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Most radi u link layer (ima mac address tabelu)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sr-Latn"/>
        </w:rPr>
      </w:pPr>
      <w:r>
        <w:rPr>
          <w:highlight w:val="none"/>
        </w:rPr>
        <w:t xml:space="preserve">Mostovima se mre</w:t>
      </w:r>
      <w:r>
        <w:rPr>
          <w:highlight w:val="none"/>
          <w:lang w:val="sr-Latn"/>
        </w:rPr>
        <w:t xml:space="preserve">ža deli na više kolizionih domena (link layer)</w:t>
      </w:r>
      <w:r>
        <w:rPr>
          <w:highlight w:val="none"/>
        </w:rPr>
      </w:r>
      <w:r>
        <w:rPr>
          <w:highlight w:val="none"/>
          <w:lang w:val="sr-Latn"/>
        </w:rPr>
      </w:r>
    </w:p>
    <w:p>
      <w:pPr>
        <w:pBdr/>
        <w:spacing/>
        <w:ind/>
        <w:rPr>
          <w:highlight w:val="none"/>
          <w:lang w:val="sr-Latn"/>
        </w:rPr>
      </w:pPr>
      <w:r>
        <w:rPr>
          <w:highlight w:val="none"/>
          <w:lang w:val="sr-Latn"/>
        </w:rPr>
        <w:t xml:space="preserve">Most nema adresu</w:t>
      </w:r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p>
      <w:pPr>
        <w:pBdr/>
        <w:spacing/>
        <w:ind/>
        <w:rPr>
          <w:highlight w:val="none"/>
          <w:lang w:val="sr-Latn"/>
        </w:rPr>
      </w:pPr>
      <w:r>
        <w:rPr>
          <w:highlight w:val="none"/>
          <w:lang w:val="sr-Latn"/>
        </w:rPr>
        <w:t xml:space="preserve">Prihvataju svaki paket i gledaju dali se nalazi u tabeli</w:t>
      </w:r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p>
      <w:pPr>
        <w:pBdr/>
        <w:spacing/>
        <w:ind/>
        <w:rPr>
          <w:highlight w:val="none"/>
          <w:lang w:val="sr-Latn"/>
        </w:rPr>
      </w:pPr>
      <w:r>
        <w:rPr>
          <w:highlight w:val="none"/>
          <w:lang w:val="sr-Latn"/>
        </w:rPr>
        <w:t xml:space="preserve">Most uči mac adrese (ako ne zna adresu šalje svima i onda zapiše u tabelu adresu primaoca)</w:t>
      </w:r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p>
      <w:pPr>
        <w:pBdr/>
        <w:spacing/>
        <w:ind/>
        <w:rPr>
          <w:highlight w:val="none"/>
          <w:lang w:val="sr-Latn"/>
        </w:rPr>
      </w:pPr>
      <w:r>
        <w:rPr>
          <w:highlight w:val="none"/>
          <w:lang w:val="sr-Latn"/>
        </w:rPr>
        <w:t xml:space="preserve">Switch vrši usmeravanje na osnovu mac adrese unutar jedne mreže (radi u link layer)</w:t>
      </w:r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sr-Latn"/>
        </w:rPr>
        <w:t xml:space="preserve">Spanning tree protocol </w:t>
      </w:r>
      <w:r>
        <w:t xml:space="preserve">Spanning Tree Protocol (STP) je mrežni protokol koji se koristi u Ethernet LAN mrežama kako bi se sprečilo formiranje petlji u sloju 2 OSI modela (Data Link layer).</w:t>
      </w:r>
      <w:r>
        <w:rPr>
          <w:highlight w:val="none"/>
          <w:lang w:val="sr-Latn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sr-Latn"/>
        </w:rPr>
      </w:pPr>
      <w:r>
        <w:rPr>
          <w:highlight w:val="none"/>
          <w:lang w:val="sr-Latn"/>
        </w:rPr>
      </w:r>
      <w:r>
        <w:t xml:space="preserve">STP osigurava da u mreži postoji samo jedan aktivni put između dva switch-a. Višak veza (redundantne veze) se automatski isključuje, ali ostaje spreman da se aktivira ako aktivna veza otkaže.</w:t>
      </w:r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p>
      <w:pPr>
        <w:pBdr/>
        <w:spacing/>
        <w:ind/>
        <w:rPr>
          <w:highlight w:val="none"/>
          <w:lang w:val="sr-Latn"/>
        </w:rPr>
      </w:pPr>
      <w:r>
        <w:rPr>
          <w:highlight w:val="none"/>
          <w:lang w:val="sr-Latn"/>
        </w:rPr>
        <w:t xml:space="preserve">ruter (network layer)</w:t>
      </w:r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p>
      <w:pPr>
        <w:pBdr/>
        <w:spacing/>
        <w:ind/>
        <w:rPr>
          <w:highlight w:val="none"/>
          <w:lang w:val="sr-Latn"/>
        </w:rPr>
      </w:pPr>
      <w:r>
        <w:rPr>
          <w:highlight w:val="none"/>
          <w:lang w:val="sr-Latn"/>
        </w:rPr>
        <w:t xml:space="preserve">Na osnovu svoje tabele odlučuju kuda ide paket</w:t>
      </w:r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p>
      <w:pPr>
        <w:pBdr/>
        <w:spacing/>
        <w:ind/>
        <w:rPr>
          <w:highlight w:val="none"/>
          <w:lang w:val="sr-Latn"/>
        </w:rPr>
      </w:pPr>
      <w:r>
        <w:rPr>
          <w:highlight w:val="none"/>
          <w:lang w:val="sr-Latn"/>
        </w:rPr>
      </w:r>
      <w:r>
        <w:t xml:space="preserve">U praksi se fizički sloj i sloj veze kombinuju i čine jedan sloj. </w:t>
      </w:r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p>
      <w:pPr>
        <w:pBdr/>
        <w:spacing/>
        <w:ind/>
        <w:rPr>
          <w:highlight w:val="none"/>
          <w:lang w:val="sr-Latn"/>
        </w:rPr>
      </w:pPr>
      <w:r>
        <w:rPr>
          <w:highlight w:val="none"/>
          <w:lang w:val="sr-Latn"/>
        </w:rPr>
      </w:r>
      <w:r>
        <w:t xml:space="preserve">Jedinice podataka kanala su bitov</w:t>
      </w:r>
      <w:r>
        <w:rPr>
          <w:highlight w:val="none"/>
          <w:lang w:val="sr-Latn"/>
        </w:rPr>
        <w:t xml:space="preserve">i</w:t>
      </w:r>
      <w:r>
        <w:rPr>
          <w:highlight w:val="none"/>
          <w:lang w:val="sr-Latn"/>
        </w:rPr>
      </w:r>
    </w:p>
    <w:p>
      <w:pPr>
        <w:pBdr/>
        <w:spacing/>
        <w:ind/>
        <w:rPr/>
      </w:pPr>
      <w:r>
        <w:rPr>
          <w:highlight w:val="none"/>
          <w:lang w:val="sr-Latn"/>
        </w:rPr>
      </w:r>
      <w:r>
        <w:t xml:space="preserve">Najznačajnije karakteristike kanala:</w:t>
      </w:r>
      <w:r>
        <w:rPr>
          <w:lang w:val="sr-Latn"/>
        </w:rPr>
      </w:r>
      <w:r/>
    </w:p>
    <w:p>
      <w:pPr>
        <w:pBdr/>
        <w:spacing/>
        <w:ind w:firstLine="708"/>
        <w:rPr/>
      </w:pPr>
      <w:r>
        <w:t xml:space="preserve"> • Širina kanala </w:t>
      </w:r>
      <w:r>
        <w:rPr>
          <w:lang w:val="sr-Latn"/>
        </w:rPr>
      </w:r>
      <w:r/>
    </w:p>
    <w:p>
      <w:pPr>
        <w:pBdr/>
        <w:spacing/>
        <w:ind w:firstLine="708"/>
        <w:rPr/>
      </w:pPr>
      <w:r>
        <w:t xml:space="preserve">• Šum</w:t>
      </w:r>
      <w:r>
        <w:rPr>
          <w:lang w:val="sr-Latn"/>
        </w:rPr>
      </w:r>
      <w:r/>
    </w:p>
    <w:p>
      <w:pPr>
        <w:pBdr/>
        <w:spacing/>
        <w:ind/>
        <w:rPr>
          <w:highlight w:val="none"/>
        </w:rPr>
      </w:pPr>
      <w:r>
        <w:t xml:space="preserve"> </w:t>
        <w:tab/>
        <w:t xml:space="preserve">• Šema kodovanja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• Ako signal ima V različitih diskretnih nivoa, tada Nyquist-teorema iskazuje sledeće: Maksimalna brzina podataka = 2Hlog2</w:t>
      </w:r>
      <w:r>
        <w:t xml:space="preserve">V [b/s]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sr-Latn"/>
        </w:rPr>
      </w:pPr>
      <w:r>
        <w:rPr>
          <w:highlight w:val="none"/>
        </w:rPr>
      </w:r>
      <w:r>
        <w:t xml:space="preserve">niskopropusni filtar širine H</w:t>
      </w:r>
      <w:r>
        <w:rPr>
          <w:lang w:val="sr-Latn"/>
        </w:rPr>
        <w:t xml:space="preserve"> (Hz)</w:t>
      </w:r>
      <w:r>
        <w:t xml:space="preserve">,</w:t>
      </w:r>
      <w:r>
        <w:rPr>
          <w:highlight w:val="none"/>
        </w:rPr>
      </w:r>
      <w:r>
        <w:rPr>
          <w:highlight w:val="none"/>
          <w:lang w:val="sr-Latn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sr-Latn"/>
        </w:rPr>
      </w:r>
      <w:r>
        <w:rPr>
          <w:highlight w:val="none"/>
          <w:lang w:val="sr-Latn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t xml:space="preserve">Ako kanal nije bez šuma, tada postoji gornja granica iznad koje ne može da se ide, bez obzira koja šema kodovanja se koristi (vrednost V): </w:t>
      </w:r>
      <w:r>
        <w:rPr>
          <w:lang w:val="sr-Latn"/>
        </w:rPr>
      </w:r>
      <w:r/>
    </w:p>
    <w:p>
      <w:pPr>
        <w:pBdr/>
        <w:spacing/>
        <w:ind/>
        <w:rPr/>
      </w:pPr>
      <w:r>
        <w:t xml:space="preserve">Shannon: </w:t>
      </w:r>
      <w:r>
        <w:rPr>
          <w:lang w:val="sr-Latn"/>
        </w:rPr>
      </w:r>
      <w:r/>
    </w:p>
    <w:p>
      <w:pPr>
        <w:pBdr/>
        <w:spacing/>
        <w:ind/>
        <w:rPr>
          <w:highlight w:val="none"/>
        </w:rPr>
      </w:pPr>
      <w:r>
        <w:t xml:space="preserve">Maksimalna brzina podataka = H log2 (1 + S/N) [b/s] </w:t>
      </w:r>
      <w:r>
        <w:rPr>
          <w:lang w:val="sr-Latn"/>
        </w:rPr>
      </w:r>
      <w:r>
        <w:rPr>
          <w:highlight w:val="none"/>
        </w:rPr>
      </w:r>
    </w:p>
    <w:p>
      <w:pPr>
        <w:pBdr/>
        <w:spacing/>
        <w:ind/>
        <w:rPr>
          <w:lang w:val="sr-Latn"/>
        </w:rPr>
      </w:pPr>
      <w:r>
        <w:rPr>
          <w:highlight w:val="none"/>
          <w:lang w:val="sr-Latn"/>
        </w:rPr>
        <w:t xml:space="preserve">S/N se negde pise </w:t>
      </w:r>
      <w:r>
        <w:t xml:space="preserve">SNR</w:t>
      </w:r>
      <w:r>
        <w:rPr>
          <w:highlight w:val="none"/>
          <w:lang w:val="sr-Latn"/>
        </w:rPr>
        <w:t xml:space="preserve"> (isto je)</w:t>
      </w:r>
      <w:r>
        <w:rPr>
          <w:highlight w:val="none"/>
          <w:lang w:val="sr-Latn"/>
        </w:rPr>
      </w:r>
      <w:r>
        <w:rPr>
          <w:lang w:val="sr-Latn"/>
        </w:rPr>
      </w:r>
    </w:p>
    <w:p>
      <w:pPr>
        <w:pBdr/>
        <w:spacing/>
        <w:ind/>
        <w:rPr/>
      </w:pPr>
      <w:r>
        <w:t xml:space="preserve">gde je S snaga signala a N snaga šuma Gauss raspodele. U</w:t>
      </w:r>
      <w:r>
        <w:t xml:space="preserve"> praksi se gornja granica retko postiže</w:t>
      </w:r>
      <w:r>
        <w:rPr>
          <w:lang w:val="sr-Latn"/>
        </w:rPr>
      </w:r>
      <w:r/>
    </w:p>
    <w:p>
      <w:pPr>
        <w:pBdr/>
        <w:spacing/>
        <w:ind/>
        <w:rPr>
          <w:highlight w:val="none"/>
        </w:rPr>
      </w:pPr>
      <w:r>
        <w:t xml:space="preserve">Frekvencijsko multipleksiranje (Frequency Division Multiplexing</w:t>
      </w:r>
      <w:r>
        <w:rPr>
          <w:lang w:val="sr-Latn"/>
        </w:rPr>
        <w:t xml:space="preserve">)</w:t>
      </w:r>
      <w:r>
        <w:rPr>
          <w:lang w:val="sr-Latn"/>
        </w:rPr>
        <w:t xml:space="preserve"> FDM</w:t>
      </w:r>
      <w:r>
        <w:t xml:space="preserve">.</w:t>
      </w:r>
      <w:r>
        <w:rPr>
          <w:highlight w:val="none"/>
        </w:rPr>
      </w:r>
    </w:p>
    <w:p>
      <w:pPr>
        <w:pBdr/>
        <w:spacing/>
        <w:ind w:firstLine="708"/>
        <w:rPr>
          <w:highlight w:val="none"/>
        </w:rPr>
      </w:pPr>
      <w:r>
        <w:rPr>
          <w:highlight w:val="none"/>
        </w:rPr>
      </w:r>
      <w:r>
        <w:t xml:space="preserve">Više signala se prenosi istovremeno preko jednog fizičkog kanala, tako što se svakom signalu dodeli drugačija frekvencijska traka.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t xml:space="preserve">Na strani prijema se kanali razdvajaju pomoću filtara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t xml:space="preserve">U slučaju optičkog prenosa FDM se zove multipleksiranje talasnih dužina-et WDM (Wavelength Division Multiplexing).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t xml:space="preserve">WDM (Wavelength Division Multiplexing) je tehnika multipleksiranja optičkih signala (lasera) u vlaknastim (fiber optic) mrežama. Slično je kao FDM, ali umesto električnih signala koristi svetlosne talasne dužine.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t xml:space="preserve">Višestruki pristup sa podelom vremena (Time Division Multiplex Access)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t xml:space="preserve">TDMA je tehnika višestrukog pristupa koja omogućava višestrukim korisnicima da dele isti frekvencijski kanal, ali ne istovremeno – već naizmenično u različitim vremenskim slotovima.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t xml:space="preserve">U CDMA svi korisnici koriste isti kanal (tj. istu frekvenciju i isto vreme), ali se njihovi signali razlikuju pomoću jedinstvenih kodova.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t xml:space="preserve">Bežični LAN – Standard je: IEEE 802.11 poznat i kao Wi-Fi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/>
      </w:pPr>
      <w:r>
        <w:rPr>
          <w:highlight w:val="none"/>
        </w:rPr>
      </w:r>
      <w:r>
        <w:t xml:space="preserve">802.11b – 2.4GHz , 11Mbps maksimalna propusna moć – 300m u zatvorenim prostorijama, a 21 km napolju </w:t>
      </w:r>
      <w:r>
        <w:rPr>
          <w:lang w:val="sr-Latn"/>
        </w:rPr>
      </w:r>
      <w:r/>
    </w:p>
    <w:p>
      <w:pPr>
        <w:pBdr/>
        <w:spacing/>
        <w:ind w:firstLine="0"/>
        <w:rPr>
          <w:highlight w:val="none"/>
        </w:rPr>
      </w:pPr>
      <w:r>
        <w:t xml:space="preserve">802.11g – 2.4GHz, 11/54Mbps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/>
      </w:pPr>
      <w:r>
        <w:rPr>
          <w:highlight w:val="none"/>
        </w:rPr>
        <w:t xml:space="preserve">Šta je OFDM?</w:t>
      </w:r>
      <w:r/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 xml:space="preserve">OFDM je tehnika multipleksiranja koja deli jedan širokopojasni kanal na veliki broj usko-zasnovanih, ortogonalnih podnosilaca (subcarriers).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/>
      </w:pPr>
      <w:r>
        <w:rPr>
          <w:highlight w:val="none"/>
        </w:rPr>
      </w:r>
      <w:r>
        <w:t xml:space="preserve">Framing (uokvirivanje) </w:t>
      </w:r>
      <w:r>
        <w:rPr>
          <w:lang w:val="sr-Latn"/>
        </w:rPr>
      </w:r>
      <w:r/>
    </w:p>
    <w:p>
      <w:pPr>
        <w:pBdr/>
        <w:spacing/>
        <w:ind w:firstLine="0"/>
        <w:rPr>
          <w:highlight w:val="none"/>
        </w:rPr>
      </w:pPr>
      <w:r>
        <w:t xml:space="preserve">• Umetanje znakova početka i kraja sa umetanjem bitova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  <w:lang w:val="sr-Latn"/>
        </w:rPr>
      </w:pPr>
      <w:r>
        <w:rPr>
          <w:highlight w:val="none"/>
        </w:rPr>
      </w:r>
      <w:r>
        <w:t xml:space="preserve">početak: 01111110</w:t>
      </w:r>
      <w:r>
        <w:rPr>
          <w:highlight w:val="none"/>
          <w:lang w:val="sr-Latn"/>
        </w:rPr>
        <w:t xml:space="preserve"> (</w:t>
      </w:r>
      <w:r>
        <w:t xml:space="preserve">Ako korisnički podatak sadrži sekvencu bitova indikatorskog bajta (01111110), tada se on prosleđuje kao 011111010</w:t>
      </w:r>
      <w:r>
        <w:rPr>
          <w:highlight w:val="none"/>
          <w:lang w:val="sr-Latn"/>
        </w:rPr>
        <w:t xml:space="preserve">)</w:t>
      </w:r>
      <w:r>
        <w:rPr>
          <w:highlight w:val="none"/>
        </w:rPr>
      </w:r>
      <w:r>
        <w:rPr>
          <w:highlight w:val="none"/>
          <w:lang w:val="sr-Latn"/>
        </w:rPr>
      </w:r>
    </w:p>
    <w:p>
      <w:pPr>
        <w:pBdr/>
        <w:spacing/>
        <w:ind w:firstLine="0"/>
        <w:rPr>
          <w:highlight w:val="none"/>
          <w:lang w:val="sr-Latn"/>
        </w:rPr>
      </w:pPr>
      <w:r>
        <w:rPr>
          <w:highlight w:val="none"/>
          <w:lang w:val="sr-Latn"/>
        </w:rPr>
      </w:r>
      <w:r>
        <w:t xml:space="preserve">Kada sloj veze dobije paket, on ga nadopunjuje zaglavljem i završnim blokom i tako ga smešta u okvir. </w:t>
      </w:r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p>
      <w:pPr>
        <w:pBdr/>
        <w:spacing/>
        <w:ind w:firstLine="0"/>
        <w:rPr>
          <w:highlight w:val="none"/>
          <w:lang w:val="sr-Latn"/>
        </w:rPr>
      </w:pPr>
      <w:r>
        <w:rPr>
          <w:highlight w:val="none"/>
          <w:lang w:val="sr-Latn"/>
        </w:rPr>
      </w:r>
      <w:r>
        <w:t xml:space="preserve">Point-to-Point Protocol: protokol od tačke do tačke</w:t>
      </w:r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PPP je protokol za uspostavljanje direktne veze između dve tačke (računara ili mrežnih uređaja).</w:t>
      </w:r>
      <w:r/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Koristi se za prenos podataka preko serijskih veza, kao što su telefon, ISDN, DSL, ili druge vrste direktnih veza.</w:t>
      </w:r>
      <w:r/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Omogućava enkapsulaciju višestrukih protokola (kao što su IP, IPX, itd.) preko iste veze.</w:t>
      </w:r>
      <w:r/>
    </w:p>
    <w:p>
      <w:pPr>
        <w:pBdr/>
        <w:spacing/>
        <w:ind w:firstLine="0"/>
        <w:rPr>
          <w:highlight w:val="none"/>
          <w:lang w:val="sr-Latn"/>
        </w:rPr>
      </w:pPr>
      <w:r>
        <w:rPr>
          <w:highlight w:val="none"/>
          <w:lang w:val="sr-Latn"/>
        </w:rPr>
      </w:r>
      <w:r>
        <w:t xml:space="preserve">Carrier Sense Multiple Access with Collision Detection - CSMA sa detekcijom sudara</w:t>
      </w:r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To je protokol za kontrolu pristupa mediju u mrežama sa deljenim prenosnim medijumom (npr. klasični Ethernet preko koaksijalnog kabla ili hub-ova).</w:t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Omogućava više uređaja da dele isti fizički kanal (npr. kabl) i da izbegnu ili reše sudare (kolizije) podataka.</w:t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Kako CSMA/CD radi?</w:t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Carrier Sense (slušanje prenosa):</w:t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Pre nego što uređaj pošalje podatke, "sluša" da li je kanal zauzet (da li drugi uređaj trenutno prenosi).</w:t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Multiple Access (višestruki pristup):</w:t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Svi uređaji imaju jednaka prava da koriste kanal.</w:t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Collision Detection (detekcija sudara):</w:t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Dok uređaj šalje podatke, istovremeno prati prenos da bi otkrio da li je došlo do sudara sa drugim prenosom.</w:t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Dva podsloja u sloju veze podataka kod Ethernet-a:</w:t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• LLC (Logical Link Control) gornji</w:t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– Održava vezu sa višim slojem</w:t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– Uokviruje pakete sloja mreže</w:t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– Vrši identifikaciju mrežnog protokola</w:t>
      </w:r>
      <w:r/>
    </w:p>
    <w:p>
      <w:pPr>
        <w:pBdr/>
        <w:spacing/>
        <w:ind w:firstLine="0"/>
        <w:rPr>
          <w:highlight w:val="none"/>
          <w:lang w:val="sr-Latn"/>
        </w:rPr>
      </w:pPr>
      <w:r>
        <w:rPr>
          <w:highlight w:val="none"/>
          <w:lang w:val="sr-Latn"/>
        </w:rPr>
        <w:t xml:space="preserve">– Relativno je nezavisan od fizičkog sloja</w:t>
      </w:r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p>
      <w:pPr>
        <w:pBdr/>
        <w:spacing/>
        <w:ind w:firstLine="0"/>
        <w:rPr>
          <w:lang w:val="sr-Latn"/>
        </w:rPr>
      </w:pPr>
      <w:r>
        <w:rPr>
          <w:lang w:val="sr-Latn"/>
        </w:rPr>
      </w:r>
      <w:r>
        <w:rPr>
          <w:lang w:val="sr-Latn"/>
        </w:rPr>
      </w:r>
      <w:r>
        <w:rPr>
          <w:lang w:val="sr-Latn"/>
        </w:rPr>
      </w:r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Dva podsloja u sloju veze podataka kod Ethernet-a:</w:t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• MAC (Media Access Control) donji</w:t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– Enkapsulacija podataka</w:t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• stvaranje graničnika okvira (sinhronizacioni bitovi za</w:t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obeležavanje početka i kraja okvira)</w:t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• adresiranje (MAC adrese)</w:t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• detekcija greške (generisanje CRC)</w:t>
      </w:r>
      <w:r/>
    </w:p>
    <w:p>
      <w:pPr>
        <w:pBdr/>
        <w:spacing/>
        <w:ind w:firstLine="0"/>
        <w:rPr>
          <w:highlight w:val="none"/>
          <w:lang w:val="sr-Latn"/>
        </w:rPr>
      </w:pPr>
      <w:r>
        <w:rPr>
          <w:highlight w:val="none"/>
          <w:lang w:val="sr-Latn"/>
        </w:rPr>
        <w:t xml:space="preserve">– Kontrola pristupa medijumu</w:t>
      </w:r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p>
      <w:pPr>
        <w:pBdr/>
        <w:spacing/>
        <w:ind w:firstLine="0"/>
        <w:rPr>
          <w:highlight w:val="none"/>
          <w:lang w:val="sr-Latn"/>
        </w:rPr>
      </w:pPr>
      <w:r>
        <w:rPr>
          <w:highlight w:val="none"/>
          <w:lang w:val="sr-Lat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30203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6690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4302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338.7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MAC adresa: 48 bita</w:t>
      </w:r>
      <w:r/>
    </w:p>
    <w:p>
      <w:pPr>
        <w:pBdr/>
        <w:spacing/>
        <w:ind w:firstLine="0"/>
        <w:rPr>
          <w:highlight w:val="none"/>
          <w:lang w:val="sr-Latn"/>
        </w:rPr>
      </w:pPr>
      <w:r>
        <w:rPr>
          <w:highlight w:val="none"/>
          <w:lang w:val="sr-Latn"/>
        </w:rPr>
        <w:t xml:space="preserve">Prvih 24 bita (6 hex cifara pripadaju proizvođaču - vendor code</w:t>
      </w:r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p>
      <w:pPr>
        <w:pBdr/>
        <w:spacing/>
        <w:ind w:firstLine="0"/>
        <w:rPr>
          <w:highlight w:val="none"/>
          <w:lang w:val="sr-Latn"/>
        </w:rPr>
      </w:pPr>
      <w:r>
        <w:rPr>
          <w:highlight w:val="none"/>
          <w:lang w:val="sr-Lat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85882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08450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8588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303.8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ARP Address Resolution protocol</w:t>
      </w:r>
      <w:r/>
    </w:p>
    <w:p>
      <w:pPr>
        <w:pBdr/>
        <w:spacing/>
        <w:ind w:firstLine="0"/>
        <w:rPr>
          <w:highlight w:val="none"/>
          <w:lang w:val="sr-Latn"/>
        </w:rPr>
      </w:pPr>
      <w:r>
        <w:rPr>
          <w:highlight w:val="none"/>
          <w:lang w:val="sr-Latn"/>
        </w:rPr>
        <w:t xml:space="preserve">– Hardver sloja veze ne razume adrese Interneta</w:t>
      </w:r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p>
      <w:pPr>
        <w:pBdr/>
        <w:spacing/>
        <w:ind w:firstLine="0"/>
        <w:rPr>
          <w:highlight w:val="none"/>
          <w:lang w:val="sr-Latn"/>
        </w:rPr>
      </w:pPr>
      <w:r>
        <w:rPr>
          <w:highlight w:val="none"/>
          <w:lang w:val="sr-Latn"/>
        </w:rPr>
      </w:r>
      <w:r>
        <w:t xml:space="preserve">ARP je mrežni protokol koji se koristi za pronalaženje fizičke (MAC) adrese uređaja na lokalnoj mreži, kada je poznata IP adresa tog uređaja.</w:t>
      </w:r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ADSL je tehnologija za brzi pristup internetu preko običnih telefonskih bakarnih parica.</w:t>
      </w:r>
      <w:r/>
    </w:p>
    <w:p>
      <w:pPr>
        <w:pStyle w:val="88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"Asymmetric" znači da su brzine preuzimanja (download) i slanja (upload) nejednake — download je brži.</w:t>
      </w:r>
      <w:r/>
    </w:p>
    <w:p>
      <w:pPr>
        <w:pStyle w:val="88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Koristi se najčešće za kućne korisnike, jer većina više preuzima podatke (npr. gledanje videa) nego što šalje.</w:t>
      </w:r>
      <w:r/>
    </w:p>
    <w:p>
      <w:pPr>
        <w:pBdr/>
        <w:spacing/>
        <w:ind w:firstLine="0"/>
        <w:rPr>
          <w:highlight w:val="none"/>
          <w:lang w:val="sr-Latn"/>
        </w:rPr>
      </w:pPr>
      <w:r>
        <w:rPr>
          <w:highlight w:val="none"/>
          <w:lang w:val="sr-Latn"/>
        </w:rPr>
      </w:r>
      <w:r>
        <w:t xml:space="preserve">DSL ruter je uređaj koji povezuje tvoju lokalnu mrežu (LAN) sa internetom preko DSL linije (ADSL, VDSL itd.).</w:t>
      </w:r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p>
      <w:pPr>
        <w:pBdr/>
        <w:spacing/>
        <w:ind w:firstLine="0"/>
        <w:rPr>
          <w:highlight w:val="none"/>
          <w:lang w:val="sr-Latn"/>
        </w:rPr>
      </w:pPr>
      <w:r>
        <w:rPr>
          <w:highlight w:val="none"/>
          <w:lang w:val="sr-Lat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45668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97235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2456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193.4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p>
      <w:pPr>
        <w:pBdr/>
        <w:spacing/>
        <w:ind w:firstLine="0"/>
        <w:rPr>
          <w:highlight w:val="none"/>
          <w:lang w:val="sr-Latn"/>
        </w:rPr>
      </w:pPr>
      <w:r>
        <w:rPr>
          <w:highlight w:val="none"/>
          <w:lang w:val="sr-Latn"/>
        </w:rPr>
      </w:r>
      <w:r>
        <w:t xml:space="preserve">VLAN je tehnologija koja omogućava logičko razdvajanje mreže na više manjih mreža — čak i kada su svi uređaji fizički povezani na isti switch.</w:t>
      </w:r>
      <w:r>
        <w:rPr>
          <w:highlight w:val="none"/>
          <w:lang w:val="sr-Latn"/>
        </w:rPr>
      </w:r>
      <w:r>
        <w:rPr>
          <w:lang w:val="sr-Latn"/>
        </w:rPr>
      </w:r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IP adresiranje: Na Internetu svaki host i ruter ima IP adresu koja kodira broj mreže i broj hosta. </w:t>
      </w:r>
      <w:r/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Svaka IP adresa je 32 bitna i sadržana je u poljima Adresa izvora i Adresa cilja u IP </w:t>
      </w:r>
      <w:r/>
    </w:p>
    <w:p>
      <w:pPr>
        <w:pBdr/>
        <w:spacing/>
        <w:ind w:firstLine="0"/>
        <w:rPr>
          <w:highlight w:val="none"/>
          <w:lang w:val="sr-Latn"/>
        </w:rPr>
      </w:pPr>
      <w:r>
        <w:rPr>
          <w:highlight w:val="none"/>
          <w:lang w:val="sr-Latn"/>
        </w:rPr>
        <w:t xml:space="preserve">paketima. </w:t>
      </w:r>
      <w:r/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p>
      <w:pPr>
        <w:pBdr/>
        <w:spacing/>
        <w:ind w:firstLine="0"/>
        <w:rPr/>
      </w:pPr>
      <w:r>
        <w:rPr>
          <w:highlight w:val="none"/>
          <w:lang w:val="sr-Latn"/>
        </w:rPr>
        <w:t xml:space="preserve">IP adresa je dodeljena interfejsu (ne hostu), pa se host može priključivati i na više </w:t>
      </w:r>
      <w:r/>
    </w:p>
    <w:p>
      <w:pPr>
        <w:pBdr/>
        <w:spacing/>
        <w:ind w:firstLine="0"/>
        <w:rPr>
          <w:highlight w:val="none"/>
          <w:lang w:val="sr-Latn"/>
        </w:rPr>
      </w:pPr>
      <w:r>
        <w:rPr>
          <w:highlight w:val="none"/>
          <w:lang w:val="sr-Latn"/>
        </w:rPr>
        <w:t xml:space="preserve">mreža). </w:t>
      </w:r>
      <w:r/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p>
      <w:pPr>
        <w:pBdr/>
        <w:spacing/>
        <w:ind w:firstLine="0"/>
        <w:rPr>
          <w:lang w:val="sr-Latn"/>
        </w:rPr>
      </w:pPr>
      <w:r>
        <w:rPr>
          <w:lang w:val="sr-Latn"/>
        </w:rPr>
      </w:r>
      <w:r>
        <w:rPr>
          <w:lang w:val="sr-Latn"/>
        </w:rPr>
      </w:r>
    </w:p>
    <w:p>
      <w:pPr>
        <w:pBdr/>
        <w:spacing/>
        <w:ind w:firstLine="0"/>
        <w:rPr>
          <w:highlight w:val="none"/>
          <w:lang w:val="sr-Latn"/>
        </w:rPr>
      </w:pPr>
      <w:r>
        <w:rPr>
          <w:highlight w:val="none"/>
          <w:lang w:val="sr-Latn"/>
        </w:rPr>
        <w:t xml:space="preserve">Ipv4 header</w:t>
      </w:r>
      <w:r>
        <w:rPr>
          <w:highlight w:val="none"/>
          <w:lang w:val="sr-Latn"/>
        </w:rPr>
      </w:r>
    </w:p>
    <w:p>
      <w:pPr>
        <w:pBdr/>
        <w:spacing/>
        <w:ind w:firstLine="0"/>
        <w:rPr>
          <w:lang w:val="sr-Latn"/>
        </w:rPr>
      </w:pPr>
      <w:r>
        <w:rPr>
          <w:highlight w:val="none"/>
          <w:lang w:val="sr-Lat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77775" cy="255782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8559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>
                          <a:extLst>
                            <a:ext uri="{96DAC541-7B7A-43D3-8B79-37D633B846F1}">
                              <asvg:svgBlip xmlns:asvg="http://schemas.microsoft.com/office/drawing/2016/SVG/main" r:embed="rId13"/>
                            </a:ext>
                          </a:extLst>
                        </a:blip>
                        <a:stretch/>
                      </pic:blipFill>
                      <pic:spPr bwMode="auto">
                        <a:xfrm flipH="0" flipV="0">
                          <a:off x="0" y="0"/>
                          <a:ext cx="4877774" cy="2557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84.08pt;height:201.4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sr-Latn"/>
        </w:rPr>
      </w:r>
      <w:r>
        <w:rPr>
          <w:highlight w:val="none"/>
          <w:lang w:val="sr-Latn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5"/>
    <w:next w:val="885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5"/>
    <w:next w:val="885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5"/>
    <w:next w:val="885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5"/>
    <w:next w:val="885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5"/>
    <w:next w:val="885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5"/>
    <w:next w:val="885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5"/>
    <w:next w:val="885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5"/>
    <w:next w:val="885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5"/>
    <w:next w:val="885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5"/>
    <w:next w:val="885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5"/>
    <w:next w:val="885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5"/>
    <w:next w:val="885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5"/>
    <w:next w:val="885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5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5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5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5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875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876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877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878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879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880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881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882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7" w:default="1">
    <w:name w:val="No List"/>
    <w:uiPriority w:val="99"/>
    <w:semiHidden/>
    <w:unhideWhenUsed/>
    <w:pPr>
      <w:pBdr/>
      <w:spacing/>
      <w:ind/>
    </w:pPr>
  </w:style>
  <w:style w:type="paragraph" w:styleId="888">
    <w:name w:val="No Spacing"/>
    <w:basedOn w:val="885"/>
    <w:uiPriority w:val="1"/>
    <w:qFormat/>
    <w:pPr>
      <w:pBdr/>
      <w:spacing w:after="0" w:line="240" w:lineRule="auto"/>
      <w:ind/>
    </w:pPr>
  </w:style>
  <w:style w:type="paragraph" w:styleId="889">
    <w:name w:val="List Paragraph"/>
    <w:basedOn w:val="88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media1.sv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2025-06-18T15:02:02Z</dcterms:modified>
</cp:coreProperties>
</file>