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435F4" w14:textId="77777777" w:rsidR="00160532" w:rsidRPr="00F64CAF" w:rsidRDefault="00160532" w:rsidP="00160532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2784A">
        <w:rPr>
          <w:rFonts w:ascii="Times New Roman" w:hAnsi="Times New Roman" w:cs="Times New Roman"/>
          <w:b/>
          <w:i/>
          <w:sz w:val="24"/>
          <w:szCs w:val="24"/>
        </w:rPr>
        <w:t>AFRICAN CENTRE OF EXCELLENCE IN DATA SCIENCE (ACE-DS)</w:t>
      </w:r>
    </w:p>
    <w:p w14:paraId="7FBC3F68" w14:textId="1F29B4D3" w:rsidR="00160532" w:rsidRDefault="00160532" w:rsidP="00160532">
      <w:pPr>
        <w:tabs>
          <w:tab w:val="left" w:pos="1772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2784A">
        <w:rPr>
          <w:rFonts w:ascii="Times New Roman" w:hAnsi="Times New Roman" w:cs="Times New Roman"/>
          <w:b/>
          <w:bCs/>
        </w:rPr>
        <w:t xml:space="preserve">ADVANCED DATABASE PROJECT-BASED </w:t>
      </w:r>
      <w:r w:rsidR="009142D3">
        <w:rPr>
          <w:rFonts w:ascii="Times New Roman" w:hAnsi="Times New Roman" w:cs="Times New Roman"/>
          <w:b/>
          <w:bCs/>
        </w:rPr>
        <w:t>CAT 2</w:t>
      </w:r>
    </w:p>
    <w:p w14:paraId="50E1EA46" w14:textId="7DB40F4F" w:rsidR="00160532" w:rsidRPr="00F020F4" w:rsidRDefault="00160532" w:rsidP="00160532">
      <w:pPr>
        <w:tabs>
          <w:tab w:val="left" w:pos="1772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4CAF">
        <w:rPr>
          <w:rFonts w:ascii="Times New Roman" w:hAnsi="Times New Roman" w:cs="Times New Roman"/>
          <w:b/>
        </w:rPr>
        <w:t>Module Code</w:t>
      </w:r>
      <w:r w:rsidRPr="00F64CAF">
        <w:rPr>
          <w:rFonts w:ascii="Times New Roman" w:hAnsi="Times New Roman" w:cs="Times New Roman"/>
        </w:rPr>
        <w:t>: DSM6235</w:t>
      </w:r>
    </w:p>
    <w:p w14:paraId="4D5ED50E" w14:textId="221930DE" w:rsidR="00160532" w:rsidRPr="00F020F4" w:rsidRDefault="00160532" w:rsidP="00160532">
      <w:pPr>
        <w:ind w:left="14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4A53">
        <w:rPr>
          <w:rFonts w:ascii="Times New Roman" w:hAnsi="Times New Roman" w:cs="Times New Roman"/>
          <w:b/>
          <w:sz w:val="20"/>
          <w:szCs w:val="20"/>
        </w:rPr>
        <w:t>Topic: DIGITAL HEALTH INSURANCE &amp; CLAIMS</w:t>
      </w:r>
    </w:p>
    <w:p w14:paraId="4A20648F" w14:textId="77777777" w:rsidR="00160532" w:rsidRPr="003D4A53" w:rsidRDefault="00160532" w:rsidP="00160532">
      <w:pPr>
        <w:tabs>
          <w:tab w:val="left" w:pos="7092"/>
          <w:tab w:val="left" w:pos="8153"/>
        </w:tabs>
        <w:spacing w:before="1" w:line="254" w:lineRule="auto"/>
        <w:ind w:left="1013" w:right="77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A53">
        <w:rPr>
          <w:rFonts w:ascii="Times New Roman" w:hAnsi="Times New Roman" w:cs="Times New Roman"/>
          <w:b/>
          <w:sz w:val="24"/>
          <w:szCs w:val="24"/>
        </w:rPr>
        <w:t>Student Name: KALIKUMUTIMA David</w:t>
      </w:r>
    </w:p>
    <w:p w14:paraId="57BEA00F" w14:textId="77777777" w:rsidR="00160532" w:rsidRPr="00B316B8" w:rsidRDefault="00160532" w:rsidP="00160532">
      <w:pPr>
        <w:tabs>
          <w:tab w:val="left" w:pos="7092"/>
          <w:tab w:val="left" w:pos="8153"/>
        </w:tabs>
        <w:spacing w:before="1" w:line="254" w:lineRule="auto"/>
        <w:ind w:left="1013" w:right="77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16B8">
        <w:rPr>
          <w:rFonts w:ascii="Times New Roman" w:hAnsi="Times New Roman" w:cs="Times New Roman"/>
          <w:b/>
          <w:sz w:val="24"/>
          <w:szCs w:val="24"/>
        </w:rPr>
        <w:t>Stud.ID: 224020870</w:t>
      </w:r>
    </w:p>
    <w:p w14:paraId="54C867AB" w14:textId="77777777" w:rsidR="00160532" w:rsidRPr="00B316B8" w:rsidRDefault="00160532" w:rsidP="00160532">
      <w:pPr>
        <w:tabs>
          <w:tab w:val="left" w:pos="7092"/>
          <w:tab w:val="left" w:pos="8153"/>
        </w:tabs>
        <w:spacing w:before="1" w:line="254" w:lineRule="auto"/>
        <w:ind w:left="1013" w:right="7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CB8B48" w14:textId="77777777" w:rsidR="002B1E17" w:rsidRDefault="002B1E17" w:rsidP="008C5990">
      <w:pPr>
        <w:tabs>
          <w:tab w:val="left" w:pos="1772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B475839" w14:textId="77777777" w:rsidR="002E47C3" w:rsidRDefault="002E47C3" w:rsidP="008C5990">
      <w:pPr>
        <w:tabs>
          <w:tab w:val="left" w:pos="177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2E47C3"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  <w:b/>
          <w:bCs/>
        </w:rPr>
        <w:t xml:space="preserve"> 1: </w:t>
      </w:r>
      <w:r w:rsidRPr="002E47C3">
        <w:rPr>
          <w:rFonts w:ascii="Times New Roman" w:hAnsi="Times New Roman" w:cs="Times New Roman"/>
          <w:b/>
          <w:bCs/>
        </w:rPr>
        <w:t>Distributed Schema</w:t>
      </w:r>
    </w:p>
    <w:p w14:paraId="0C6D44B5" w14:textId="27177DF1" w:rsidR="008C5990" w:rsidRPr="00F64CAF" w:rsidRDefault="008C5990" w:rsidP="008C5990">
      <w:pPr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  <w:r w:rsidRPr="00F64CAF">
        <w:rPr>
          <w:rFonts w:ascii="Times New Roman" w:hAnsi="Times New Roman" w:cs="Times New Roman"/>
        </w:rPr>
        <w:t>-----------------------------------------------------</w:t>
      </w:r>
      <w:r w:rsidR="002E4F98">
        <w:rPr>
          <w:rFonts w:ascii="Times New Roman" w:hAnsi="Times New Roman" w:cs="Times New Roman"/>
        </w:rPr>
        <w:t>----------------</w:t>
      </w:r>
      <w:r w:rsidR="00790EE9">
        <w:rPr>
          <w:rFonts w:ascii="Times New Roman" w:hAnsi="Times New Roman" w:cs="Times New Roman"/>
        </w:rPr>
        <w:t>--</w:t>
      </w:r>
    </w:p>
    <w:p w14:paraId="66A95480" w14:textId="77777777" w:rsidR="002E47C3" w:rsidRPr="002E47C3" w:rsidRDefault="002E47C3" w:rsidP="002E47C3">
      <w:pPr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  <w:r w:rsidRPr="002E47C3">
        <w:rPr>
          <w:rFonts w:ascii="Times New Roman" w:hAnsi="Times New Roman" w:cs="Times New Roman"/>
          <w:b/>
          <w:bCs/>
        </w:rPr>
        <w:t>Description &amp; Key Deliverables</w:t>
      </w:r>
      <w:r>
        <w:rPr>
          <w:rFonts w:ascii="Times New Roman" w:hAnsi="Times New Roman" w:cs="Times New Roman"/>
          <w:b/>
          <w:bCs/>
        </w:rPr>
        <w:t xml:space="preserve">: </w:t>
      </w:r>
      <w:r w:rsidRPr="002E47C3">
        <w:rPr>
          <w:rFonts w:ascii="Times New Roman" w:hAnsi="Times New Roman" w:cs="Times New Roman"/>
        </w:rPr>
        <w:t>Split your database into two logical nodes (e.g.,</w:t>
      </w:r>
    </w:p>
    <w:p w14:paraId="7A48F410" w14:textId="0F2F26EC" w:rsidR="002E47C3" w:rsidRDefault="002E47C3" w:rsidP="002E47C3">
      <w:pPr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2E47C3">
        <w:rPr>
          <w:rFonts w:ascii="Times New Roman" w:hAnsi="Times New Roman" w:cs="Times New Roman"/>
        </w:rPr>
        <w:t>BranchDB_A</w:t>
      </w:r>
      <w:proofErr w:type="spellEnd"/>
      <w:r w:rsidRPr="002E47C3">
        <w:rPr>
          <w:rFonts w:ascii="Times New Roman" w:hAnsi="Times New Roman" w:cs="Times New Roman"/>
        </w:rPr>
        <w:t xml:space="preserve">, </w:t>
      </w:r>
      <w:proofErr w:type="spellStart"/>
      <w:r w:rsidRPr="002E47C3">
        <w:rPr>
          <w:rFonts w:ascii="Times New Roman" w:hAnsi="Times New Roman" w:cs="Times New Roman"/>
        </w:rPr>
        <w:t>BranchDB_B</w:t>
      </w:r>
      <w:proofErr w:type="spellEnd"/>
      <w:r w:rsidRPr="002E47C3">
        <w:rPr>
          <w:rFonts w:ascii="Times New Roman" w:hAnsi="Times New Roman" w:cs="Times New Roman"/>
        </w:rPr>
        <w:t>) using horizontal or vertical</w:t>
      </w:r>
      <w:r>
        <w:rPr>
          <w:rFonts w:ascii="Times New Roman" w:hAnsi="Times New Roman" w:cs="Times New Roman"/>
        </w:rPr>
        <w:t xml:space="preserve"> </w:t>
      </w:r>
      <w:r w:rsidRPr="002E47C3">
        <w:rPr>
          <w:rFonts w:ascii="Times New Roman" w:hAnsi="Times New Roman" w:cs="Times New Roman"/>
        </w:rPr>
        <w:t>fragmentation. Submit an ER diagram and SQL scripts</w:t>
      </w:r>
      <w:r>
        <w:rPr>
          <w:rFonts w:ascii="Times New Roman" w:hAnsi="Times New Roman" w:cs="Times New Roman"/>
        </w:rPr>
        <w:t xml:space="preserve"> </w:t>
      </w:r>
      <w:r w:rsidRPr="002E47C3">
        <w:rPr>
          <w:rFonts w:ascii="Times New Roman" w:hAnsi="Times New Roman" w:cs="Times New Roman"/>
        </w:rPr>
        <w:t>that create both schemas.</w:t>
      </w:r>
    </w:p>
    <w:p w14:paraId="52289C4F" w14:textId="728C2F26" w:rsidR="002E47C3" w:rsidRDefault="002E47C3" w:rsidP="002E47C3">
      <w:pPr>
        <w:shd w:val="clear" w:color="auto" w:fill="DEEAF6" w:themeFill="accent5" w:themeFillTint="33"/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  <w:r w:rsidRPr="002E47C3">
        <w:rPr>
          <w:rFonts w:ascii="Times New Roman" w:hAnsi="Times New Roman" w:cs="Times New Roman"/>
        </w:rPr>
        <w:t xml:space="preserve">The existing Health </w:t>
      </w:r>
      <w:proofErr w:type="spellStart"/>
      <w:r w:rsidRPr="002E47C3">
        <w:rPr>
          <w:rFonts w:ascii="Times New Roman" w:hAnsi="Times New Roman" w:cs="Times New Roman"/>
        </w:rPr>
        <w:t>Insuarence</w:t>
      </w:r>
      <w:proofErr w:type="spellEnd"/>
      <w:r w:rsidRPr="002E47C3">
        <w:rPr>
          <w:rFonts w:ascii="Times New Roman" w:hAnsi="Times New Roman" w:cs="Times New Roman"/>
        </w:rPr>
        <w:t xml:space="preserve"> database is which currently has a central "</w:t>
      </w:r>
      <w:proofErr w:type="spellStart"/>
      <w:r w:rsidRPr="002E47C3">
        <w:rPr>
          <w:rFonts w:ascii="Times New Roman" w:hAnsi="Times New Roman" w:cs="Times New Roman"/>
          <w:b/>
          <w:bCs/>
        </w:rPr>
        <w:t>InsuranceCompany</w:t>
      </w:r>
      <w:proofErr w:type="spellEnd"/>
      <w:r w:rsidRPr="002E47C3">
        <w:rPr>
          <w:rFonts w:ascii="Times New Roman" w:hAnsi="Times New Roman" w:cs="Times New Roman"/>
        </w:rPr>
        <w:t>" table</w:t>
      </w:r>
      <w:r>
        <w:rPr>
          <w:rFonts w:ascii="Times New Roman" w:hAnsi="Times New Roman" w:cs="Times New Roman"/>
        </w:rPr>
        <w:t xml:space="preserve"> </w:t>
      </w:r>
      <w:r w:rsidRPr="002E47C3">
        <w:rPr>
          <w:rFonts w:ascii="Times New Roman" w:hAnsi="Times New Roman" w:cs="Times New Roman"/>
        </w:rPr>
        <w:t xml:space="preserve">and multiple dependent tables like: </w:t>
      </w:r>
      <w:r w:rsidRPr="002E47C3">
        <w:rPr>
          <w:rFonts w:ascii="Times New Roman" w:hAnsi="Times New Roman" w:cs="Times New Roman"/>
          <w:b/>
          <w:bCs/>
        </w:rPr>
        <w:t xml:space="preserve">Plans, </w:t>
      </w:r>
      <w:proofErr w:type="spellStart"/>
      <w:r w:rsidRPr="002E47C3">
        <w:rPr>
          <w:rFonts w:ascii="Times New Roman" w:hAnsi="Times New Roman" w:cs="Times New Roman"/>
          <w:b/>
          <w:bCs/>
        </w:rPr>
        <w:t>PolicyHolder</w:t>
      </w:r>
      <w:proofErr w:type="spellEnd"/>
      <w:r w:rsidRPr="002E47C3">
        <w:rPr>
          <w:rFonts w:ascii="Times New Roman" w:hAnsi="Times New Roman" w:cs="Times New Roman"/>
          <w:b/>
          <w:bCs/>
        </w:rPr>
        <w:t>, Hospital, Service, Claim, Assessor and Payment</w:t>
      </w:r>
      <w:r w:rsidRPr="002E47C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E47C3">
        <w:rPr>
          <w:rFonts w:ascii="Times New Roman" w:hAnsi="Times New Roman" w:cs="Times New Roman"/>
        </w:rPr>
        <w:t xml:space="preserve">If </w:t>
      </w:r>
      <w:r w:rsidRPr="002E47C3">
        <w:rPr>
          <w:rFonts w:ascii="Times New Roman" w:hAnsi="Times New Roman" w:cs="Times New Roman"/>
        </w:rPr>
        <w:t>I</w:t>
      </w:r>
      <w:r w:rsidRPr="002E47C3">
        <w:rPr>
          <w:rFonts w:ascii="Times New Roman" w:hAnsi="Times New Roman" w:cs="Times New Roman"/>
        </w:rPr>
        <w:t xml:space="preserve"> classify insurance companies as Public or Private, </w:t>
      </w:r>
      <w:r w:rsidRPr="002E47C3">
        <w:rPr>
          <w:rFonts w:ascii="Times New Roman" w:hAnsi="Times New Roman" w:cs="Times New Roman"/>
        </w:rPr>
        <w:t>I</w:t>
      </w:r>
      <w:r w:rsidRPr="002E47C3">
        <w:rPr>
          <w:rFonts w:ascii="Times New Roman" w:hAnsi="Times New Roman" w:cs="Times New Roman"/>
        </w:rPr>
        <w:t xml:space="preserve"> can horizontally partition all dependent </w:t>
      </w:r>
      <w:r w:rsidRPr="002E47C3">
        <w:rPr>
          <w:rFonts w:ascii="Times New Roman" w:hAnsi="Times New Roman" w:cs="Times New Roman"/>
        </w:rPr>
        <w:t>table’s</w:t>
      </w:r>
      <w:r w:rsidRPr="002E47C3">
        <w:rPr>
          <w:rFonts w:ascii="Times New Roman" w:hAnsi="Times New Roman" w:cs="Times New Roman"/>
        </w:rPr>
        <w:t xml:space="preserve"> data by that category —meaning: 1) Node A (Public node): as the database that keeps all data related to public or government insurance companies.</w:t>
      </w:r>
    </w:p>
    <w:p w14:paraId="1437DACF" w14:textId="77777777" w:rsidR="00221CF1" w:rsidRDefault="00221CF1" w:rsidP="002E47C3">
      <w:pPr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</w:p>
    <w:p w14:paraId="12A5B87F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72AA4573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2A9F3EC6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1392B175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2BDDF5F4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679411CA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383B3DED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0BDADC5E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75C7837B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4319E9CC" w14:textId="77777777" w:rsidR="00074467" w:rsidRDefault="00074467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299C8FC0" w14:textId="7CCF987D" w:rsidR="00221CF1" w:rsidRPr="00221CF1" w:rsidRDefault="00221CF1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CF1">
        <w:rPr>
          <w:rFonts w:ascii="Times New Roman" w:hAnsi="Times New Roman" w:cs="Times New Roman"/>
        </w:rPr>
        <w:lastRenderedPageBreak/>
        <w:t xml:space="preserve">/*Steps for </w:t>
      </w:r>
      <w:proofErr w:type="gramStart"/>
      <w:r w:rsidRPr="00221CF1">
        <w:rPr>
          <w:rFonts w:ascii="Times New Roman" w:hAnsi="Times New Roman" w:cs="Times New Roman"/>
        </w:rPr>
        <w:t>distribution:*</w:t>
      </w:r>
      <w:proofErr w:type="gramEnd"/>
      <w:r w:rsidRPr="00221CF1">
        <w:rPr>
          <w:rFonts w:ascii="Times New Roman" w:hAnsi="Times New Roman" w:cs="Times New Roman"/>
        </w:rPr>
        <w:t>/</w:t>
      </w:r>
    </w:p>
    <w:p w14:paraId="19922593" w14:textId="3D71BC41" w:rsidR="00221CF1" w:rsidRPr="00221CF1" w:rsidRDefault="00221CF1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CF1">
        <w:rPr>
          <w:rFonts w:ascii="Times New Roman" w:hAnsi="Times New Roman" w:cs="Times New Roman"/>
        </w:rPr>
        <w:t>-----------------------------</w:t>
      </w:r>
      <w:r>
        <w:rPr>
          <w:rFonts w:ascii="Times New Roman" w:hAnsi="Times New Roman" w:cs="Times New Roman"/>
        </w:rPr>
        <w:t>-</w:t>
      </w:r>
    </w:p>
    <w:p w14:paraId="16B8389E" w14:textId="77777777" w:rsidR="00221CF1" w:rsidRPr="00221CF1" w:rsidRDefault="00221CF1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CF1">
        <w:rPr>
          <w:rFonts w:ascii="Times New Roman" w:hAnsi="Times New Roman" w:cs="Times New Roman"/>
        </w:rPr>
        <w:t xml:space="preserve">--step 1: Enable extensions in main database and </w:t>
      </w:r>
      <w:proofErr w:type="gramStart"/>
      <w:r w:rsidRPr="00221CF1">
        <w:rPr>
          <w:rFonts w:ascii="Times New Roman" w:hAnsi="Times New Roman" w:cs="Times New Roman"/>
        </w:rPr>
        <w:t>Create</w:t>
      </w:r>
      <w:proofErr w:type="gramEnd"/>
      <w:r w:rsidRPr="00221CF1">
        <w:rPr>
          <w:rFonts w:ascii="Times New Roman" w:hAnsi="Times New Roman" w:cs="Times New Roman"/>
        </w:rPr>
        <w:t xml:space="preserve"> separate databases</w:t>
      </w:r>
    </w:p>
    <w:p w14:paraId="3460D26D" w14:textId="41898E32" w:rsidR="00221CF1" w:rsidRPr="00221CF1" w:rsidRDefault="00221CF1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9D5F66" wp14:editId="2BB098B3">
                <wp:simplePos x="0" y="0"/>
                <wp:positionH relativeFrom="column">
                  <wp:posOffset>30650</wp:posOffset>
                </wp:positionH>
                <wp:positionV relativeFrom="paragraph">
                  <wp:posOffset>53844</wp:posOffset>
                </wp:positionV>
                <wp:extent cx="6222007" cy="2380505"/>
                <wp:effectExtent l="0" t="0" r="7620" b="1270"/>
                <wp:wrapNone/>
                <wp:docPr id="1762894582" name="Rectangle: Single Corner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2007" cy="2380505"/>
                        </a:xfrm>
                        <a:prstGeom prst="snip1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AFA29" w14:textId="77777777" w:rsidR="00221CF1" w:rsidRPr="00221CF1" w:rsidRDefault="00221CF1" w:rsidP="00221CF1">
                            <w:pPr>
                              <w:tabs>
                                <w:tab w:val="left" w:pos="1350"/>
                              </w:tabs>
                              <w:suppressAutoHyphens/>
                              <w:spacing w:after="0" w:line="360" w:lineRule="auto"/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--Enable extensions</w:t>
                            </w:r>
                          </w:p>
                          <w:p w14:paraId="2C4BA520" w14:textId="77777777" w:rsidR="00221CF1" w:rsidRPr="00221CF1" w:rsidRDefault="00221CF1" w:rsidP="00221CF1">
                            <w:pPr>
                              <w:tabs>
                                <w:tab w:val="left" w:pos="1350"/>
                              </w:tabs>
                              <w:suppressAutoHyphens/>
                              <w:spacing w:after="0" w:line="360" w:lineRule="auto"/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CREATE EXTENSION IF NOT EXISTS </w:t>
                            </w:r>
                            <w:proofErr w:type="spellStart"/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dblink</w:t>
                            </w:r>
                            <w:proofErr w:type="spellEnd"/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; -- DB link for DB inter connection and access</w:t>
                            </w:r>
                          </w:p>
                          <w:p w14:paraId="4AA5801E" w14:textId="41229BDD" w:rsidR="00221CF1" w:rsidRPr="00221CF1" w:rsidRDefault="00221CF1" w:rsidP="00221CF1">
                            <w:pPr>
                              <w:tabs>
                                <w:tab w:val="left" w:pos="1350"/>
                              </w:tabs>
                              <w:suppressAutoHyphens/>
                              <w:spacing w:after="0" w:line="360" w:lineRule="auto"/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CREATE EXTENSION IF NOT EXISTS </w:t>
                            </w:r>
                            <w:proofErr w:type="spellStart"/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postgres_fdw</w:t>
                            </w:r>
                            <w:proofErr w:type="spellEnd"/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; -- Enable FDW (foreign data wrapper) extension to distribute the data across databases.</w:t>
                            </w:r>
                          </w:p>
                          <w:p w14:paraId="4A30D956" w14:textId="77777777" w:rsidR="00221CF1" w:rsidRPr="00221CF1" w:rsidRDefault="00221CF1" w:rsidP="00221CF1">
                            <w:pPr>
                              <w:tabs>
                                <w:tab w:val="left" w:pos="1350"/>
                              </w:tabs>
                              <w:suppressAutoHyphens/>
                              <w:spacing w:after="0" w:line="360" w:lineRule="auto"/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-- Create separate databases</w:t>
                            </w:r>
                          </w:p>
                          <w:p w14:paraId="4F0E9B4C" w14:textId="77777777" w:rsidR="00221CF1" w:rsidRPr="00221CF1" w:rsidRDefault="00221CF1" w:rsidP="00221CF1">
                            <w:pPr>
                              <w:tabs>
                                <w:tab w:val="left" w:pos="1350"/>
                              </w:tabs>
                              <w:suppressAutoHyphens/>
                              <w:spacing w:after="0" w:line="360" w:lineRule="auto"/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CREATE DATABASE </w:t>
                            </w:r>
                            <w:proofErr w:type="spellStart"/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public_insurance</w:t>
                            </w:r>
                            <w:proofErr w:type="spellEnd"/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E689164" w14:textId="77777777" w:rsidR="00221CF1" w:rsidRPr="00221CF1" w:rsidRDefault="00221CF1" w:rsidP="00221CF1">
                            <w:pPr>
                              <w:tabs>
                                <w:tab w:val="left" w:pos="1350"/>
                              </w:tabs>
                              <w:suppressAutoHyphens/>
                              <w:spacing w:after="0" w:line="360" w:lineRule="auto"/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CREATE DATABASE </w:t>
                            </w:r>
                            <w:proofErr w:type="spellStart"/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private_insurance</w:t>
                            </w:r>
                            <w:proofErr w:type="spellEnd"/>
                            <w:r w:rsidRPr="00221CF1"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24E2364B" w14:textId="77777777" w:rsidR="00221CF1" w:rsidRDefault="00221CF1" w:rsidP="00221CF1">
                            <w:pPr>
                              <w:spacing w:after="0"/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154992EC" w14:textId="77777777" w:rsidR="00221CF1" w:rsidRDefault="00221CF1" w:rsidP="00221CF1">
                            <w:pPr>
                              <w:spacing w:after="0"/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29619A3" w14:textId="77777777" w:rsidR="00221CF1" w:rsidRPr="009E2C0A" w:rsidRDefault="00221CF1" w:rsidP="00221CF1">
                            <w:pPr>
                              <w:spacing w:after="0"/>
                              <w:rPr>
                                <w:rFonts w:ascii="Sitka Heading" w:eastAsia="Yu Gothic UI Semilight" w:hAnsi="Sitka Heading" w:cs="Microsoft Himalay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D5F66" id="Rectangle: Single Corner Snipped 1" o:spid="_x0000_s1026" style="position:absolute;margin-left:2.4pt;margin-top:4.25pt;width:489.9pt;height:187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22007,2380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" adj="-11796480,,5400" path="m,l5825248,r396759,396759l6222007,2380505,,2380505,,xe" fillcolor="#deeaf6 [664]" stroked="f" strokeweight="1pt">
                <v:stroke joinstyle="miter"/>
                <v:formulas/>
                <v:path arrowok="t" o:connecttype="custom" o:connectlocs="0,0;5825248,0;6222007,396759;6222007,2380505;0,2380505;0,0" o:connectangles="0,0,0,0,0,0" textboxrect="0,0,6222007,2380505"/>
                <v:textbox>
                  <w:txbxContent>
                    <w:p w14:paraId="1AAAFA29" w14:textId="77777777" w:rsidR="00221CF1" w:rsidRPr="00221CF1" w:rsidRDefault="00221CF1" w:rsidP="00221CF1">
                      <w:pPr>
                        <w:tabs>
                          <w:tab w:val="left" w:pos="1350"/>
                        </w:tabs>
                        <w:suppressAutoHyphens/>
                        <w:spacing w:after="0" w:line="360" w:lineRule="auto"/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--Enable extensions</w:t>
                      </w:r>
                    </w:p>
                    <w:p w14:paraId="2C4BA520" w14:textId="77777777" w:rsidR="00221CF1" w:rsidRPr="00221CF1" w:rsidRDefault="00221CF1" w:rsidP="00221CF1">
                      <w:pPr>
                        <w:tabs>
                          <w:tab w:val="left" w:pos="1350"/>
                        </w:tabs>
                        <w:suppressAutoHyphens/>
                        <w:spacing w:after="0" w:line="360" w:lineRule="auto"/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 xml:space="preserve">CREATE EXTENSION IF NOT EXISTS </w:t>
                      </w:r>
                      <w:proofErr w:type="spellStart"/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dblink</w:t>
                      </w:r>
                      <w:proofErr w:type="spellEnd"/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; -- DB link for DB inter connection and access</w:t>
                      </w:r>
                    </w:p>
                    <w:p w14:paraId="4AA5801E" w14:textId="41229BDD" w:rsidR="00221CF1" w:rsidRPr="00221CF1" w:rsidRDefault="00221CF1" w:rsidP="00221CF1">
                      <w:pPr>
                        <w:tabs>
                          <w:tab w:val="left" w:pos="1350"/>
                        </w:tabs>
                        <w:suppressAutoHyphens/>
                        <w:spacing w:after="0" w:line="360" w:lineRule="auto"/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 xml:space="preserve">CREATE EXTENSION IF NOT EXISTS </w:t>
                      </w:r>
                      <w:proofErr w:type="spellStart"/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postgres_fdw</w:t>
                      </w:r>
                      <w:proofErr w:type="spellEnd"/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; -- Enable FDW (foreign data wrapper) extension to distribute the data across databases.</w:t>
                      </w:r>
                    </w:p>
                    <w:p w14:paraId="4A30D956" w14:textId="77777777" w:rsidR="00221CF1" w:rsidRPr="00221CF1" w:rsidRDefault="00221CF1" w:rsidP="00221CF1">
                      <w:pPr>
                        <w:tabs>
                          <w:tab w:val="left" w:pos="1350"/>
                        </w:tabs>
                        <w:suppressAutoHyphens/>
                        <w:spacing w:after="0" w:line="360" w:lineRule="auto"/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-- Create separate databases</w:t>
                      </w:r>
                    </w:p>
                    <w:p w14:paraId="4F0E9B4C" w14:textId="77777777" w:rsidR="00221CF1" w:rsidRPr="00221CF1" w:rsidRDefault="00221CF1" w:rsidP="00221CF1">
                      <w:pPr>
                        <w:tabs>
                          <w:tab w:val="left" w:pos="1350"/>
                        </w:tabs>
                        <w:suppressAutoHyphens/>
                        <w:spacing w:after="0" w:line="360" w:lineRule="auto"/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 xml:space="preserve">CREATE DATABASE </w:t>
                      </w:r>
                      <w:proofErr w:type="spellStart"/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public_insurance</w:t>
                      </w:r>
                      <w:proofErr w:type="spellEnd"/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;</w:t>
                      </w:r>
                    </w:p>
                    <w:p w14:paraId="7E689164" w14:textId="77777777" w:rsidR="00221CF1" w:rsidRPr="00221CF1" w:rsidRDefault="00221CF1" w:rsidP="00221CF1">
                      <w:pPr>
                        <w:tabs>
                          <w:tab w:val="left" w:pos="1350"/>
                        </w:tabs>
                        <w:suppressAutoHyphens/>
                        <w:spacing w:after="0" w:line="360" w:lineRule="auto"/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 xml:space="preserve">CREATE DATABASE </w:t>
                      </w:r>
                      <w:proofErr w:type="spellStart"/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private_insurance</w:t>
                      </w:r>
                      <w:proofErr w:type="spellEnd"/>
                      <w:r w:rsidRPr="00221CF1"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  <w:t>;</w:t>
                      </w:r>
                    </w:p>
                    <w:p w14:paraId="24E2364B" w14:textId="77777777" w:rsidR="00221CF1" w:rsidRDefault="00221CF1" w:rsidP="00221CF1">
                      <w:pPr>
                        <w:spacing w:after="0"/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154992EC" w14:textId="77777777" w:rsidR="00221CF1" w:rsidRDefault="00221CF1" w:rsidP="00221CF1">
                      <w:pPr>
                        <w:spacing w:after="0"/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29619A3" w14:textId="77777777" w:rsidR="00221CF1" w:rsidRPr="009E2C0A" w:rsidRDefault="00221CF1" w:rsidP="00221CF1">
                      <w:pPr>
                        <w:spacing w:after="0"/>
                        <w:rPr>
                          <w:rFonts w:ascii="Sitka Heading" w:eastAsia="Yu Gothic UI Semilight" w:hAnsi="Sitka Heading" w:cs="Microsoft Himalay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6DF35A" w14:textId="79C16555" w:rsidR="00221CF1" w:rsidRDefault="00221CF1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0C737F78" w14:textId="6075FF49" w:rsidR="00221CF1" w:rsidRDefault="00221CF1" w:rsidP="00221CF1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3CCF8CB2" w14:textId="1B2FBB5A" w:rsidR="00DD5910" w:rsidRDefault="00DD5910" w:rsidP="00DD5910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48393EEB" w14:textId="63BB21DB" w:rsidR="00DD5910" w:rsidRDefault="00DD5910" w:rsidP="00DD5910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5897BAFA" w14:textId="73BD5598" w:rsidR="00DD5910" w:rsidRDefault="00DD5910" w:rsidP="00DD5910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4F35EE41" w14:textId="77777777" w:rsidR="00DD5910" w:rsidRDefault="00DD5910" w:rsidP="00DD5910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60ED6B42" w14:textId="77777777" w:rsidR="00DD5910" w:rsidRDefault="00DD5910" w:rsidP="00DD5910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0AC22F31" w14:textId="77777777" w:rsidR="00074467" w:rsidRDefault="00074467" w:rsidP="00DD5910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4CBAE97D" w14:textId="77777777" w:rsidR="00074467" w:rsidRDefault="00074467" w:rsidP="00DD5910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39C6D72C" w14:textId="77777777" w:rsidR="00074467" w:rsidRDefault="00074467" w:rsidP="00DD5910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70C7E959" w14:textId="77987E03" w:rsidR="00DE6F07" w:rsidRPr="00DE6F07" w:rsidRDefault="00DE6F07" w:rsidP="00DE6F07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DE6F07">
        <w:rPr>
          <w:rFonts w:ascii="Times New Roman" w:hAnsi="Times New Roman" w:cs="Times New Roman"/>
        </w:rPr>
        <w:t xml:space="preserve">--step </w:t>
      </w:r>
      <w:r>
        <w:rPr>
          <w:rFonts w:ascii="Times New Roman" w:hAnsi="Times New Roman" w:cs="Times New Roman"/>
        </w:rPr>
        <w:t>2</w:t>
      </w:r>
      <w:r w:rsidRPr="00DE6F07">
        <w:rPr>
          <w:rFonts w:ascii="Times New Roman" w:hAnsi="Times New Roman" w:cs="Times New Roman"/>
        </w:rPr>
        <w:t>: Set Up Private Insurance</w:t>
      </w:r>
      <w:r>
        <w:rPr>
          <w:rFonts w:ascii="Times New Roman" w:hAnsi="Times New Roman" w:cs="Times New Roman"/>
        </w:rPr>
        <w:t xml:space="preserve"> and public Insurance</w:t>
      </w:r>
      <w:r w:rsidRPr="00DE6F07">
        <w:rPr>
          <w:rFonts w:ascii="Times New Roman" w:hAnsi="Times New Roman" w:cs="Times New Roman"/>
        </w:rPr>
        <w:t xml:space="preserve"> Database Structure</w:t>
      </w:r>
    </w:p>
    <w:p w14:paraId="57210C23" w14:textId="05071AE5" w:rsidR="00DE6F07" w:rsidRPr="00DE6F07" w:rsidRDefault="00DE6F07" w:rsidP="00DE6F07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DE6F07">
        <w:rPr>
          <w:rFonts w:ascii="Times New Roman" w:hAnsi="Times New Roman" w:cs="Times New Roman"/>
        </w:rPr>
        <w:t xml:space="preserve">--Connect to </w:t>
      </w:r>
      <w:proofErr w:type="spellStart"/>
      <w:r w:rsidRPr="00DE6F07">
        <w:rPr>
          <w:rFonts w:ascii="Times New Roman" w:hAnsi="Times New Roman" w:cs="Times New Roman"/>
        </w:rPr>
        <w:t>private_insurance</w:t>
      </w:r>
      <w:proofErr w:type="spellEnd"/>
      <w:r w:rsidRPr="00DE6F07">
        <w:rPr>
          <w:rFonts w:ascii="Times New Roman" w:hAnsi="Times New Roman" w:cs="Times New Roman"/>
        </w:rPr>
        <w:t xml:space="preserve"> database and create tables:</w:t>
      </w:r>
    </w:p>
    <w:p w14:paraId="662174BA" w14:textId="0720D7EA" w:rsidR="00074467" w:rsidRDefault="00DE6F07" w:rsidP="00DE6F07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DE6F07">
        <w:rPr>
          <w:rFonts w:ascii="Times New Roman" w:hAnsi="Times New Roman" w:cs="Times New Roman"/>
        </w:rPr>
        <w:t>Create all tables with same structure</w:t>
      </w:r>
      <w:r>
        <w:rPr>
          <w:rFonts w:ascii="Times New Roman" w:hAnsi="Times New Roman" w:cs="Times New Roman"/>
        </w:rPr>
        <w:t>)</w:t>
      </w:r>
    </w:p>
    <w:p w14:paraId="1441DFF8" w14:textId="77777777" w:rsidR="00DE6F07" w:rsidRDefault="00DE6F07" w:rsidP="00DE6F07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604FE5F4" w14:textId="6569A3DF" w:rsidR="00DE6F07" w:rsidRPr="00DE6F07" w:rsidRDefault="00DE6F07" w:rsidP="00DE6F07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DE6F07">
        <w:rPr>
          <w:rFonts w:ascii="Times New Roman" w:hAnsi="Times New Roman" w:cs="Times New Roman"/>
        </w:rPr>
        <w:t>--step</w:t>
      </w:r>
      <w:r>
        <w:rPr>
          <w:rFonts w:ascii="Times New Roman" w:hAnsi="Times New Roman" w:cs="Times New Roman"/>
        </w:rPr>
        <w:t>3</w:t>
      </w:r>
      <w:r w:rsidRPr="00DE6F07">
        <w:rPr>
          <w:rFonts w:ascii="Times New Roman" w:hAnsi="Times New Roman" w:cs="Times New Roman"/>
        </w:rPr>
        <w:t xml:space="preserve">: Set Up </w:t>
      </w:r>
      <w:r>
        <w:rPr>
          <w:rFonts w:ascii="Times New Roman" w:hAnsi="Times New Roman" w:cs="Times New Roman"/>
        </w:rPr>
        <w:t>Public</w:t>
      </w:r>
      <w:r w:rsidRPr="00DE6F07">
        <w:rPr>
          <w:rFonts w:ascii="Times New Roman" w:hAnsi="Times New Roman" w:cs="Times New Roman"/>
        </w:rPr>
        <w:t xml:space="preserve"> Insurance</w:t>
      </w:r>
      <w:r>
        <w:rPr>
          <w:rFonts w:ascii="Times New Roman" w:hAnsi="Times New Roman" w:cs="Times New Roman"/>
        </w:rPr>
        <w:t xml:space="preserve"> and public Insurance</w:t>
      </w:r>
      <w:r w:rsidRPr="00DE6F07">
        <w:rPr>
          <w:rFonts w:ascii="Times New Roman" w:hAnsi="Times New Roman" w:cs="Times New Roman"/>
        </w:rPr>
        <w:t xml:space="preserve"> Database Structure</w:t>
      </w:r>
    </w:p>
    <w:p w14:paraId="7435A18C" w14:textId="5710CFEC" w:rsidR="00DE6F07" w:rsidRPr="00DE6F07" w:rsidRDefault="00DE6F07" w:rsidP="00DE6F07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DE6F07">
        <w:rPr>
          <w:rFonts w:ascii="Times New Roman" w:hAnsi="Times New Roman" w:cs="Times New Roman"/>
        </w:rPr>
        <w:t xml:space="preserve">--Connect to </w:t>
      </w:r>
      <w:proofErr w:type="spellStart"/>
      <w:r w:rsidRPr="00DE6F07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ublic</w:t>
      </w:r>
      <w:r w:rsidRPr="00DE6F07">
        <w:rPr>
          <w:rFonts w:ascii="Times New Roman" w:hAnsi="Times New Roman" w:cs="Times New Roman"/>
        </w:rPr>
        <w:t>_insurance</w:t>
      </w:r>
      <w:proofErr w:type="spellEnd"/>
      <w:r w:rsidRPr="00DE6F07">
        <w:rPr>
          <w:rFonts w:ascii="Times New Roman" w:hAnsi="Times New Roman" w:cs="Times New Roman"/>
        </w:rPr>
        <w:t xml:space="preserve"> database and create tables:</w:t>
      </w:r>
    </w:p>
    <w:p w14:paraId="7420D343" w14:textId="1366D79C" w:rsidR="00146D36" w:rsidRDefault="00DE6F07" w:rsidP="00BF4927">
      <w:pPr>
        <w:tabs>
          <w:tab w:val="left" w:pos="1350"/>
        </w:tabs>
        <w:suppressAutoHyphens/>
        <w:spacing w:after="0" w:line="360" w:lineRule="auto"/>
      </w:pPr>
      <w:r>
        <w:rPr>
          <w:rFonts w:ascii="Times New Roman" w:hAnsi="Times New Roman" w:cs="Times New Roman"/>
        </w:rPr>
        <w:t>(</w:t>
      </w:r>
      <w:r w:rsidRPr="00DE6F07">
        <w:rPr>
          <w:rFonts w:ascii="Times New Roman" w:hAnsi="Times New Roman" w:cs="Times New Roman"/>
        </w:rPr>
        <w:t>Create all tables with same structure</w:t>
      </w:r>
      <w:r>
        <w:rPr>
          <w:rFonts w:ascii="Times New Roman" w:hAnsi="Times New Roman" w:cs="Times New Roman"/>
        </w:rPr>
        <w:t>)</w:t>
      </w:r>
    </w:p>
    <w:p w14:paraId="6F388112" w14:textId="77777777" w:rsidR="001F34A8" w:rsidRDefault="001F34A8" w:rsidP="008C5990"/>
    <w:p w14:paraId="57E523A9" w14:textId="38E2F62C" w:rsidR="00B316B8" w:rsidRPr="001939CB" w:rsidRDefault="00B316B8" w:rsidP="00B316B8">
      <w:pPr>
        <w:tabs>
          <w:tab w:val="left" w:pos="1772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16B8">
        <w:rPr>
          <w:rFonts w:ascii="Times New Roman" w:hAnsi="Times New Roman" w:cs="Times New Roman"/>
          <w:b/>
          <w:bCs/>
        </w:rPr>
        <w:t>Task 8: Three-Tier Client–Server Architecture Design</w:t>
      </w:r>
    </w:p>
    <w:p w14:paraId="0C95EF40" w14:textId="74CFF37C" w:rsidR="00B316B8" w:rsidRPr="00F64CAF" w:rsidRDefault="00B316B8" w:rsidP="00B316B8">
      <w:pPr>
        <w:tabs>
          <w:tab w:val="left" w:pos="1772"/>
        </w:tabs>
        <w:spacing w:line="360" w:lineRule="auto"/>
        <w:jc w:val="center"/>
        <w:rPr>
          <w:rFonts w:ascii="Times New Roman" w:hAnsi="Times New Roman" w:cs="Times New Roman"/>
        </w:rPr>
      </w:pPr>
      <w:r w:rsidRPr="00F64CAF">
        <w:rPr>
          <w:rFonts w:ascii="Times New Roman" w:hAnsi="Times New Roman" w:cs="Times New Roman"/>
        </w:rPr>
        <w:t>-----------------------------------------------------------------</w:t>
      </w:r>
      <w:r>
        <w:rPr>
          <w:rFonts w:ascii="Times New Roman" w:hAnsi="Times New Roman" w:cs="Times New Roman"/>
        </w:rPr>
        <w:t>----------</w:t>
      </w:r>
    </w:p>
    <w:p w14:paraId="624E7F00" w14:textId="0A500572" w:rsidR="00B316B8" w:rsidRPr="00B316B8" w:rsidRDefault="00B316B8" w:rsidP="002212AC">
      <w:pPr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  <w:r w:rsidRPr="00B316B8">
        <w:rPr>
          <w:rFonts w:ascii="Times New Roman" w:hAnsi="Times New Roman" w:cs="Times New Roman"/>
          <w:b/>
          <w:bCs/>
          <w:u w:val="single"/>
        </w:rPr>
        <w:t>WHAT TO DO:</w:t>
      </w:r>
      <w:r>
        <w:rPr>
          <w:rFonts w:ascii="Times New Roman" w:hAnsi="Times New Roman" w:cs="Times New Roman"/>
          <w:b/>
          <w:bCs/>
        </w:rPr>
        <w:t xml:space="preserve"> </w:t>
      </w:r>
      <w:r w:rsidRPr="00B316B8">
        <w:rPr>
          <w:rFonts w:ascii="Times New Roman" w:hAnsi="Times New Roman" w:cs="Times New Roman"/>
        </w:rPr>
        <w:t>Draw and explain a three-tier architecture for your project (Presentation, Application, Database).</w:t>
      </w:r>
      <w:r>
        <w:rPr>
          <w:rFonts w:ascii="Times New Roman" w:hAnsi="Times New Roman" w:cs="Times New Roman"/>
        </w:rPr>
        <w:t xml:space="preserve"> </w:t>
      </w:r>
      <w:r w:rsidRPr="00B316B8">
        <w:rPr>
          <w:rFonts w:ascii="Times New Roman" w:hAnsi="Times New Roman" w:cs="Times New Roman"/>
        </w:rPr>
        <w:t>Show data flow and interaction with database links</w:t>
      </w:r>
      <w:r w:rsidR="009314B5">
        <w:rPr>
          <w:rFonts w:ascii="Times New Roman" w:hAnsi="Times New Roman" w:cs="Times New Roman"/>
        </w:rPr>
        <w:t>.</w:t>
      </w:r>
    </w:p>
    <w:p w14:paraId="5835F814" w14:textId="786B0AFF" w:rsidR="00B316B8" w:rsidRDefault="00B316B8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  <w:r w:rsidRPr="00B316B8">
        <w:rPr>
          <w:rFonts w:ascii="Times New Roman" w:hAnsi="Times New Roman" w:cs="Times New Roman"/>
          <w:b/>
          <w:bCs/>
        </w:rPr>
        <w:t>3-tier application architecture</w:t>
      </w:r>
    </w:p>
    <w:p w14:paraId="395831DD" w14:textId="53DA1AD9" w:rsidR="009314B5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  <w:r w:rsidRPr="00D923E2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4EB2C4EB" wp14:editId="7FC5F1A9">
            <wp:simplePos x="0" y="0"/>
            <wp:positionH relativeFrom="column">
              <wp:posOffset>-15272</wp:posOffset>
            </wp:positionH>
            <wp:positionV relativeFrom="paragraph">
              <wp:posOffset>2912745</wp:posOffset>
            </wp:positionV>
            <wp:extent cx="5943600" cy="2452370"/>
            <wp:effectExtent l="0" t="0" r="0" b="5080"/>
            <wp:wrapNone/>
            <wp:docPr id="83714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420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4B5" w:rsidRPr="009314B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07FE12" wp14:editId="44E84759">
            <wp:extent cx="5943600" cy="2913380"/>
            <wp:effectExtent l="0" t="0" r="0" b="1270"/>
            <wp:docPr id="132804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47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4DFF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27F14CF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E27C4E3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3708C5E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6C165F3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84541F0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A1E495B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0EF2AC5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6F1E9A1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47D1A85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DD74E06" w14:textId="77777777" w:rsidR="00D923E2" w:rsidRDefault="00D923E2" w:rsidP="00B316B8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EF43395" w14:textId="5E5101D3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In our project, we have distributed databases (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 xml:space="preserve">) and the main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database.</w:t>
      </w:r>
      <w:r>
        <w:rPr>
          <w:rFonts w:ascii="Times New Roman" w:hAnsi="Times New Roman" w:cs="Times New Roman"/>
        </w:rPr>
        <w:t xml:space="preserve"> </w:t>
      </w:r>
      <w:r w:rsidRPr="002212AC">
        <w:rPr>
          <w:rFonts w:ascii="Times New Roman" w:hAnsi="Times New Roman" w:cs="Times New Roman"/>
        </w:rPr>
        <w:t xml:space="preserve">We also have database links (using </w:t>
      </w:r>
      <w:proofErr w:type="spellStart"/>
      <w:r w:rsidRPr="002212AC">
        <w:rPr>
          <w:rFonts w:ascii="Times New Roman" w:hAnsi="Times New Roman" w:cs="Times New Roman"/>
        </w:rPr>
        <w:t>postgres_fdw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dblink</w:t>
      </w:r>
      <w:proofErr w:type="spellEnd"/>
      <w:r w:rsidRPr="002212AC">
        <w:rPr>
          <w:rFonts w:ascii="Times New Roman" w:hAnsi="Times New Roman" w:cs="Times New Roman"/>
        </w:rPr>
        <w:t>) to connect between the main database and the distributed databases.</w:t>
      </w:r>
    </w:p>
    <w:p w14:paraId="396BB75E" w14:textId="7EB0CB12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  <w:r w:rsidRPr="002212AC">
        <w:rPr>
          <w:rFonts w:ascii="Times New Roman" w:hAnsi="Times New Roman" w:cs="Times New Roman"/>
          <w:b/>
          <w:bCs/>
        </w:rPr>
        <w:t>the architecture</w:t>
      </w:r>
      <w:r>
        <w:rPr>
          <w:rFonts w:ascii="Times New Roman" w:hAnsi="Times New Roman" w:cs="Times New Roman"/>
          <w:b/>
          <w:bCs/>
        </w:rPr>
        <w:t xml:space="preserve"> is as follow</w:t>
      </w:r>
      <w:r w:rsidRPr="002212AC">
        <w:rPr>
          <w:rFonts w:ascii="Times New Roman" w:hAnsi="Times New Roman" w:cs="Times New Roman"/>
          <w:b/>
          <w:bCs/>
        </w:rPr>
        <w:t>:</w:t>
      </w:r>
    </w:p>
    <w:p w14:paraId="74665BA0" w14:textId="77777777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  <w:r w:rsidRPr="002212AC">
        <w:rPr>
          <w:rFonts w:ascii="Times New Roman" w:hAnsi="Times New Roman" w:cs="Times New Roman"/>
          <w:b/>
          <w:bCs/>
        </w:rPr>
        <w:t>Presentation Tier:</w:t>
      </w:r>
    </w:p>
    <w:p w14:paraId="15D5F819" w14:textId="77777777" w:rsidR="002212AC" w:rsidRPr="002212AC" w:rsidRDefault="002212AC" w:rsidP="002212AC">
      <w:pPr>
        <w:numPr>
          <w:ilvl w:val="0"/>
          <w:numId w:val="15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This is the user interface (web or mobile) that interacts with the application tier.</w:t>
      </w:r>
    </w:p>
    <w:p w14:paraId="4C9B8B02" w14:textId="77777777" w:rsidR="002212AC" w:rsidRPr="002212AC" w:rsidRDefault="002212AC" w:rsidP="002212AC">
      <w:pPr>
        <w:numPr>
          <w:ilvl w:val="0"/>
          <w:numId w:val="15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It sends requests (like viewing policy holders, claims, etc.) and receives responses.</w:t>
      </w:r>
    </w:p>
    <w:p w14:paraId="0630A0D9" w14:textId="77777777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  <w:r w:rsidRPr="002212AC">
        <w:rPr>
          <w:rFonts w:ascii="Times New Roman" w:hAnsi="Times New Roman" w:cs="Times New Roman"/>
          <w:b/>
          <w:bCs/>
        </w:rPr>
        <w:t>Application Tier:</w:t>
      </w:r>
    </w:p>
    <w:p w14:paraId="12976580" w14:textId="77777777" w:rsidR="002212AC" w:rsidRPr="002212AC" w:rsidRDefault="002212AC" w:rsidP="002212AC">
      <w:pPr>
        <w:numPr>
          <w:ilvl w:val="0"/>
          <w:numId w:val="15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This is the server-side application (using a framework like Node.js, Spring, etc.) that handles business logic.</w:t>
      </w:r>
    </w:p>
    <w:p w14:paraId="551D899C" w14:textId="77777777" w:rsidR="002212AC" w:rsidRPr="002212AC" w:rsidRDefault="002212AC" w:rsidP="002212AC">
      <w:pPr>
        <w:numPr>
          <w:ilvl w:val="0"/>
          <w:numId w:val="15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It communicates with the database tier to fetch or update data.</w:t>
      </w:r>
    </w:p>
    <w:p w14:paraId="693502A8" w14:textId="176D8C0D" w:rsidR="002212AC" w:rsidRPr="002212AC" w:rsidRDefault="002212AC" w:rsidP="002212AC">
      <w:pPr>
        <w:numPr>
          <w:ilvl w:val="0"/>
          <w:numId w:val="15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lastRenderedPageBreak/>
        <w:t>In our case, the application tier might need to query data from multiple databases</w:t>
      </w:r>
      <w:r>
        <w:rPr>
          <w:rFonts w:ascii="Times New Roman" w:hAnsi="Times New Roman" w:cs="Times New Roman"/>
        </w:rPr>
        <w:t xml:space="preserve"> </w:t>
      </w:r>
      <w:r w:rsidRPr="002212AC">
        <w:rPr>
          <w:rFonts w:ascii="Times New Roman" w:hAnsi="Times New Roman" w:cs="Times New Roman"/>
        </w:rPr>
        <w:t>(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>) using database links.</w:t>
      </w:r>
    </w:p>
    <w:p w14:paraId="31B3D0D5" w14:textId="77777777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  <w:r w:rsidRPr="002212AC">
        <w:rPr>
          <w:rFonts w:ascii="Times New Roman" w:hAnsi="Times New Roman" w:cs="Times New Roman"/>
          <w:b/>
          <w:bCs/>
        </w:rPr>
        <w:t>Database Tier:</w:t>
      </w:r>
    </w:p>
    <w:p w14:paraId="5A5F4123" w14:textId="734B937A" w:rsidR="002212AC" w:rsidRPr="002212AC" w:rsidRDefault="002212AC" w:rsidP="002212AC">
      <w:pPr>
        <w:numPr>
          <w:ilvl w:val="0"/>
          <w:numId w:val="15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We have three PostgreSQL databases: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(main database),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>.</w:t>
      </w:r>
    </w:p>
    <w:p w14:paraId="1352B9AE" w14:textId="77777777" w:rsidR="002212AC" w:rsidRPr="002212AC" w:rsidRDefault="002212AC" w:rsidP="002212AC">
      <w:pPr>
        <w:numPr>
          <w:ilvl w:val="0"/>
          <w:numId w:val="15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has foreign tables (via </w:t>
      </w:r>
      <w:proofErr w:type="spellStart"/>
      <w:r w:rsidRPr="002212AC">
        <w:rPr>
          <w:rFonts w:ascii="Times New Roman" w:hAnsi="Times New Roman" w:cs="Times New Roman"/>
        </w:rPr>
        <w:t>postgres_fdw</w:t>
      </w:r>
      <w:proofErr w:type="spellEnd"/>
      <w:r w:rsidRPr="002212AC">
        <w:rPr>
          <w:rFonts w:ascii="Times New Roman" w:hAnsi="Times New Roman" w:cs="Times New Roman"/>
        </w:rPr>
        <w:t xml:space="preserve">) and database links (via </w:t>
      </w:r>
      <w:proofErr w:type="spellStart"/>
      <w:r w:rsidRPr="002212AC">
        <w:rPr>
          <w:rFonts w:ascii="Times New Roman" w:hAnsi="Times New Roman" w:cs="Times New Roman"/>
        </w:rPr>
        <w:t>dblink</w:t>
      </w:r>
      <w:proofErr w:type="spellEnd"/>
      <w:r w:rsidRPr="002212AC">
        <w:rPr>
          <w:rFonts w:ascii="Times New Roman" w:hAnsi="Times New Roman" w:cs="Times New Roman"/>
        </w:rPr>
        <w:t xml:space="preserve">) to the 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 xml:space="preserve"> databases.</w:t>
      </w:r>
    </w:p>
    <w:p w14:paraId="67A9F325" w14:textId="77777777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  <w:r w:rsidRPr="002212AC">
        <w:rPr>
          <w:rFonts w:ascii="Times New Roman" w:hAnsi="Times New Roman" w:cs="Times New Roman"/>
          <w:b/>
          <w:bCs/>
        </w:rPr>
        <w:t>Data Flow:</w:t>
      </w:r>
    </w:p>
    <w:p w14:paraId="7DE1AF59" w14:textId="77777777" w:rsidR="002212AC" w:rsidRPr="002212AC" w:rsidRDefault="002212AC" w:rsidP="002212AC">
      <w:pPr>
        <w:numPr>
          <w:ilvl w:val="0"/>
          <w:numId w:val="9"/>
        </w:numPr>
        <w:tabs>
          <w:tab w:val="left" w:pos="1350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The presentation tier sends a request to the application tier (e.g., get all claims for a given policy holder).</w:t>
      </w:r>
    </w:p>
    <w:p w14:paraId="5610F286" w14:textId="77777777" w:rsidR="002212AC" w:rsidRPr="002212AC" w:rsidRDefault="002212AC" w:rsidP="002212AC">
      <w:pPr>
        <w:numPr>
          <w:ilvl w:val="0"/>
          <w:numId w:val="9"/>
        </w:numPr>
        <w:tabs>
          <w:tab w:val="left" w:pos="1350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The application tier determines which database(s) to query. Since the data is distributed, it might need to query the main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and then use the foreign tables or database links to get data from the 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 xml:space="preserve"> databases.</w:t>
      </w:r>
    </w:p>
    <w:p w14:paraId="6334EEFF" w14:textId="77777777" w:rsidR="002212AC" w:rsidRPr="002212AC" w:rsidRDefault="002212AC" w:rsidP="002212AC">
      <w:pPr>
        <w:numPr>
          <w:ilvl w:val="0"/>
          <w:numId w:val="9"/>
        </w:numPr>
        <w:tabs>
          <w:tab w:val="left" w:pos="1350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The application tier sends SQL queries to 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database. 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then uses the foreign tables (</w:t>
      </w:r>
      <w:proofErr w:type="spellStart"/>
      <w:r w:rsidRPr="002212AC">
        <w:rPr>
          <w:rFonts w:ascii="Times New Roman" w:hAnsi="Times New Roman" w:cs="Times New Roman"/>
        </w:rPr>
        <w:t>postgres_fdw</w:t>
      </w:r>
      <w:proofErr w:type="spellEnd"/>
      <w:r w:rsidRPr="002212AC">
        <w:rPr>
          <w:rFonts w:ascii="Times New Roman" w:hAnsi="Times New Roman" w:cs="Times New Roman"/>
        </w:rPr>
        <w:t xml:space="preserve">) or </w:t>
      </w:r>
      <w:proofErr w:type="spellStart"/>
      <w:r w:rsidRPr="002212AC">
        <w:rPr>
          <w:rFonts w:ascii="Times New Roman" w:hAnsi="Times New Roman" w:cs="Times New Roman"/>
        </w:rPr>
        <w:t>dblink</w:t>
      </w:r>
      <w:proofErr w:type="spellEnd"/>
      <w:r w:rsidRPr="002212AC">
        <w:rPr>
          <w:rFonts w:ascii="Times New Roman" w:hAnsi="Times New Roman" w:cs="Times New Roman"/>
        </w:rPr>
        <w:t xml:space="preserve"> to pull data from the 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 xml:space="preserve"> databases.</w:t>
      </w:r>
    </w:p>
    <w:p w14:paraId="00C19132" w14:textId="77777777" w:rsidR="002212AC" w:rsidRPr="002212AC" w:rsidRDefault="002212AC" w:rsidP="002212AC">
      <w:pPr>
        <w:numPr>
          <w:ilvl w:val="0"/>
          <w:numId w:val="9"/>
        </w:numPr>
        <w:tabs>
          <w:tab w:val="left" w:pos="1350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returns the combined result to the application tier.</w:t>
      </w:r>
    </w:p>
    <w:p w14:paraId="1CEBD580" w14:textId="77777777" w:rsidR="002212AC" w:rsidRPr="002212AC" w:rsidRDefault="002212AC" w:rsidP="002212AC">
      <w:pPr>
        <w:numPr>
          <w:ilvl w:val="0"/>
          <w:numId w:val="9"/>
        </w:numPr>
        <w:tabs>
          <w:tab w:val="left" w:pos="1350"/>
        </w:tabs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The application tier processes the data (if needed) and sends the response to the presentation tier.</w:t>
      </w:r>
    </w:p>
    <w:p w14:paraId="41F95F0A" w14:textId="77777777" w:rsid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</w:p>
    <w:p w14:paraId="1E6A5B08" w14:textId="617E3663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Alternatively, the application tier might directly connect to the 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 xml:space="preserve"> databases, but in our setup, we are using the main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as a gateway to the distributed databases.</w:t>
      </w:r>
    </w:p>
    <w:p w14:paraId="7133047A" w14:textId="77777777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However, note that in the three-tier architecture, the application tier typically connects directly to the database(s). But in our case, we have set up database links in 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to access the other two databases. So, the application tier only needs to connect to 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database, and 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will handle the cross-database queries.</w:t>
      </w:r>
    </w:p>
    <w:p w14:paraId="56F8DC78" w14:textId="77777777" w:rsid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C39274F" w14:textId="16BFCBC4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  <w:r w:rsidRPr="002212AC">
        <w:rPr>
          <w:rFonts w:ascii="Times New Roman" w:hAnsi="Times New Roman" w:cs="Times New Roman"/>
          <w:b/>
          <w:bCs/>
        </w:rPr>
        <w:t>How the database links are used:</w:t>
      </w:r>
    </w:p>
    <w:p w14:paraId="07A5CB82" w14:textId="77777777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In 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database, we have:</w:t>
      </w:r>
    </w:p>
    <w:p w14:paraId="7E7CEA7A" w14:textId="77777777" w:rsidR="002212AC" w:rsidRPr="002212AC" w:rsidRDefault="002212AC" w:rsidP="002212AC">
      <w:pPr>
        <w:numPr>
          <w:ilvl w:val="0"/>
          <w:numId w:val="16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Foreign tables (via </w:t>
      </w:r>
      <w:proofErr w:type="spellStart"/>
      <w:r w:rsidRPr="002212AC">
        <w:rPr>
          <w:rFonts w:ascii="Times New Roman" w:hAnsi="Times New Roman" w:cs="Times New Roman"/>
        </w:rPr>
        <w:t>postgres_fdw</w:t>
      </w:r>
      <w:proofErr w:type="spellEnd"/>
      <w:r w:rsidRPr="002212AC">
        <w:rPr>
          <w:rFonts w:ascii="Times New Roman" w:hAnsi="Times New Roman" w:cs="Times New Roman"/>
        </w:rPr>
        <w:t xml:space="preserve">) that map to tables in 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>.</w:t>
      </w:r>
    </w:p>
    <w:p w14:paraId="193C49A0" w14:textId="77777777" w:rsidR="002212AC" w:rsidRPr="002212AC" w:rsidRDefault="002212AC" w:rsidP="002212AC">
      <w:pPr>
        <w:numPr>
          <w:ilvl w:val="0"/>
          <w:numId w:val="16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Alternatively, we can use </w:t>
      </w:r>
      <w:proofErr w:type="spellStart"/>
      <w:r w:rsidRPr="002212AC">
        <w:rPr>
          <w:rFonts w:ascii="Times New Roman" w:hAnsi="Times New Roman" w:cs="Times New Roman"/>
        </w:rPr>
        <w:t>dblink</w:t>
      </w:r>
      <w:proofErr w:type="spellEnd"/>
      <w:r w:rsidRPr="002212AC">
        <w:rPr>
          <w:rFonts w:ascii="Times New Roman" w:hAnsi="Times New Roman" w:cs="Times New Roman"/>
        </w:rPr>
        <w:t xml:space="preserve"> to run queries on the remote databases.</w:t>
      </w:r>
    </w:p>
    <w:p w14:paraId="38E149FB" w14:textId="77777777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The application tier only connects to 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database. When it runs a query that involves data from the 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or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 xml:space="preserve"> databases, 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uses the foreign tables or </w:t>
      </w:r>
      <w:proofErr w:type="spellStart"/>
      <w:r w:rsidRPr="002212AC">
        <w:rPr>
          <w:rFonts w:ascii="Times New Roman" w:hAnsi="Times New Roman" w:cs="Times New Roman"/>
        </w:rPr>
        <w:t>dblink</w:t>
      </w:r>
      <w:proofErr w:type="spellEnd"/>
      <w:r w:rsidRPr="002212AC">
        <w:rPr>
          <w:rFonts w:ascii="Times New Roman" w:hAnsi="Times New Roman" w:cs="Times New Roman"/>
        </w:rPr>
        <w:t xml:space="preserve"> to get the data.</w:t>
      </w:r>
    </w:p>
    <w:p w14:paraId="35DFE745" w14:textId="77777777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  <w:b/>
          <w:bCs/>
        </w:rPr>
      </w:pPr>
      <w:r w:rsidRPr="002212AC">
        <w:rPr>
          <w:rFonts w:ascii="Times New Roman" w:hAnsi="Times New Roman" w:cs="Times New Roman"/>
          <w:b/>
          <w:bCs/>
        </w:rPr>
        <w:lastRenderedPageBreak/>
        <w:t>Example data flow for a query:</w:t>
      </w:r>
    </w:p>
    <w:p w14:paraId="69B807AC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Application tier sends a query to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to get all claims (from both public and private).</w:t>
      </w:r>
    </w:p>
    <w:p w14:paraId="540B47DF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executes a query that uses:</w:t>
      </w:r>
      <w:r w:rsidRPr="002212AC">
        <w:rPr>
          <w:rFonts w:ascii="Times New Roman" w:hAnsi="Times New Roman" w:cs="Times New Roman"/>
        </w:rPr>
        <w:br/>
      </w:r>
      <w:r w:rsidRPr="002212AC">
        <w:rPr>
          <w:rFonts w:ascii="Times New Roman" w:hAnsi="Times New Roman" w:cs="Times New Roman"/>
          <w:b/>
          <w:bCs/>
          <w:sz w:val="18"/>
          <w:szCs w:val="18"/>
        </w:rPr>
        <w:t xml:space="preserve">SELECT ... FROM </w:t>
      </w:r>
      <w:proofErr w:type="spellStart"/>
      <w:r w:rsidRPr="002212AC">
        <w:rPr>
          <w:rFonts w:ascii="Times New Roman" w:hAnsi="Times New Roman" w:cs="Times New Roman"/>
          <w:b/>
          <w:bCs/>
          <w:sz w:val="18"/>
          <w:szCs w:val="18"/>
        </w:rPr>
        <w:t>public_insurance_</w:t>
      </w:r>
      <w:proofErr w:type="gramStart"/>
      <w:r w:rsidRPr="002212AC">
        <w:rPr>
          <w:rFonts w:ascii="Times New Roman" w:hAnsi="Times New Roman" w:cs="Times New Roman"/>
          <w:b/>
          <w:bCs/>
          <w:sz w:val="18"/>
          <w:szCs w:val="18"/>
        </w:rPr>
        <w:t>links.claim</w:t>
      </w:r>
      <w:proofErr w:type="spellEnd"/>
      <w:proofErr w:type="gramEnd"/>
      <w:r w:rsidRPr="002212AC">
        <w:rPr>
          <w:rFonts w:ascii="Times New Roman" w:hAnsi="Times New Roman" w:cs="Times New Roman"/>
          <w:b/>
          <w:bCs/>
          <w:sz w:val="18"/>
          <w:szCs w:val="18"/>
        </w:rPr>
        <w:br/>
        <w:t>UNION ALL</w:t>
      </w:r>
      <w:r w:rsidRPr="002212AC">
        <w:rPr>
          <w:rFonts w:ascii="Times New Roman" w:hAnsi="Times New Roman" w:cs="Times New Roman"/>
          <w:b/>
          <w:bCs/>
          <w:sz w:val="18"/>
          <w:szCs w:val="18"/>
        </w:rPr>
        <w:br/>
        <w:t xml:space="preserve">SELECT ... FROM </w:t>
      </w:r>
      <w:proofErr w:type="spellStart"/>
      <w:r w:rsidRPr="002212AC">
        <w:rPr>
          <w:rFonts w:ascii="Times New Roman" w:hAnsi="Times New Roman" w:cs="Times New Roman"/>
          <w:b/>
          <w:bCs/>
          <w:sz w:val="18"/>
          <w:szCs w:val="18"/>
        </w:rPr>
        <w:t>private_insurance_links.claim</w:t>
      </w:r>
      <w:proofErr w:type="spellEnd"/>
    </w:p>
    <w:p w14:paraId="542D6420" w14:textId="77777777" w:rsidR="002212AC" w:rsidRPr="002212AC" w:rsidRDefault="002212AC" w:rsidP="002212AC">
      <w:pPr>
        <w:tabs>
          <w:tab w:val="left" w:pos="1350"/>
        </w:tabs>
        <w:suppressAutoHyphens/>
        <w:spacing w:after="0" w:line="360" w:lineRule="auto"/>
        <w:ind w:left="720"/>
        <w:rPr>
          <w:rFonts w:ascii="Times New Roman" w:hAnsi="Times New Roman" w:cs="Times New Roman"/>
        </w:rPr>
      </w:pPr>
    </w:p>
    <w:p w14:paraId="4FD10F8D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The foreign tables (</w:t>
      </w:r>
      <w:proofErr w:type="spellStart"/>
      <w:r w:rsidRPr="002212AC">
        <w:rPr>
          <w:rFonts w:ascii="Times New Roman" w:hAnsi="Times New Roman" w:cs="Times New Roman"/>
        </w:rPr>
        <w:t>public_insurance_</w:t>
      </w:r>
      <w:proofErr w:type="gramStart"/>
      <w:r w:rsidRPr="002212AC">
        <w:rPr>
          <w:rFonts w:ascii="Times New Roman" w:hAnsi="Times New Roman" w:cs="Times New Roman"/>
        </w:rPr>
        <w:t>links.claim</w:t>
      </w:r>
      <w:proofErr w:type="spellEnd"/>
      <w:proofErr w:type="gram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private_insurance_links.claim</w:t>
      </w:r>
      <w:proofErr w:type="spellEnd"/>
      <w:r w:rsidRPr="002212AC">
        <w:rPr>
          <w:rFonts w:ascii="Times New Roman" w:hAnsi="Times New Roman" w:cs="Times New Roman"/>
        </w:rPr>
        <w:t xml:space="preserve">) are linked to the claim table in the 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 xml:space="preserve"> databases, respectively.</w:t>
      </w:r>
    </w:p>
    <w:p w14:paraId="224E7063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sends queries to the </w:t>
      </w:r>
      <w:proofErr w:type="spellStart"/>
      <w:r w:rsidRPr="002212AC">
        <w:rPr>
          <w:rFonts w:ascii="Times New Roman" w:hAnsi="Times New Roman" w:cs="Times New Roman"/>
        </w:rPr>
        <w:t>public_insurance</w:t>
      </w:r>
      <w:proofErr w:type="spellEnd"/>
      <w:r w:rsidRPr="002212AC">
        <w:rPr>
          <w:rFonts w:ascii="Times New Roman" w:hAnsi="Times New Roman" w:cs="Times New Roman"/>
        </w:rPr>
        <w:t xml:space="preserve"> and </w:t>
      </w:r>
      <w:proofErr w:type="spellStart"/>
      <w:r w:rsidRPr="002212AC">
        <w:rPr>
          <w:rFonts w:ascii="Times New Roman" w:hAnsi="Times New Roman" w:cs="Times New Roman"/>
        </w:rPr>
        <w:t>private_insurance</w:t>
      </w:r>
      <w:proofErr w:type="spellEnd"/>
      <w:r w:rsidRPr="002212AC">
        <w:rPr>
          <w:rFonts w:ascii="Times New Roman" w:hAnsi="Times New Roman" w:cs="Times New Roman"/>
        </w:rPr>
        <w:t xml:space="preserve"> databases to get the data.</w:t>
      </w:r>
    </w:p>
    <w:p w14:paraId="363A497A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combines the results and returns to the application tier.</w:t>
      </w:r>
    </w:p>
    <w:p w14:paraId="1088658A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6. The application tier then sends the response to the presentation tier.</w:t>
      </w:r>
    </w:p>
    <w:p w14:paraId="5BAC2797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 xml:space="preserve">This architecture allows the application tier to be unaware of the distribution of data, as the </w:t>
      </w:r>
      <w:proofErr w:type="spellStart"/>
      <w:r w:rsidRPr="002212AC">
        <w:rPr>
          <w:rFonts w:ascii="Times New Roman" w:hAnsi="Times New Roman" w:cs="Times New Roman"/>
        </w:rPr>
        <w:t>healthInsurance</w:t>
      </w:r>
      <w:proofErr w:type="spellEnd"/>
      <w:r w:rsidRPr="002212AC">
        <w:rPr>
          <w:rFonts w:ascii="Times New Roman" w:hAnsi="Times New Roman" w:cs="Times New Roman"/>
        </w:rPr>
        <w:t xml:space="preserve"> database handles the cross-database queries.</w:t>
      </w:r>
    </w:p>
    <w:p w14:paraId="7677AF22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However, note that the application tier must be designed to handle the possibility of slow cross-database queries and potential network issues.</w:t>
      </w:r>
    </w:p>
    <w:p w14:paraId="68869F0A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Let's write a detailed explanation of the three-tier architecture for the health insurance project.</w:t>
      </w:r>
    </w:p>
    <w:p w14:paraId="0F902DDC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I'll design and explain a comprehensive three-tier architecture for the Health Insurance Management System, showing data flow and database link interactions.</w:t>
      </w:r>
    </w:p>
    <w:p w14:paraId="293C01A1" w14:textId="77777777" w:rsidR="002212AC" w:rsidRPr="002212AC" w:rsidRDefault="002212AC" w:rsidP="002212AC">
      <w:pPr>
        <w:numPr>
          <w:ilvl w:val="0"/>
          <w:numId w:val="11"/>
        </w:numPr>
        <w:tabs>
          <w:tab w:val="left" w:pos="1350"/>
        </w:tabs>
        <w:suppressAutoHyphens/>
        <w:spacing w:after="0" w:line="360" w:lineRule="auto"/>
        <w:rPr>
          <w:rFonts w:ascii="Times New Roman" w:hAnsi="Times New Roman" w:cs="Times New Roman"/>
        </w:rPr>
      </w:pPr>
      <w:r w:rsidRPr="002212AC">
        <w:rPr>
          <w:rFonts w:ascii="Times New Roman" w:hAnsi="Times New Roman" w:cs="Times New Roman"/>
        </w:rPr>
        <w:t>Three-Tier Architecture Diagram</w:t>
      </w:r>
    </w:p>
    <w:sectPr w:rsidR="002212AC" w:rsidRPr="0022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1BFC8" w14:textId="77777777" w:rsidR="00847177" w:rsidRDefault="00847177" w:rsidP="00160532">
      <w:pPr>
        <w:spacing w:after="0" w:line="240" w:lineRule="auto"/>
      </w:pPr>
      <w:r>
        <w:separator/>
      </w:r>
    </w:p>
  </w:endnote>
  <w:endnote w:type="continuationSeparator" w:id="0">
    <w:p w14:paraId="43F87204" w14:textId="77777777" w:rsidR="00847177" w:rsidRDefault="00847177" w:rsidP="00160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708F8" w14:textId="77777777" w:rsidR="00847177" w:rsidRDefault="00847177" w:rsidP="00160532">
      <w:pPr>
        <w:spacing w:after="0" w:line="240" w:lineRule="auto"/>
      </w:pPr>
      <w:r>
        <w:separator/>
      </w:r>
    </w:p>
  </w:footnote>
  <w:footnote w:type="continuationSeparator" w:id="0">
    <w:p w14:paraId="25343432" w14:textId="77777777" w:rsidR="00847177" w:rsidRDefault="00847177" w:rsidP="00160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A1026"/>
    <w:multiLevelType w:val="multilevel"/>
    <w:tmpl w:val="462A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B0629"/>
    <w:multiLevelType w:val="multilevel"/>
    <w:tmpl w:val="DFA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5A94"/>
    <w:multiLevelType w:val="multilevel"/>
    <w:tmpl w:val="5DA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46D3"/>
    <w:multiLevelType w:val="multilevel"/>
    <w:tmpl w:val="D8908C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6966"/>
    <w:multiLevelType w:val="multilevel"/>
    <w:tmpl w:val="9836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50F8"/>
    <w:multiLevelType w:val="hybridMultilevel"/>
    <w:tmpl w:val="B6709EC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C073F"/>
    <w:multiLevelType w:val="multilevel"/>
    <w:tmpl w:val="51F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3F7F"/>
    <w:multiLevelType w:val="multilevel"/>
    <w:tmpl w:val="7A4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B022B"/>
    <w:multiLevelType w:val="hybridMultilevel"/>
    <w:tmpl w:val="95BE2684"/>
    <w:lvl w:ilvl="0" w:tplc="FAC04FE6">
      <w:start w:val="1"/>
      <w:numFmt w:val="bullet"/>
      <w:lvlText w:val="*"/>
      <w:lvlJc w:val="left"/>
      <w:pPr>
        <w:ind w:left="720" w:hanging="360"/>
      </w:pPr>
      <w:rPr>
        <w:rFonts w:ascii="Sitka Heading" w:eastAsia="Yu Gothic UI Semilight" w:hAnsi="Sitka Heading" w:cs="Microsoft Himala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5679E"/>
    <w:multiLevelType w:val="multilevel"/>
    <w:tmpl w:val="B9E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92B28"/>
    <w:multiLevelType w:val="multilevel"/>
    <w:tmpl w:val="4D24B56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93B1A"/>
    <w:multiLevelType w:val="multilevel"/>
    <w:tmpl w:val="379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46227"/>
    <w:multiLevelType w:val="multilevel"/>
    <w:tmpl w:val="6666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9A721C"/>
    <w:multiLevelType w:val="multilevel"/>
    <w:tmpl w:val="B45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B63AF"/>
    <w:multiLevelType w:val="multilevel"/>
    <w:tmpl w:val="F1BA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071A4"/>
    <w:multiLevelType w:val="multilevel"/>
    <w:tmpl w:val="DE32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085727">
    <w:abstractNumId w:val="5"/>
  </w:num>
  <w:num w:numId="2" w16cid:durableId="1522353799">
    <w:abstractNumId w:val="8"/>
  </w:num>
  <w:num w:numId="3" w16cid:durableId="1088697332">
    <w:abstractNumId w:val="11"/>
  </w:num>
  <w:num w:numId="4" w16cid:durableId="1049106331">
    <w:abstractNumId w:val="4"/>
  </w:num>
  <w:num w:numId="5" w16cid:durableId="1120958693">
    <w:abstractNumId w:val="15"/>
  </w:num>
  <w:num w:numId="6" w16cid:durableId="351684266">
    <w:abstractNumId w:val="1"/>
  </w:num>
  <w:num w:numId="7" w16cid:durableId="61998139">
    <w:abstractNumId w:val="7"/>
  </w:num>
  <w:num w:numId="8" w16cid:durableId="1883395741">
    <w:abstractNumId w:val="13"/>
  </w:num>
  <w:num w:numId="9" w16cid:durableId="1865635245">
    <w:abstractNumId w:val="0"/>
  </w:num>
  <w:num w:numId="10" w16cid:durableId="630327335">
    <w:abstractNumId w:val="2"/>
  </w:num>
  <w:num w:numId="11" w16cid:durableId="1255633009">
    <w:abstractNumId w:val="12"/>
  </w:num>
  <w:num w:numId="12" w16cid:durableId="461114255">
    <w:abstractNumId w:val="6"/>
  </w:num>
  <w:num w:numId="13" w16cid:durableId="1353339349">
    <w:abstractNumId w:val="14"/>
  </w:num>
  <w:num w:numId="14" w16cid:durableId="971667248">
    <w:abstractNumId w:val="9"/>
  </w:num>
  <w:num w:numId="15" w16cid:durableId="1558473580">
    <w:abstractNumId w:val="3"/>
  </w:num>
  <w:num w:numId="16" w16cid:durableId="1655911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B3"/>
    <w:rsid w:val="00074467"/>
    <w:rsid w:val="0012495E"/>
    <w:rsid w:val="001361A7"/>
    <w:rsid w:val="00146D36"/>
    <w:rsid w:val="00160532"/>
    <w:rsid w:val="001939CB"/>
    <w:rsid w:val="001F34A8"/>
    <w:rsid w:val="002056DC"/>
    <w:rsid w:val="00206139"/>
    <w:rsid w:val="002212AC"/>
    <w:rsid w:val="00221CF1"/>
    <w:rsid w:val="00233DCE"/>
    <w:rsid w:val="002B01BE"/>
    <w:rsid w:val="002B1E17"/>
    <w:rsid w:val="002D71B9"/>
    <w:rsid w:val="002E47C3"/>
    <w:rsid w:val="002E4F98"/>
    <w:rsid w:val="002E718C"/>
    <w:rsid w:val="003030FE"/>
    <w:rsid w:val="0041627C"/>
    <w:rsid w:val="004164AE"/>
    <w:rsid w:val="00440739"/>
    <w:rsid w:val="005C5E26"/>
    <w:rsid w:val="005C6BCC"/>
    <w:rsid w:val="005C6E1C"/>
    <w:rsid w:val="006F49DD"/>
    <w:rsid w:val="00742243"/>
    <w:rsid w:val="00744BD6"/>
    <w:rsid w:val="00790EE9"/>
    <w:rsid w:val="00813C8C"/>
    <w:rsid w:val="00847177"/>
    <w:rsid w:val="008A1DFF"/>
    <w:rsid w:val="008B5BDF"/>
    <w:rsid w:val="008C5990"/>
    <w:rsid w:val="008C61F9"/>
    <w:rsid w:val="008D360B"/>
    <w:rsid w:val="009142D3"/>
    <w:rsid w:val="00914BB3"/>
    <w:rsid w:val="0092797E"/>
    <w:rsid w:val="009314B5"/>
    <w:rsid w:val="00933D2B"/>
    <w:rsid w:val="00990659"/>
    <w:rsid w:val="009E2C0A"/>
    <w:rsid w:val="00A63BD8"/>
    <w:rsid w:val="00B316B8"/>
    <w:rsid w:val="00B9025D"/>
    <w:rsid w:val="00BC0F07"/>
    <w:rsid w:val="00BF4927"/>
    <w:rsid w:val="00CC0A64"/>
    <w:rsid w:val="00D57604"/>
    <w:rsid w:val="00D923E2"/>
    <w:rsid w:val="00DA696E"/>
    <w:rsid w:val="00DD5910"/>
    <w:rsid w:val="00DE6F07"/>
    <w:rsid w:val="00E065AD"/>
    <w:rsid w:val="00E14D3D"/>
    <w:rsid w:val="00E4292C"/>
    <w:rsid w:val="00EE7583"/>
    <w:rsid w:val="00F71C24"/>
    <w:rsid w:val="00F75FD7"/>
    <w:rsid w:val="00F9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C537"/>
  <w15:chartTrackingRefBased/>
  <w15:docId w15:val="{127280FC-9969-4F3C-840B-2B0E92E9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9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D591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6053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60532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60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532"/>
  </w:style>
  <w:style w:type="paragraph" w:styleId="Footer">
    <w:name w:val="footer"/>
    <w:basedOn w:val="Normal"/>
    <w:link w:val="FooterChar"/>
    <w:uiPriority w:val="99"/>
    <w:unhideWhenUsed/>
    <w:rsid w:val="00160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3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1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621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3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3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99389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8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6222506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0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859477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1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5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1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63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716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1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6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6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1608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2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9367350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9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1025225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76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</dc:creator>
  <cp:keywords/>
  <dc:description/>
  <cp:lastModifiedBy>David k</cp:lastModifiedBy>
  <cp:revision>2</cp:revision>
  <dcterms:created xsi:type="dcterms:W3CDTF">2025-11-06T08:11:00Z</dcterms:created>
  <dcterms:modified xsi:type="dcterms:W3CDTF">2025-11-06T08:11:00Z</dcterms:modified>
</cp:coreProperties>
</file>