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A50" w:rsidRPr="005A2EF6" w:rsidRDefault="00EA1A50">
      <w:pPr>
        <w:rPr>
          <w:b/>
          <w:bCs/>
          <w:sz w:val="24"/>
          <w:szCs w:val="24"/>
        </w:rPr>
      </w:pPr>
      <w:r w:rsidRPr="005A2EF6">
        <w:rPr>
          <w:b/>
          <w:bCs/>
          <w:sz w:val="24"/>
          <w:szCs w:val="24"/>
        </w:rPr>
        <w:t>Отец, как сладко то общение</w:t>
      </w:r>
    </w:p>
    <w:p w:rsidR="00EA1A50" w:rsidRPr="005A2EF6" w:rsidRDefault="00EA1A50">
      <w:pPr>
        <w:rPr>
          <w:b/>
          <w:bCs/>
          <w:sz w:val="24"/>
          <w:szCs w:val="24"/>
        </w:rPr>
      </w:pP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 xml:space="preserve">Отец, как сладко то </w:t>
      </w:r>
      <w:proofErr w:type="spellStart"/>
      <w:r w:rsidRPr="005A2EF6">
        <w:rPr>
          <w:rStyle w:val="s1"/>
          <w:sz w:val="24"/>
          <w:szCs w:val="24"/>
        </w:rPr>
        <w:t>общенье</w:t>
      </w:r>
      <w:proofErr w:type="spellEnd"/>
      <w:r w:rsidRPr="005A2EF6">
        <w:rPr>
          <w:rStyle w:val="s1"/>
          <w:sz w:val="24"/>
          <w:szCs w:val="24"/>
        </w:rPr>
        <w:t>,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Что с Сыном Ты имел всегда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 xml:space="preserve">Еще задолго до </w:t>
      </w:r>
      <w:proofErr w:type="spellStart"/>
      <w:r w:rsidRPr="005A2EF6">
        <w:rPr>
          <w:rStyle w:val="s1"/>
          <w:sz w:val="24"/>
          <w:szCs w:val="24"/>
        </w:rPr>
        <w:t>творенья</w:t>
      </w:r>
      <w:proofErr w:type="spellEnd"/>
      <w:r w:rsidRPr="005A2EF6">
        <w:rPr>
          <w:rStyle w:val="s1"/>
          <w:sz w:val="24"/>
          <w:szCs w:val="24"/>
        </w:rPr>
        <w:t>,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Не расставаясь никогда.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И до того, как первый ангел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В просторах неба воспарил,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 xml:space="preserve">Ты </w:t>
      </w:r>
      <w:proofErr w:type="spellStart"/>
      <w:r w:rsidRPr="005A2EF6">
        <w:rPr>
          <w:rStyle w:val="s1"/>
          <w:sz w:val="24"/>
          <w:szCs w:val="24"/>
        </w:rPr>
        <w:t>совершенною</w:t>
      </w:r>
      <w:proofErr w:type="spellEnd"/>
      <w:r w:rsidRPr="005A2EF6">
        <w:rPr>
          <w:rStyle w:val="s1"/>
          <w:sz w:val="24"/>
          <w:szCs w:val="24"/>
        </w:rPr>
        <w:t xml:space="preserve"> любовью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Единородного любил.</w:t>
      </w:r>
    </w:p>
    <w:p w:rsidR="00EA1A50" w:rsidRPr="005A2EF6" w:rsidRDefault="00EA1A50">
      <w:pPr>
        <w:pStyle w:val="p2"/>
        <w:divId w:val="1857423802"/>
        <w:rPr>
          <w:sz w:val="24"/>
          <w:szCs w:val="24"/>
        </w:rPr>
      </w:pP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2"/>
          <w:sz w:val="24"/>
          <w:szCs w:val="24"/>
        </w:rPr>
        <w:t>Куплет 2: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Отец, Ты по любви безмерной отправил Сына в мир людской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Освободить порабощенных и утомленным дать покой.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Какая боль Тебя пронзила, когда руками палачей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Венец терновый был возложен на Искупителя людей!</w:t>
      </w:r>
    </w:p>
    <w:p w:rsidR="00EA1A50" w:rsidRPr="005A2EF6" w:rsidRDefault="00EA1A50">
      <w:pPr>
        <w:pStyle w:val="p2"/>
        <w:divId w:val="1857423802"/>
        <w:rPr>
          <w:sz w:val="24"/>
          <w:szCs w:val="24"/>
        </w:rPr>
      </w:pP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2"/>
          <w:sz w:val="24"/>
          <w:szCs w:val="24"/>
        </w:rPr>
        <w:t>Куплет 3: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Иисус, уму непостижимо, что Ты оставил небеса!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Придя во плоти человека, во всем явил любовь Отца.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В кромешной тьме к кресту прибитый за нас в агонии страдал,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Чтобы в сердцах, Тобой омытых, свет благодати засиял.</w:t>
      </w:r>
    </w:p>
    <w:p w:rsidR="00EA1A50" w:rsidRPr="005A2EF6" w:rsidRDefault="00EA1A50">
      <w:pPr>
        <w:pStyle w:val="p2"/>
        <w:divId w:val="1857423802"/>
        <w:rPr>
          <w:sz w:val="24"/>
          <w:szCs w:val="24"/>
        </w:rPr>
      </w:pP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2"/>
          <w:sz w:val="24"/>
          <w:szCs w:val="24"/>
        </w:rPr>
        <w:t>Куплет 4: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Иисус, во славе Ты вознесся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И на престол воссел с Отцом.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Твой крестный подвиг на Голгофе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Нам дверь открыл в небесный дом.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 xml:space="preserve">Отец, как сладко то </w:t>
      </w:r>
      <w:proofErr w:type="spellStart"/>
      <w:r w:rsidRPr="005A2EF6">
        <w:rPr>
          <w:rStyle w:val="s1"/>
          <w:sz w:val="24"/>
          <w:szCs w:val="24"/>
        </w:rPr>
        <w:t>общенье</w:t>
      </w:r>
      <w:proofErr w:type="spellEnd"/>
      <w:r w:rsidRPr="005A2EF6">
        <w:rPr>
          <w:rStyle w:val="s1"/>
          <w:sz w:val="24"/>
          <w:szCs w:val="24"/>
        </w:rPr>
        <w:t>,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Что разделяем мы с Тобой!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Ты - наша радость и блаженство,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В Тебе сердца нашли покой!</w:t>
      </w:r>
    </w:p>
    <w:p w:rsidR="00EA1A50" w:rsidRPr="005A2EF6" w:rsidRDefault="00EA1A50">
      <w:pPr>
        <w:pStyle w:val="p1"/>
        <w:divId w:val="1857423802"/>
        <w:rPr>
          <w:sz w:val="24"/>
          <w:szCs w:val="24"/>
        </w:rPr>
      </w:pPr>
      <w:r w:rsidRPr="005A2EF6">
        <w:rPr>
          <w:rStyle w:val="s1"/>
          <w:sz w:val="24"/>
          <w:szCs w:val="24"/>
        </w:rPr>
        <w:t>В Тебе сердца нашли покой!</w:t>
      </w:r>
    </w:p>
    <w:p w:rsidR="00EA1A50" w:rsidRPr="005A2EF6" w:rsidRDefault="00EA1A50">
      <w:pPr>
        <w:rPr>
          <w:b/>
          <w:bCs/>
          <w:sz w:val="24"/>
          <w:szCs w:val="24"/>
        </w:rPr>
      </w:pPr>
    </w:p>
    <w:sectPr w:rsidR="00EA1A50" w:rsidRPr="005A2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50"/>
    <w:rsid w:val="005A2EF6"/>
    <w:rsid w:val="00EA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972D7"/>
  <w15:chartTrackingRefBased/>
  <w15:docId w15:val="{210BB460-D7DE-344A-8D23-CBFD7049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A1A50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EA1A50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EA1A5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a0"/>
    <w:rsid w:val="00EA1A50"/>
    <w:rPr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2022-12-10T17:19:00Z</dcterms:created>
  <dcterms:modified xsi:type="dcterms:W3CDTF">2022-12-10T17:19:00Z</dcterms:modified>
</cp:coreProperties>
</file>