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Что за Друга мы имеем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куплет: 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Что за Друга мы имеем? - Нас Он к жизни пробудил,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Нём мы счастьем владеем, в Нём источник вечных сил.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Ах как часто мы страдали, боль терпя напрасно там,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Где просить мы забывали, чтоб один помог Он нам.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куплет: 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Искушенье ль нас тревожит, жизнь печальна для кого,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Каждый пусть из нас возложит скорбь свою всю на Него.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Он один среди вселенной может свет средь тьмы пролить;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Лишь Христос один мгновенно может горе облегчить.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куплет: 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Изнываем мы под зноем этой жизни суетной;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Сердце лишь Ему откроем, и Он даст душе покой.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//Если нас друзья забыли, скажем Господу о том,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 Христос проявит в силе, что Он верный Друг во всем.//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CajYLG2XftmBYo2DDJ/QH6fROg==">CgMxLjA4AHIhMU94S1pQdmw2VmxNNTIwc2xXVWVTMndZNnFTckhDZEts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