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5D" w:rsidRDefault="00D65D6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Report Jira Users per project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Problem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MF </w:t>
      </w:r>
      <w:proofErr w:type="gramStart"/>
      <w:r>
        <w:rPr>
          <w:rFonts w:ascii="Calibri" w:hAnsi="Calibri" w:cs="Calibri"/>
          <w:sz w:val="22"/>
          <w:szCs w:val="22"/>
        </w:rPr>
        <w:t>Connect</w:t>
      </w:r>
      <w:proofErr w:type="gramEnd"/>
      <w:r>
        <w:rPr>
          <w:rFonts w:ascii="Calibri" w:hAnsi="Calibri" w:cs="Calibri"/>
          <w:sz w:val="22"/>
          <w:szCs w:val="22"/>
        </w:rPr>
        <w:t xml:space="preserve"> users are mapped by user maps or via their usernames. If the users do not exist and detected by, assigned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are mapped</w:t>
      </w:r>
      <w:proofErr w:type="gramEnd"/>
      <w:r>
        <w:rPr>
          <w:rFonts w:ascii="Calibri" w:hAnsi="Calibri" w:cs="Calibri"/>
          <w:sz w:val="22"/>
          <w:szCs w:val="22"/>
        </w:rPr>
        <w:t xml:space="preserve"> in MF Connect then the sync will fail for that item. This application will report on users that are part of the JIRA project. This report </w:t>
      </w:r>
      <w:proofErr w:type="gramStart"/>
      <w:r>
        <w:rPr>
          <w:rFonts w:ascii="Calibri" w:hAnsi="Calibri" w:cs="Calibri"/>
          <w:sz w:val="22"/>
          <w:szCs w:val="22"/>
        </w:rPr>
        <w:t>can then be used</w:t>
      </w:r>
      <w:proofErr w:type="gramEnd"/>
      <w:r>
        <w:rPr>
          <w:rFonts w:ascii="Calibri" w:hAnsi="Calibri" w:cs="Calibri"/>
          <w:sz w:val="22"/>
          <w:szCs w:val="22"/>
        </w:rPr>
        <w:t xml:space="preserve"> to create users in Octane </w:t>
      </w:r>
      <w:hyperlink r:id="rId4" w:anchor="Create%20Users%20in%20Octane%20based%20on%20Jira%20Project%20User%20Report&amp;section-id={704144B7-C12E-4D99-85DF-12169DB2F096}&amp;page-id={0763B4DF-1676-4CCE-BF7E-319FEE0D6703}&amp;end&amp;base-path=https://microfocusinternational-my.sharepoint.com/personal/ed_benton_microfocus_com/Documents/Notebooks/MFC/Connect.one" w:history="1">
        <w:r>
          <w:rPr>
            <w:rStyle w:val="Hyperlink"/>
            <w:rFonts w:ascii="Calibri" w:hAnsi="Calibri" w:cs="Calibri"/>
            <w:sz w:val="22"/>
            <w:szCs w:val="22"/>
          </w:rPr>
          <w:t>Create Users in Octane based on Jira Project User Report</w:t>
        </w:r>
      </w:hyperlink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Deployment / Setup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Copy the </w:t>
      </w:r>
      <w:proofErr w:type="spellStart"/>
      <w:r>
        <w:rPr>
          <w:rFonts w:ascii="Calibri" w:hAnsi="Calibri" w:cs="Calibri"/>
          <w:sz w:val="22"/>
          <w:szCs w:val="22"/>
        </w:rPr>
        <w:t>HelperFiles</w:t>
      </w:r>
      <w:proofErr w:type="spellEnd"/>
      <w:r>
        <w:rPr>
          <w:rFonts w:ascii="Calibri" w:hAnsi="Calibri" w:cs="Calibri"/>
          <w:sz w:val="22"/>
          <w:szCs w:val="22"/>
        </w:rPr>
        <w:t xml:space="preserve"> folder to the Utilities folder of your MF Connect install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application </w:t>
      </w:r>
      <w:proofErr w:type="gramStart"/>
      <w:r>
        <w:rPr>
          <w:rFonts w:ascii="Calibri" w:hAnsi="Calibri" w:cs="Calibri"/>
          <w:sz w:val="22"/>
          <w:szCs w:val="22"/>
        </w:rPr>
        <w:t>is controlled</w:t>
      </w:r>
      <w:proofErr w:type="gramEnd"/>
      <w:r>
        <w:rPr>
          <w:rFonts w:ascii="Calibri" w:hAnsi="Calibri" w:cs="Calibri"/>
          <w:sz w:val="22"/>
          <w:szCs w:val="22"/>
        </w:rPr>
        <w:t xml:space="preserve"> by the "GetJiraUsersPerProject.bat" and the "</w:t>
      </w:r>
      <w:proofErr w:type="spellStart"/>
      <w:r>
        <w:rPr>
          <w:rFonts w:ascii="Calibri" w:hAnsi="Calibri" w:cs="Calibri"/>
          <w:sz w:val="22"/>
          <w:szCs w:val="22"/>
        </w:rPr>
        <w:t>GetJiraUsersPerProjectHF.property.bag</w:t>
      </w:r>
      <w:proofErr w:type="spellEnd"/>
      <w:r>
        <w:rPr>
          <w:rFonts w:ascii="Calibri" w:hAnsi="Calibri" w:cs="Calibri"/>
          <w:sz w:val="22"/>
          <w:szCs w:val="22"/>
        </w:rPr>
        <w:t xml:space="preserve">" file, this contains all the parameters to run the application. 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jiraURL</w:t>
      </w:r>
      <w:r>
        <w:rPr>
          <w:rFonts w:ascii="Calibri" w:hAnsi="Calibri" w:cs="Calibri"/>
          <w:sz w:val="22"/>
          <w:szCs w:val="22"/>
        </w:rPr>
        <w:t>:http</w:t>
      </w:r>
      <w:proofErr w:type="spellEnd"/>
      <w:r>
        <w:rPr>
          <w:rFonts w:ascii="Calibri" w:hAnsi="Calibri" w:cs="Calibri"/>
          <w:sz w:val="22"/>
          <w:szCs w:val="22"/>
        </w:rPr>
        <w:t xml:space="preserve">://10.133.12.165:8080 </w:t>
      </w:r>
      <w:r>
        <w:rPr>
          <w:rFonts w:ascii="Calibri" w:hAnsi="Calibri" w:cs="Calibri"/>
          <w:color w:val="00B050"/>
          <w:sz w:val="22"/>
          <w:szCs w:val="22"/>
        </w:rPr>
        <w:t xml:space="preserve">&lt;-the JIRA </w:t>
      </w:r>
      <w:proofErr w:type="spellStart"/>
      <w:proofErr w:type="gramStart"/>
      <w:r>
        <w:rPr>
          <w:rFonts w:ascii="Calibri" w:hAnsi="Calibri" w:cs="Calibri"/>
          <w:color w:val="00B050"/>
          <w:sz w:val="22"/>
          <w:szCs w:val="22"/>
        </w:rPr>
        <w:t>url</w:t>
      </w:r>
      <w:proofErr w:type="spellEnd"/>
      <w:proofErr w:type="gramEnd"/>
      <w:r>
        <w:rPr>
          <w:rFonts w:ascii="Calibri" w:hAnsi="Calibri" w:cs="Calibri"/>
          <w:color w:val="00B050"/>
          <w:sz w:val="22"/>
          <w:szCs w:val="22"/>
        </w:rPr>
        <w:t xml:space="preserve"> and port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logintype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>Basic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B050"/>
          <w:sz w:val="22"/>
          <w:szCs w:val="22"/>
        </w:rPr>
        <w:t>&lt;-login type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user_password</w:t>
      </w:r>
      <w:proofErr w:type="gramStart"/>
      <w:r>
        <w:rPr>
          <w:rFonts w:ascii="Calibri" w:hAnsi="Calibri" w:cs="Calibri"/>
          <w:sz w:val="22"/>
          <w:szCs w:val="22"/>
        </w:rPr>
        <w:t>:davidcarson:12345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B050"/>
          <w:sz w:val="22"/>
          <w:szCs w:val="22"/>
        </w:rPr>
        <w:t>&lt;-username and password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color w:val="FF0000"/>
          <w:sz w:val="22"/>
          <w:szCs w:val="22"/>
        </w:rPr>
        <w:t>delimiter</w:t>
      </w:r>
      <w:proofErr w:type="gramEnd"/>
      <w:r>
        <w:rPr>
          <w:rFonts w:ascii="Calibri" w:hAnsi="Calibri" w:cs="Calibri"/>
          <w:sz w:val="22"/>
          <w:szCs w:val="22"/>
        </w:rPr>
        <w:t xml:space="preserve">:, </w:t>
      </w:r>
      <w:r>
        <w:rPr>
          <w:rFonts w:ascii="Calibri" w:hAnsi="Calibri" w:cs="Calibri"/>
          <w:color w:val="00B050"/>
          <w:sz w:val="22"/>
          <w:szCs w:val="22"/>
        </w:rPr>
        <w:t>&lt;-delimiter for output file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project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>TEST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B050"/>
          <w:sz w:val="22"/>
          <w:szCs w:val="22"/>
        </w:rPr>
        <w:t>&lt;-Jira project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outputReport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>D</w:t>
      </w:r>
      <w:proofErr w:type="spellEnd"/>
      <w:r>
        <w:rPr>
          <w:rFonts w:ascii="Calibri" w:hAnsi="Calibri" w:cs="Calibri"/>
          <w:sz w:val="22"/>
          <w:szCs w:val="22"/>
        </w:rPr>
        <w:t>:/Micro Focus/Connect/Utilities/</w:t>
      </w:r>
      <w:proofErr w:type="spellStart"/>
      <w:r>
        <w:rPr>
          <w:rFonts w:ascii="Calibri" w:hAnsi="Calibri" w:cs="Calibri"/>
          <w:sz w:val="22"/>
          <w:szCs w:val="22"/>
        </w:rPr>
        <w:t>HelperFiles</w:t>
      </w:r>
      <w:proofErr w:type="spellEnd"/>
      <w:r>
        <w:rPr>
          <w:rFonts w:ascii="Calibri" w:hAnsi="Calibri" w:cs="Calibri"/>
          <w:sz w:val="22"/>
          <w:szCs w:val="22"/>
        </w:rPr>
        <w:t xml:space="preserve">/JiraProjectUsers.csv </w:t>
      </w:r>
      <w:r>
        <w:rPr>
          <w:rFonts w:ascii="Calibri" w:hAnsi="Calibri" w:cs="Calibri"/>
          <w:color w:val="00B050"/>
          <w:sz w:val="22"/>
          <w:szCs w:val="22"/>
        </w:rPr>
        <w:t>&lt;-output file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35D" w:rsidRDefault="00D65D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4D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6E"/>
    <w:rsid w:val="004D435D"/>
    <w:rsid w:val="00695E20"/>
    <w:rsid w:val="00D6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7D735"/>
  <w15:chartTrackingRefBased/>
  <w15:docId w15:val="{B1046736-E969-4C2C-A3A2-642AC78D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Carson</dc:creator>
  <cp:keywords/>
  <dc:description/>
  <cp:lastModifiedBy>David Carson</cp:lastModifiedBy>
  <cp:revision>3</cp:revision>
  <dcterms:created xsi:type="dcterms:W3CDTF">2021-02-17T21:12:00Z</dcterms:created>
  <dcterms:modified xsi:type="dcterms:W3CDTF">2021-02-17T21:13:00Z</dcterms:modified>
</cp:coreProperties>
</file>