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A4" w:rsidRPr="00C335E1" w:rsidRDefault="00DE3F85">
      <w:pPr>
        <w:pStyle w:val="1"/>
        <w:jc w:val="left"/>
      </w:pPr>
      <w:r w:rsidRPr="00C335E1">
        <w:t>Используемые сокращения</w:t>
      </w:r>
    </w:p>
    <w:p w:rsidR="000565A4" w:rsidRPr="00C335E1" w:rsidRDefault="00DE3F85" w:rsidP="00065F63">
      <w:pPr>
        <w:keepNext/>
        <w:spacing w:after="200" w:line="240" w:lineRule="auto"/>
        <w:rPr>
          <w:sz w:val="24"/>
          <w:szCs w:val="24"/>
        </w:rPr>
      </w:pPr>
      <w:r w:rsidRPr="00C335E1">
        <w:rPr>
          <w:sz w:val="24"/>
          <w:szCs w:val="24"/>
        </w:rPr>
        <w:t>Таблица 1 Используемые сокращения</w:t>
      </w:r>
    </w:p>
    <w:tbl>
      <w:tblPr>
        <w:tblStyle w:val="a5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4"/>
        <w:gridCol w:w="4403"/>
      </w:tblGrid>
      <w:tr w:rsidR="000565A4" w:rsidRPr="00C335E1">
        <w:tc>
          <w:tcPr>
            <w:tcW w:w="4374" w:type="dxa"/>
          </w:tcPr>
          <w:p w:rsidR="000565A4" w:rsidRPr="00C335E1" w:rsidRDefault="00DE3F85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Аббревиатура</w:t>
            </w:r>
          </w:p>
        </w:tc>
        <w:tc>
          <w:tcPr>
            <w:tcW w:w="4403" w:type="dxa"/>
          </w:tcPr>
          <w:p w:rsidR="000565A4" w:rsidRPr="00C335E1" w:rsidRDefault="00DE3F85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Полное наименование</w:t>
            </w:r>
          </w:p>
        </w:tc>
      </w:tr>
      <w:tr w:rsidR="000565A4" w:rsidRPr="00C335E1">
        <w:tc>
          <w:tcPr>
            <w:tcW w:w="4374" w:type="dxa"/>
          </w:tcPr>
          <w:p w:rsidR="000565A4" w:rsidRPr="004A178A" w:rsidRDefault="004A178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</w:t>
            </w:r>
          </w:p>
        </w:tc>
        <w:tc>
          <w:tcPr>
            <w:tcW w:w="4403" w:type="dxa"/>
          </w:tcPr>
          <w:p w:rsidR="000565A4" w:rsidRPr="00C335E1" w:rsidRDefault="004A178A">
            <w:pPr>
              <w:spacing w:after="160" w:line="259" w:lineRule="auto"/>
              <w:rPr>
                <w:sz w:val="24"/>
                <w:szCs w:val="24"/>
              </w:rPr>
            </w:pPr>
            <w:r w:rsidRPr="004A178A">
              <w:t>Общество с ограниченной ответственностью</w:t>
            </w:r>
          </w:p>
        </w:tc>
      </w:tr>
      <w:tr w:rsidR="000565A4" w:rsidRPr="00C335E1">
        <w:tc>
          <w:tcPr>
            <w:tcW w:w="4374" w:type="dxa"/>
          </w:tcPr>
          <w:p w:rsidR="000565A4" w:rsidRPr="00C335E1" w:rsidRDefault="00044D53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АТК</w:t>
            </w:r>
          </w:p>
        </w:tc>
        <w:tc>
          <w:tcPr>
            <w:tcW w:w="4403" w:type="dxa"/>
          </w:tcPr>
          <w:p w:rsidR="000565A4" w:rsidRPr="00C335E1" w:rsidRDefault="00044D53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Авто</w:t>
            </w:r>
            <w:r w:rsidR="00C85925" w:rsidRPr="00C335E1">
              <w:rPr>
                <w:sz w:val="24"/>
                <w:szCs w:val="24"/>
              </w:rPr>
              <w:t>матизированный технический комплекс</w:t>
            </w: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rPr>
                <w:sz w:val="24"/>
                <w:szCs w:val="24"/>
              </w:rPr>
            </w:pPr>
          </w:p>
        </w:tc>
      </w:tr>
      <w:tr w:rsidR="000565A4" w:rsidRPr="00C335E1">
        <w:tc>
          <w:tcPr>
            <w:tcW w:w="4374" w:type="dxa"/>
          </w:tcPr>
          <w:p w:rsidR="000565A4" w:rsidRPr="00C335E1" w:rsidRDefault="000565A4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4403" w:type="dxa"/>
          </w:tcPr>
          <w:p w:rsidR="000565A4" w:rsidRPr="00C335E1" w:rsidRDefault="000565A4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:rsidR="000565A4" w:rsidRPr="00C335E1" w:rsidRDefault="000565A4"/>
    <w:p w:rsidR="000565A4" w:rsidRPr="00C335E1" w:rsidRDefault="00DE3F85">
      <w:r w:rsidRPr="00C335E1">
        <w:br w:type="page"/>
      </w:r>
    </w:p>
    <w:p w:rsidR="000565A4" w:rsidRPr="00C335E1" w:rsidRDefault="00DE3F85">
      <w:pPr>
        <w:pStyle w:val="1"/>
      </w:pPr>
      <w:bookmarkStart w:id="0" w:name="_1fob9te" w:colFirst="0" w:colLast="0"/>
      <w:bookmarkEnd w:id="0"/>
      <w:r w:rsidRPr="00C335E1">
        <w:lastRenderedPageBreak/>
        <w:t>1. Общие сведения</w:t>
      </w:r>
    </w:p>
    <w:p w:rsidR="000565A4" w:rsidRPr="00C335E1" w:rsidRDefault="00DE3F85">
      <w:pPr>
        <w:pStyle w:val="2"/>
      </w:pPr>
      <w:bookmarkStart w:id="1" w:name="_3znysh7" w:colFirst="0" w:colLast="0"/>
      <w:bookmarkEnd w:id="1"/>
      <w:r w:rsidRPr="00C335E1">
        <w:t>1.1. Наименование системы</w:t>
      </w:r>
    </w:p>
    <w:p w:rsidR="004A178A" w:rsidRPr="004A178A" w:rsidRDefault="00DE3F85">
      <w:pPr>
        <w:spacing w:line="360" w:lineRule="auto"/>
        <w:ind w:firstLine="708"/>
        <w:jc w:val="both"/>
      </w:pPr>
      <w:r w:rsidRPr="00C335E1">
        <w:t xml:space="preserve">Полное наименование: </w:t>
      </w:r>
      <w:r w:rsidR="004A178A" w:rsidRPr="004A178A">
        <w:t xml:space="preserve">Общество с ограниченной ответственностью </w:t>
      </w:r>
      <w:r w:rsidR="004A178A">
        <w:rPr>
          <w:lang w:val="en-US"/>
        </w:rPr>
        <w:t>Shiny</w:t>
      </w:r>
    </w:p>
    <w:p w:rsidR="000565A4" w:rsidRPr="004A178A" w:rsidRDefault="00065F63">
      <w:pPr>
        <w:spacing w:line="360" w:lineRule="auto"/>
        <w:ind w:firstLine="708"/>
        <w:jc w:val="both"/>
        <w:rPr>
          <w:lang w:val="en-US"/>
        </w:rPr>
      </w:pPr>
      <w:r w:rsidRPr="00C335E1">
        <w:t>Краткие наименования:</w:t>
      </w:r>
      <w:r w:rsidR="00404180" w:rsidRPr="00C335E1">
        <w:t xml:space="preserve"> </w:t>
      </w:r>
      <w:r w:rsidR="004A178A">
        <w:t xml:space="preserve">ООО </w:t>
      </w:r>
      <w:r w:rsidR="004A178A">
        <w:rPr>
          <w:lang w:val="en-US"/>
        </w:rPr>
        <w:t>Shiny</w:t>
      </w:r>
    </w:p>
    <w:p w:rsidR="000565A4" w:rsidRPr="00C335E1" w:rsidRDefault="00DE3F85">
      <w:pPr>
        <w:pStyle w:val="2"/>
      </w:pPr>
      <w:bookmarkStart w:id="2" w:name="_2et92p0" w:colFirst="0" w:colLast="0"/>
      <w:bookmarkEnd w:id="2"/>
      <w:r w:rsidRPr="00C335E1">
        <w:t>1.2. Основания для проведения работ</w:t>
      </w:r>
    </w:p>
    <w:p w:rsidR="000565A4" w:rsidRPr="00C335E1" w:rsidRDefault="00DE3F85" w:rsidP="000D3E7A">
      <w:pPr>
        <w:spacing w:line="360" w:lineRule="auto"/>
        <w:ind w:firstLine="708"/>
        <w:jc w:val="both"/>
      </w:pPr>
      <w:r w:rsidRPr="00C335E1">
        <w:t xml:space="preserve">Все документы предоставлены </w:t>
      </w:r>
      <w:r w:rsidR="00065F63" w:rsidRPr="00C335E1">
        <w:t>для</w:t>
      </w:r>
      <w:r w:rsidR="004A178A">
        <w:t xml:space="preserve"> ООО</w:t>
      </w:r>
      <w:r w:rsidR="00065F63" w:rsidRPr="00C335E1">
        <w:t xml:space="preserve"> </w:t>
      </w:r>
      <w:r w:rsidR="004A178A">
        <w:rPr>
          <w:lang w:val="en-US"/>
        </w:rPr>
        <w:t>Shiny</w:t>
      </w:r>
      <w:r w:rsidR="00065F63" w:rsidRPr="00C335E1">
        <w:t xml:space="preserve"> на основе договора </w:t>
      </w:r>
      <w:r w:rsidR="004A178A">
        <w:t>№0034357</w:t>
      </w:r>
      <w:r w:rsidR="00E40CA2" w:rsidRPr="00C335E1">
        <w:t xml:space="preserve"> от 2</w:t>
      </w:r>
      <w:r w:rsidR="004A178A">
        <w:t>3</w:t>
      </w:r>
      <w:r w:rsidR="00E40CA2" w:rsidRPr="00C335E1">
        <w:t>.0</w:t>
      </w:r>
      <w:r w:rsidR="00F014EA" w:rsidRPr="00C335E1">
        <w:t>5</w:t>
      </w:r>
      <w:r w:rsidR="00E40CA2" w:rsidRPr="00C335E1">
        <w:t>.2022</w:t>
      </w:r>
    </w:p>
    <w:p w:rsidR="000565A4" w:rsidRPr="00C335E1" w:rsidRDefault="00DE3F85">
      <w:pPr>
        <w:pStyle w:val="2"/>
      </w:pPr>
      <w:bookmarkStart w:id="3" w:name="_tyjcwt" w:colFirst="0" w:colLast="0"/>
      <w:bookmarkEnd w:id="3"/>
      <w:r w:rsidRPr="00C335E1">
        <w:t>1.3. Наименование организаций – Заказчика и Разработчика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Заказчик: </w:t>
      </w:r>
      <w:proofErr w:type="spellStart"/>
      <w:r w:rsidR="0004295F" w:rsidRPr="00C335E1">
        <w:t>Жданцев</w:t>
      </w:r>
      <w:proofErr w:type="spellEnd"/>
      <w:r w:rsidR="0004295F" w:rsidRPr="00C335E1">
        <w:t xml:space="preserve"> Кирилл Николаевич</w:t>
      </w:r>
    </w:p>
    <w:p w:rsidR="000565A4" w:rsidRPr="00C335E1" w:rsidRDefault="00DE3F85">
      <w:pPr>
        <w:spacing w:line="360" w:lineRule="auto"/>
        <w:jc w:val="both"/>
      </w:pPr>
      <w:r w:rsidRPr="00C335E1">
        <w:t>Адрес фактический:</w:t>
      </w:r>
      <w:r w:rsidR="00381483" w:rsidRPr="00C335E1">
        <w:t xml:space="preserve"> </w:t>
      </w:r>
      <w:r w:rsidR="0004295F" w:rsidRPr="00C335E1">
        <w:t xml:space="preserve">г. Москва, ул. </w:t>
      </w:r>
      <w:proofErr w:type="spellStart"/>
      <w:r w:rsidR="0004295F" w:rsidRPr="00C335E1">
        <w:t>Нежинская</w:t>
      </w:r>
      <w:proofErr w:type="spellEnd"/>
      <w:r w:rsidR="0004295F" w:rsidRPr="00C335E1">
        <w:t>, д.7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Телефон: </w:t>
      </w:r>
      <w:r w:rsidR="00E11286" w:rsidRPr="00C335E1">
        <w:t>+7 (977) 258-68-92</w:t>
      </w:r>
    </w:p>
    <w:p w:rsidR="000565A4" w:rsidRPr="00C335E1" w:rsidRDefault="00DE3F85">
      <w:pPr>
        <w:spacing w:line="360" w:lineRule="auto"/>
        <w:jc w:val="both"/>
      </w:pPr>
      <w:r w:rsidRPr="00C335E1">
        <w:t>Организация разработчика: ФГБОУ ВО «РЭУ им. Г.В. Плеханова» Московский приборостроительный техникум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Разработчик: </w:t>
      </w:r>
      <w:r w:rsidR="004A178A">
        <w:t>Королёв Егор Владиславович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Адрес фактический: г. Москва, ул. </w:t>
      </w:r>
      <w:proofErr w:type="spellStart"/>
      <w:r w:rsidRPr="00C335E1">
        <w:t>Нежинская</w:t>
      </w:r>
      <w:proofErr w:type="spellEnd"/>
      <w:r w:rsidRPr="00C335E1">
        <w:t>, д.7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Телефон: </w:t>
      </w:r>
      <w:r w:rsidR="00404180" w:rsidRPr="00C335E1">
        <w:t>+7</w:t>
      </w:r>
      <w:r w:rsidR="00E11286" w:rsidRPr="00C335E1">
        <w:t> (</w:t>
      </w:r>
      <w:r w:rsidR="004A178A">
        <w:t>977</w:t>
      </w:r>
      <w:r w:rsidR="00E11286" w:rsidRPr="00C335E1">
        <w:t>)</w:t>
      </w:r>
      <w:r w:rsidR="00404180" w:rsidRPr="00C335E1">
        <w:t> </w:t>
      </w:r>
      <w:r w:rsidR="004A178A">
        <w:t>703-84</w:t>
      </w:r>
      <w:r w:rsidR="00E11286" w:rsidRPr="00C335E1">
        <w:t>-</w:t>
      </w:r>
      <w:r w:rsidR="004A178A">
        <w:t>49</w:t>
      </w:r>
    </w:p>
    <w:p w:rsidR="000565A4" w:rsidRPr="00C335E1" w:rsidRDefault="00DE3F85">
      <w:pPr>
        <w:pStyle w:val="2"/>
      </w:pPr>
      <w:bookmarkStart w:id="4" w:name="_3dy6vkm" w:colFirst="0" w:colLast="0"/>
      <w:bookmarkEnd w:id="4"/>
      <w:r w:rsidRPr="00C335E1">
        <w:t>1.4. Плановые сроки начала и окончания работы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Начало работы: </w:t>
      </w:r>
      <w:r w:rsidR="004A178A">
        <w:t>23</w:t>
      </w:r>
      <w:r w:rsidR="00044D53" w:rsidRPr="00C335E1">
        <w:t>.05</w:t>
      </w:r>
      <w:r w:rsidR="000D3E7A" w:rsidRPr="00C335E1">
        <w:t>.2022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Окончание работы: </w:t>
      </w:r>
      <w:r w:rsidR="00044D53" w:rsidRPr="00C335E1">
        <w:t>2</w:t>
      </w:r>
      <w:r w:rsidR="004A178A">
        <w:t>3</w:t>
      </w:r>
      <w:r w:rsidR="00381483" w:rsidRPr="00C335E1">
        <w:t>.05.2022</w:t>
      </w:r>
    </w:p>
    <w:p w:rsidR="000565A4" w:rsidRPr="00C335E1" w:rsidRDefault="00DE3F85">
      <w:pPr>
        <w:pStyle w:val="2"/>
      </w:pPr>
      <w:bookmarkStart w:id="5" w:name="_1t3h5sf" w:colFirst="0" w:colLast="0"/>
      <w:bookmarkEnd w:id="5"/>
      <w:r w:rsidRPr="00C335E1">
        <w:t>1.5. Источники и порядок финансирования</w:t>
      </w:r>
    </w:p>
    <w:p w:rsidR="000565A4" w:rsidRPr="004A178A" w:rsidRDefault="00DE3F85">
      <w:pPr>
        <w:spacing w:line="360" w:lineRule="auto"/>
        <w:ind w:firstLine="708"/>
        <w:jc w:val="both"/>
      </w:pPr>
      <w:r w:rsidRPr="00C335E1">
        <w:t>Источники финансирования: Стипендиальный фонд МПТ при РЭУ им. Г.В. Плеханова; финансы, предоставленные</w:t>
      </w:r>
      <w:r w:rsidR="004A178A">
        <w:t xml:space="preserve"> ООО</w:t>
      </w:r>
      <w:r w:rsidRPr="00C335E1">
        <w:t xml:space="preserve"> </w:t>
      </w:r>
      <w:r w:rsidR="004A178A">
        <w:rPr>
          <w:lang w:val="en-US"/>
        </w:rPr>
        <w:t>Shiny</w:t>
      </w:r>
      <w:r w:rsidR="004A178A" w:rsidRPr="004A178A">
        <w:t xml:space="preserve"> </w:t>
      </w:r>
    </w:p>
    <w:p w:rsidR="000565A4" w:rsidRPr="00C335E1" w:rsidRDefault="000565A4">
      <w:pPr>
        <w:spacing w:line="360" w:lineRule="auto"/>
        <w:jc w:val="both"/>
      </w:pPr>
    </w:p>
    <w:p w:rsidR="000565A4" w:rsidRPr="00C335E1" w:rsidRDefault="00DE3F85">
      <w:pPr>
        <w:pStyle w:val="2"/>
      </w:pPr>
      <w:bookmarkStart w:id="6" w:name="_4d34og8" w:colFirst="0" w:colLast="0"/>
      <w:bookmarkEnd w:id="6"/>
      <w:r w:rsidRPr="00C335E1">
        <w:lastRenderedPageBreak/>
        <w:t xml:space="preserve">1.6. Порядок оформления и предъявления заказчику результатов работ </w:t>
      </w:r>
    </w:p>
    <w:p w:rsidR="000565A4" w:rsidRPr="00C335E1" w:rsidRDefault="00DE3F85" w:rsidP="000D3E7A">
      <w:pPr>
        <w:spacing w:line="360" w:lineRule="auto"/>
        <w:ind w:firstLine="708"/>
        <w:jc w:val="both"/>
      </w:pPr>
      <w:r w:rsidRPr="00C335E1">
        <w:t>Работы по автоматизации информационной системы сдаются разработчиком полностью соответствии с календарным планом Проекта. По окончании разработчик сдает заказчику соответствующие отчетные документы этапа, состав которых определён Договором</w:t>
      </w:r>
      <w:r w:rsidR="008A4958" w:rsidRPr="00C335E1">
        <w:t xml:space="preserve"> №</w:t>
      </w:r>
      <w:r w:rsidR="004A178A">
        <w:t>0034357</w:t>
      </w:r>
      <w:r w:rsidRPr="00C335E1">
        <w:t>.</w:t>
      </w:r>
    </w:p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7" w:name="_2s8eyo1" w:colFirst="0" w:colLast="0"/>
      <w:bookmarkEnd w:id="7"/>
      <w:r w:rsidRPr="00C335E1">
        <w:lastRenderedPageBreak/>
        <w:t xml:space="preserve">2. Назначение и цели создания системы </w:t>
      </w:r>
    </w:p>
    <w:p w:rsidR="000565A4" w:rsidRPr="00C335E1" w:rsidRDefault="00DE3F85">
      <w:pPr>
        <w:pStyle w:val="2"/>
      </w:pPr>
      <w:bookmarkStart w:id="8" w:name="_17dp8vu" w:colFirst="0" w:colLast="0"/>
      <w:bookmarkEnd w:id="8"/>
      <w:r w:rsidRPr="00C335E1">
        <w:t xml:space="preserve">2.1. Назначение системы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 xml:space="preserve">ИС предназначена для </w:t>
      </w:r>
      <w:r w:rsidR="008A4958" w:rsidRPr="00C335E1">
        <w:t>хранения организованной информации и сотрудниках, что повысит эффективность работы</w:t>
      </w:r>
      <w:r w:rsidR="003D4153" w:rsidRPr="00C335E1">
        <w:t xml:space="preserve"> за счёт удобного интерфейса, упорядоченных и сортированных данных.</w:t>
      </w:r>
    </w:p>
    <w:p w:rsidR="000565A4" w:rsidRPr="00C335E1" w:rsidRDefault="00DE3F85">
      <w:pPr>
        <w:pStyle w:val="2"/>
      </w:pPr>
      <w:bookmarkStart w:id="9" w:name="_3rdcrjn" w:colFirst="0" w:colLast="0"/>
      <w:bookmarkEnd w:id="9"/>
      <w:r w:rsidRPr="00C335E1">
        <w:t xml:space="preserve">2.2. Цели создания системы </w:t>
      </w:r>
    </w:p>
    <w:p w:rsidR="000565A4" w:rsidRPr="00C335E1" w:rsidRDefault="00DE3F85" w:rsidP="000D3E7A">
      <w:pPr>
        <w:spacing w:line="360" w:lineRule="auto"/>
        <w:ind w:firstLine="708"/>
        <w:jc w:val="both"/>
      </w:pPr>
      <w:r w:rsidRPr="00C335E1">
        <w:t xml:space="preserve">ИС предназначена для </w:t>
      </w:r>
      <w:r w:rsidR="00C85925" w:rsidRPr="00C335E1">
        <w:t>автома</w:t>
      </w:r>
      <w:r w:rsidR="004A178A">
        <w:t>тизации систем ювелирной мастерской</w:t>
      </w:r>
      <w:r w:rsidR="00C85925" w:rsidRPr="00C335E1">
        <w:t>.</w:t>
      </w:r>
      <w:r w:rsidR="008A4958" w:rsidRPr="00C335E1">
        <w:t xml:space="preserve"> </w:t>
      </w:r>
    </w:p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10" w:name="_26in1rg" w:colFirst="0" w:colLast="0"/>
      <w:bookmarkEnd w:id="10"/>
      <w:r w:rsidRPr="00C335E1">
        <w:lastRenderedPageBreak/>
        <w:t xml:space="preserve">3. Характеристика объектов автоматизации </w:t>
      </w:r>
    </w:p>
    <w:p w:rsidR="000565A4" w:rsidRPr="00C335E1" w:rsidRDefault="004A178A">
      <w:pPr>
        <w:spacing w:line="360" w:lineRule="auto"/>
        <w:ind w:firstLine="708"/>
        <w:jc w:val="both"/>
      </w:pPr>
      <w:r>
        <w:t xml:space="preserve">ООО </w:t>
      </w:r>
      <w:r>
        <w:rPr>
          <w:lang w:val="en-US"/>
        </w:rPr>
        <w:t>Shiny</w:t>
      </w:r>
      <w:r w:rsidR="00DE3F85" w:rsidRPr="00C335E1">
        <w:t>. представляет со</w:t>
      </w:r>
      <w:r w:rsidR="003D4153" w:rsidRPr="00C335E1">
        <w:t xml:space="preserve">бой организацию, предоставляющие </w:t>
      </w:r>
      <w:r>
        <w:t>услуг ремонта ювелирный изделий</w:t>
      </w:r>
      <w:r w:rsidR="003D4153" w:rsidRPr="00C335E1">
        <w:t xml:space="preserve">. </w:t>
      </w:r>
      <w:r w:rsidR="00DE3F85" w:rsidRPr="00C335E1">
        <w:t xml:space="preserve"> Для улучшения качества работы ему необходима автоматизация некоторых видов деятельности и структурирования результатов работы различных отделов.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На рисунке 1 представлена схема отделов, работа которых подлежит автоматизации.</w:t>
      </w:r>
    </w:p>
    <w:p w:rsidR="00201A12" w:rsidRPr="00C335E1" w:rsidRDefault="00F81DCF" w:rsidP="00201A1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7205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ГОРУ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A4" w:rsidRPr="00C335E1" w:rsidRDefault="00201A12" w:rsidP="00201A12">
      <w:pPr>
        <w:pStyle w:val="10"/>
        <w:jc w:val="center"/>
        <w:rPr>
          <w:sz w:val="24"/>
        </w:rPr>
      </w:pPr>
      <w:r w:rsidRPr="00C335E1">
        <w:rPr>
          <w:sz w:val="24"/>
        </w:rPr>
        <w:t xml:space="preserve">Рисунок </w:t>
      </w:r>
      <w:r w:rsidRPr="00C335E1">
        <w:rPr>
          <w:sz w:val="24"/>
        </w:rPr>
        <w:fldChar w:fldCharType="begin"/>
      </w:r>
      <w:r w:rsidRPr="00C335E1">
        <w:rPr>
          <w:sz w:val="24"/>
        </w:rPr>
        <w:instrText xml:space="preserve"> SEQ Рисунок \* ARABIC </w:instrText>
      </w:r>
      <w:r w:rsidRPr="00C335E1">
        <w:rPr>
          <w:sz w:val="24"/>
        </w:rPr>
        <w:fldChar w:fldCharType="separate"/>
      </w:r>
      <w:r w:rsidRPr="00C335E1">
        <w:rPr>
          <w:noProof/>
          <w:sz w:val="24"/>
        </w:rPr>
        <w:t>1</w:t>
      </w:r>
      <w:r w:rsidRPr="00C335E1">
        <w:rPr>
          <w:sz w:val="24"/>
        </w:rPr>
        <w:fldChar w:fldCharType="end"/>
      </w:r>
      <w:r w:rsidRPr="00C335E1">
        <w:rPr>
          <w:sz w:val="24"/>
        </w:rPr>
        <w:t xml:space="preserve"> - схема автоматизированных отделов организации.</w:t>
      </w:r>
    </w:p>
    <w:p w:rsidR="00167E1A" w:rsidRPr="00C335E1" w:rsidRDefault="00DE3F85">
      <w:r w:rsidRPr="00C335E1">
        <w:br w:type="page"/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lastRenderedPageBreak/>
        <w:t>В таблице 2 описаны структурные подразделения, подлежащие автоматизации.</w:t>
      </w:r>
    </w:p>
    <w:p w:rsidR="000565A4" w:rsidRPr="00C335E1" w:rsidRDefault="000565A4" w:rsidP="00065F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</w:p>
    <w:p w:rsidR="00434D56" w:rsidRPr="00C335E1" w:rsidRDefault="00434D56" w:rsidP="00434D56">
      <w:pPr>
        <w:pStyle w:val="10"/>
        <w:rPr>
          <w:sz w:val="24"/>
        </w:rPr>
      </w:pPr>
      <w:r w:rsidRPr="00C335E1">
        <w:rPr>
          <w:sz w:val="24"/>
        </w:rPr>
        <w:t xml:space="preserve">Таблица </w:t>
      </w:r>
      <w:r w:rsidRPr="00C335E1">
        <w:rPr>
          <w:sz w:val="24"/>
        </w:rPr>
        <w:fldChar w:fldCharType="begin"/>
      </w:r>
      <w:r w:rsidRPr="00C335E1">
        <w:rPr>
          <w:sz w:val="24"/>
        </w:rPr>
        <w:instrText xml:space="preserve"> SEQ Таблица \* ARABIC </w:instrText>
      </w:r>
      <w:r w:rsidRPr="00C335E1">
        <w:rPr>
          <w:sz w:val="24"/>
        </w:rPr>
        <w:fldChar w:fldCharType="separate"/>
      </w:r>
      <w:r w:rsidRPr="00C335E1">
        <w:rPr>
          <w:noProof/>
          <w:sz w:val="24"/>
        </w:rPr>
        <w:t>1</w:t>
      </w:r>
      <w:r w:rsidRPr="00C335E1">
        <w:rPr>
          <w:sz w:val="24"/>
        </w:rPr>
        <w:fldChar w:fldCharType="end"/>
      </w:r>
      <w:r w:rsidRPr="00C335E1">
        <w:rPr>
          <w:sz w:val="24"/>
        </w:rPr>
        <w:t xml:space="preserve"> - Таблица автоматизированных подразделений.</w:t>
      </w:r>
    </w:p>
    <w:tbl>
      <w:tblPr>
        <w:tblStyle w:val="a6"/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090"/>
        <w:gridCol w:w="1875"/>
        <w:gridCol w:w="2123"/>
      </w:tblGrid>
      <w:tr w:rsidR="000565A4" w:rsidRPr="00C335E1">
        <w:tc>
          <w:tcPr>
            <w:tcW w:w="1985" w:type="dxa"/>
            <w:vAlign w:val="center"/>
          </w:tcPr>
          <w:p w:rsidR="000565A4" w:rsidRPr="00C335E1" w:rsidRDefault="00DE3F85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3090" w:type="dxa"/>
            <w:vAlign w:val="center"/>
          </w:tcPr>
          <w:p w:rsidR="000565A4" w:rsidRPr="00C335E1" w:rsidRDefault="00DE3F85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Наименование процесса</w:t>
            </w:r>
          </w:p>
        </w:tc>
        <w:tc>
          <w:tcPr>
            <w:tcW w:w="1875" w:type="dxa"/>
            <w:vAlign w:val="center"/>
          </w:tcPr>
          <w:p w:rsidR="000565A4" w:rsidRPr="00C335E1" w:rsidRDefault="00DE3F85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123" w:type="dxa"/>
            <w:vAlign w:val="center"/>
          </w:tcPr>
          <w:p w:rsidR="000565A4" w:rsidRPr="00C335E1" w:rsidRDefault="00DE3F85">
            <w:pPr>
              <w:spacing w:after="160"/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0565A4" w:rsidRPr="00C335E1">
        <w:tc>
          <w:tcPr>
            <w:tcW w:w="1985" w:type="dxa"/>
          </w:tcPr>
          <w:p w:rsidR="000565A4" w:rsidRPr="00C335E1" w:rsidRDefault="00434D56">
            <w:pPr>
              <w:spacing w:after="160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3090" w:type="dxa"/>
          </w:tcPr>
          <w:p w:rsidR="000565A4" w:rsidRPr="00C335E1" w:rsidRDefault="00B74D2E">
            <w:pPr>
              <w:spacing w:after="160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Решение вопросов об организации деятельности трудового коллектива</w:t>
            </w:r>
          </w:p>
        </w:tc>
        <w:tc>
          <w:tcPr>
            <w:tcW w:w="1875" w:type="dxa"/>
          </w:tcPr>
          <w:p w:rsidR="000565A4" w:rsidRPr="00C335E1" w:rsidRDefault="00434D56" w:rsidP="00C85925">
            <w:pPr>
              <w:spacing w:after="160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Есть</w:t>
            </w:r>
          </w:p>
        </w:tc>
        <w:tc>
          <w:tcPr>
            <w:tcW w:w="2123" w:type="dxa"/>
          </w:tcPr>
          <w:p w:rsidR="000565A4" w:rsidRPr="00C335E1" w:rsidRDefault="00434D56" w:rsidP="00F81DCF">
            <w:pPr>
              <w:spacing w:after="160"/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Создание базы данных о </w:t>
            </w:r>
            <w:r w:rsidR="00F81DCF">
              <w:rPr>
                <w:sz w:val="24"/>
                <w:szCs w:val="24"/>
              </w:rPr>
              <w:t>Сотрудниках</w:t>
            </w:r>
          </w:p>
        </w:tc>
      </w:tr>
      <w:tr w:rsidR="000565A4" w:rsidRPr="00C335E1">
        <w:tc>
          <w:tcPr>
            <w:tcW w:w="1985" w:type="dxa"/>
          </w:tcPr>
          <w:p w:rsidR="000565A4" w:rsidRPr="00C335E1" w:rsidRDefault="00434D56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Отделение бухгалтерии</w:t>
            </w:r>
          </w:p>
        </w:tc>
        <w:tc>
          <w:tcPr>
            <w:tcW w:w="3090" w:type="dxa"/>
          </w:tcPr>
          <w:p w:rsidR="000565A4" w:rsidRPr="00C335E1" w:rsidRDefault="00B74D2E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Развитие и совершенствование образовательно-воспитательной деятельности</w:t>
            </w:r>
          </w:p>
        </w:tc>
        <w:tc>
          <w:tcPr>
            <w:tcW w:w="1875" w:type="dxa"/>
          </w:tcPr>
          <w:p w:rsidR="000565A4" w:rsidRPr="00C335E1" w:rsidRDefault="009E5B6A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Есть </w:t>
            </w:r>
          </w:p>
        </w:tc>
        <w:tc>
          <w:tcPr>
            <w:tcW w:w="2123" w:type="dxa"/>
          </w:tcPr>
          <w:p w:rsidR="000565A4" w:rsidRPr="00C335E1" w:rsidRDefault="009E5B6A" w:rsidP="00434D56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С</w:t>
            </w:r>
            <w:r w:rsidR="00434D56" w:rsidRPr="00C335E1">
              <w:rPr>
                <w:sz w:val="24"/>
                <w:szCs w:val="24"/>
              </w:rPr>
              <w:t>оздание базы</w:t>
            </w:r>
            <w:r w:rsidRPr="00C335E1">
              <w:rPr>
                <w:sz w:val="24"/>
                <w:szCs w:val="24"/>
              </w:rPr>
              <w:t xml:space="preserve"> данных</w:t>
            </w:r>
            <w:r w:rsidR="00434D56" w:rsidRPr="00C335E1">
              <w:rPr>
                <w:sz w:val="24"/>
                <w:szCs w:val="24"/>
              </w:rPr>
              <w:t xml:space="preserve"> с ежемесячными отчётами бухгалтерии</w:t>
            </w:r>
          </w:p>
        </w:tc>
      </w:tr>
      <w:tr w:rsidR="000565A4" w:rsidRPr="00C335E1">
        <w:tc>
          <w:tcPr>
            <w:tcW w:w="1985" w:type="dxa"/>
          </w:tcPr>
          <w:p w:rsidR="000565A4" w:rsidRPr="00C335E1" w:rsidRDefault="00F81DCF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  <w:r w:rsidR="00346B20" w:rsidRPr="00C335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</w:tcPr>
          <w:p w:rsidR="000565A4" w:rsidRPr="00C335E1" w:rsidRDefault="00F81DCF" w:rsidP="009E5B6A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по заказам</w:t>
            </w:r>
          </w:p>
        </w:tc>
        <w:tc>
          <w:tcPr>
            <w:tcW w:w="1875" w:type="dxa"/>
          </w:tcPr>
          <w:p w:rsidR="000565A4" w:rsidRPr="00C335E1" w:rsidRDefault="009E5B6A">
            <w:pPr>
              <w:spacing w:after="160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Есть</w:t>
            </w:r>
          </w:p>
        </w:tc>
        <w:tc>
          <w:tcPr>
            <w:tcW w:w="2123" w:type="dxa"/>
          </w:tcPr>
          <w:p w:rsidR="000565A4" w:rsidRPr="00C335E1" w:rsidRDefault="0004295F" w:rsidP="00F81DCF">
            <w:pPr>
              <w:spacing w:after="160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Создание базы данных с </w:t>
            </w:r>
            <w:r w:rsidR="00F81DCF">
              <w:rPr>
                <w:sz w:val="24"/>
                <w:szCs w:val="24"/>
              </w:rPr>
              <w:t>информации о изделиях</w:t>
            </w:r>
            <w:r w:rsidRPr="00C335E1">
              <w:rPr>
                <w:sz w:val="24"/>
                <w:szCs w:val="24"/>
              </w:rPr>
              <w:t>.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F81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ювелир</w:t>
            </w:r>
          </w:p>
        </w:tc>
        <w:tc>
          <w:tcPr>
            <w:tcW w:w="3090" w:type="dxa"/>
          </w:tcPr>
          <w:p w:rsidR="00D83E5F" w:rsidRPr="00C335E1" w:rsidRDefault="00D83E5F" w:rsidP="00F81DC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Непосредственное руководство </w:t>
            </w:r>
            <w:r w:rsidR="00F81DCF">
              <w:rPr>
                <w:sz w:val="24"/>
                <w:szCs w:val="24"/>
              </w:rPr>
              <w:t>над выполнением заказов, проверка качества выполненной работы, выполнение особых заказов</w:t>
            </w:r>
            <w:bookmarkStart w:id="11" w:name="_GoBack"/>
            <w:bookmarkEnd w:id="11"/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Невозможна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F81D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Ювелир</w:t>
            </w:r>
          </w:p>
        </w:tc>
        <w:tc>
          <w:tcPr>
            <w:tcW w:w="3090" w:type="dxa"/>
          </w:tcPr>
          <w:p w:rsidR="00D83E5F" w:rsidRPr="00C335E1" w:rsidRDefault="00F81DCF" w:rsidP="009E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заказов</w:t>
            </w:r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Невозможен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Главный бухгалтер</w:t>
            </w:r>
          </w:p>
        </w:tc>
        <w:tc>
          <w:tcPr>
            <w:tcW w:w="3090" w:type="dxa"/>
          </w:tcPr>
          <w:p w:rsidR="00D83E5F" w:rsidRPr="00C335E1" w:rsidRDefault="00D83E5F" w:rsidP="009E5B6A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Формирование отчётов</w:t>
            </w:r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Невозможен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Бухгалтер</w:t>
            </w:r>
          </w:p>
        </w:tc>
        <w:tc>
          <w:tcPr>
            <w:tcW w:w="3090" w:type="dxa"/>
          </w:tcPr>
          <w:p w:rsidR="00D83E5F" w:rsidRPr="00C335E1" w:rsidRDefault="00D83E5F" w:rsidP="009E5B6A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Работа с отчётами</w:t>
            </w:r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Невозможен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Заместитель директора </w:t>
            </w:r>
          </w:p>
        </w:tc>
        <w:tc>
          <w:tcPr>
            <w:tcW w:w="3090" w:type="dxa"/>
          </w:tcPr>
          <w:p w:rsidR="00D83E5F" w:rsidRPr="00C335E1" w:rsidRDefault="00D83E5F" w:rsidP="009E5B6A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Руководство в случае отсутствия директора </w:t>
            </w:r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Невозможен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  <w:tr w:rsidR="00D83E5F" w:rsidRPr="00C335E1">
        <w:tc>
          <w:tcPr>
            <w:tcW w:w="198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3090" w:type="dxa"/>
          </w:tcPr>
          <w:p w:rsidR="00D83E5F" w:rsidRPr="00C335E1" w:rsidRDefault="00D83E5F" w:rsidP="009E5B6A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Заполнение служебной документации</w:t>
            </w:r>
          </w:p>
        </w:tc>
        <w:tc>
          <w:tcPr>
            <w:tcW w:w="1875" w:type="dxa"/>
          </w:tcPr>
          <w:p w:rsidR="00D83E5F" w:rsidRPr="00C335E1" w:rsidRDefault="00D83E5F">
            <w:pPr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Невозможен</w:t>
            </w:r>
          </w:p>
        </w:tc>
        <w:tc>
          <w:tcPr>
            <w:tcW w:w="2123" w:type="dxa"/>
          </w:tcPr>
          <w:p w:rsidR="00D83E5F" w:rsidRPr="00C335E1" w:rsidRDefault="00D83E5F" w:rsidP="00D83E5F">
            <w:pPr>
              <w:jc w:val="center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-</w:t>
            </w:r>
          </w:p>
        </w:tc>
      </w:tr>
    </w:tbl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12" w:name="_lnxbz9" w:colFirst="0" w:colLast="0"/>
      <w:bookmarkEnd w:id="12"/>
      <w:r w:rsidRPr="00C335E1">
        <w:lastRenderedPageBreak/>
        <w:t xml:space="preserve">4. Требования к системе </w:t>
      </w:r>
    </w:p>
    <w:p w:rsidR="000565A4" w:rsidRPr="00C335E1" w:rsidRDefault="00DE3F85">
      <w:pPr>
        <w:pStyle w:val="2"/>
      </w:pPr>
      <w:bookmarkStart w:id="13" w:name="_35nkun2" w:colFirst="0" w:colLast="0"/>
      <w:bookmarkEnd w:id="13"/>
      <w:r w:rsidRPr="00C335E1">
        <w:t>4.1. Требования к функциональности</w:t>
      </w:r>
    </w:p>
    <w:p w:rsidR="000565A4" w:rsidRPr="00C335E1" w:rsidRDefault="00DE3F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C335E1">
        <w:rPr>
          <w:color w:val="000000"/>
        </w:rPr>
        <w:t>Ввод и вывод данных;</w:t>
      </w:r>
    </w:p>
    <w:p w:rsidR="000565A4" w:rsidRPr="00C335E1" w:rsidRDefault="00DE3F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C335E1">
        <w:rPr>
          <w:color w:val="000000"/>
        </w:rPr>
        <w:t>Добавление данных;</w:t>
      </w:r>
    </w:p>
    <w:p w:rsidR="000565A4" w:rsidRPr="00C335E1" w:rsidRDefault="00DE3F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C335E1">
        <w:rPr>
          <w:color w:val="000000"/>
        </w:rPr>
        <w:t>Хранение данных;</w:t>
      </w:r>
    </w:p>
    <w:p w:rsidR="000565A4" w:rsidRPr="00C335E1" w:rsidRDefault="00DE3F8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C335E1">
        <w:rPr>
          <w:color w:val="000000"/>
        </w:rPr>
        <w:t>Изменение данных;</w:t>
      </w:r>
    </w:p>
    <w:p w:rsidR="000565A4" w:rsidRPr="00C335E1" w:rsidRDefault="00DE3F85" w:rsidP="000D3E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C335E1">
        <w:rPr>
          <w:color w:val="000000"/>
        </w:rPr>
        <w:t>Автоматизированная обработка информации.</w:t>
      </w:r>
    </w:p>
    <w:p w:rsidR="000565A4" w:rsidRPr="00C335E1" w:rsidRDefault="00DE3F85">
      <w:pPr>
        <w:pStyle w:val="2"/>
      </w:pPr>
      <w:bookmarkStart w:id="14" w:name="_1ksv4uv" w:colFirst="0" w:colLast="0"/>
      <w:bookmarkEnd w:id="14"/>
      <w:r w:rsidRPr="00C335E1">
        <w:t>4.2. Требования к удобству использования ИС</w:t>
      </w:r>
    </w:p>
    <w:p w:rsidR="000565A4" w:rsidRPr="00C335E1" w:rsidRDefault="00DE3F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Наличие подсказок для пользователя;</w:t>
      </w:r>
    </w:p>
    <w:p w:rsidR="000565A4" w:rsidRPr="00C335E1" w:rsidRDefault="00DE3F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Удобное отображение данных из БД;</w:t>
      </w:r>
    </w:p>
    <w:p w:rsidR="000565A4" w:rsidRPr="00C335E1" w:rsidRDefault="00DE3F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Грамотное размещение используемых объектов на форме;</w:t>
      </w:r>
    </w:p>
    <w:p w:rsidR="000565A4" w:rsidRPr="00C335E1" w:rsidRDefault="00DE3F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Читабельность текста;</w:t>
      </w:r>
    </w:p>
    <w:p w:rsidR="000565A4" w:rsidRPr="00C335E1" w:rsidRDefault="00DE3F85" w:rsidP="000D3E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Интуитивно понятный интерфейс.</w:t>
      </w:r>
    </w:p>
    <w:p w:rsidR="000565A4" w:rsidRPr="00C335E1" w:rsidRDefault="00DE3F85">
      <w:pPr>
        <w:pStyle w:val="2"/>
      </w:pPr>
      <w:bookmarkStart w:id="15" w:name="_44sinio" w:colFirst="0" w:colLast="0"/>
      <w:bookmarkEnd w:id="15"/>
      <w:r w:rsidRPr="00C335E1">
        <w:t xml:space="preserve">4.3. Требования к видам обеспечения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В таблице 3 указаны необходимые для стабильного функционирования информационной системы минимальные характеристики аппаратного и программного обеспечения.</w:t>
      </w:r>
    </w:p>
    <w:p w:rsidR="000565A4" w:rsidRPr="00C335E1" w:rsidRDefault="00DE3F85" w:rsidP="000D3E7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4"/>
          <w:szCs w:val="24"/>
        </w:rPr>
      </w:pPr>
      <w:r w:rsidRPr="00C335E1">
        <w:rPr>
          <w:color w:val="000000"/>
          <w:sz w:val="24"/>
          <w:szCs w:val="24"/>
        </w:rPr>
        <w:t>Таблица 3 Требования к АО и ПО</w:t>
      </w:r>
    </w:p>
    <w:tbl>
      <w:tblPr>
        <w:tblStyle w:val="a7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9"/>
      </w:tblGrid>
      <w:tr w:rsidR="000565A4" w:rsidRPr="00C335E1">
        <w:trPr>
          <w:tblHeader/>
        </w:trPr>
        <w:tc>
          <w:tcPr>
            <w:tcW w:w="4388" w:type="dxa"/>
          </w:tcPr>
          <w:p w:rsidR="000565A4" w:rsidRPr="00C335E1" w:rsidRDefault="00DE3F85">
            <w:pPr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389" w:type="dxa"/>
          </w:tcPr>
          <w:p w:rsidR="000565A4" w:rsidRPr="00C335E1" w:rsidRDefault="00DE3F85">
            <w:pPr>
              <w:jc w:val="center"/>
              <w:rPr>
                <w:b/>
                <w:sz w:val="24"/>
                <w:szCs w:val="24"/>
              </w:rPr>
            </w:pPr>
            <w:r w:rsidRPr="00C335E1">
              <w:rPr>
                <w:b/>
                <w:sz w:val="24"/>
                <w:szCs w:val="24"/>
              </w:rPr>
              <w:t>Описание</w:t>
            </w:r>
          </w:p>
        </w:tc>
      </w:tr>
      <w:tr w:rsidR="000565A4" w:rsidRPr="00C335E1">
        <w:tc>
          <w:tcPr>
            <w:tcW w:w="4388" w:type="dxa"/>
          </w:tcPr>
          <w:p w:rsidR="000565A4" w:rsidRPr="00C335E1" w:rsidRDefault="00DE3F85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389" w:type="dxa"/>
          </w:tcPr>
          <w:p w:rsidR="000565A4" w:rsidRPr="00C335E1" w:rsidRDefault="00263092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  <w:lang w:val="en-US"/>
              </w:rPr>
              <w:t xml:space="preserve">MS </w:t>
            </w:r>
            <w:r w:rsidR="0004295F" w:rsidRPr="00C335E1">
              <w:rPr>
                <w:sz w:val="24"/>
                <w:szCs w:val="24"/>
                <w:lang w:val="en-US"/>
              </w:rPr>
              <w:t>Windows 7</w:t>
            </w:r>
            <w:r w:rsidR="0004295F" w:rsidRPr="00C335E1">
              <w:rPr>
                <w:sz w:val="24"/>
                <w:szCs w:val="24"/>
              </w:rPr>
              <w:t xml:space="preserve"> / </w:t>
            </w:r>
            <w:r w:rsidR="0004295F" w:rsidRPr="00C335E1">
              <w:rPr>
                <w:sz w:val="24"/>
                <w:szCs w:val="24"/>
                <w:lang w:val="en-US"/>
              </w:rPr>
              <w:t xml:space="preserve">10 </w:t>
            </w:r>
          </w:p>
        </w:tc>
      </w:tr>
      <w:tr w:rsidR="000565A4" w:rsidRPr="00C335E1">
        <w:tc>
          <w:tcPr>
            <w:tcW w:w="4388" w:type="dxa"/>
          </w:tcPr>
          <w:p w:rsidR="000565A4" w:rsidRPr="00C335E1" w:rsidRDefault="00DE3F85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Объем оперативной памяти</w:t>
            </w:r>
          </w:p>
        </w:tc>
        <w:tc>
          <w:tcPr>
            <w:tcW w:w="4389" w:type="dxa"/>
          </w:tcPr>
          <w:p w:rsidR="000565A4" w:rsidRPr="00C335E1" w:rsidRDefault="00263092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 xml:space="preserve">4 </w:t>
            </w:r>
            <w:r w:rsidRPr="00C335E1">
              <w:rPr>
                <w:sz w:val="24"/>
                <w:szCs w:val="24"/>
                <w:lang w:val="en-US"/>
              </w:rPr>
              <w:t xml:space="preserve">GB </w:t>
            </w:r>
            <w:r w:rsidRPr="00C335E1">
              <w:rPr>
                <w:sz w:val="24"/>
                <w:szCs w:val="24"/>
              </w:rPr>
              <w:t>ОЗУ</w:t>
            </w:r>
          </w:p>
        </w:tc>
      </w:tr>
      <w:tr w:rsidR="000565A4" w:rsidRPr="00C335E1">
        <w:tc>
          <w:tcPr>
            <w:tcW w:w="4388" w:type="dxa"/>
          </w:tcPr>
          <w:p w:rsidR="000565A4" w:rsidRPr="00C335E1" w:rsidRDefault="00DE3F85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Объем жесткого диска</w:t>
            </w:r>
          </w:p>
        </w:tc>
        <w:tc>
          <w:tcPr>
            <w:tcW w:w="4389" w:type="dxa"/>
          </w:tcPr>
          <w:p w:rsidR="000565A4" w:rsidRPr="00C335E1" w:rsidRDefault="00263092">
            <w:pPr>
              <w:jc w:val="both"/>
              <w:rPr>
                <w:sz w:val="24"/>
                <w:szCs w:val="24"/>
                <w:lang w:val="en-US"/>
              </w:rPr>
            </w:pPr>
            <w:r w:rsidRPr="00C335E1">
              <w:rPr>
                <w:sz w:val="24"/>
                <w:szCs w:val="24"/>
              </w:rPr>
              <w:t xml:space="preserve">8 </w:t>
            </w:r>
            <w:r w:rsidRPr="00C335E1">
              <w:rPr>
                <w:sz w:val="24"/>
                <w:szCs w:val="24"/>
                <w:lang w:val="en-US"/>
              </w:rPr>
              <w:t>GB</w:t>
            </w:r>
          </w:p>
        </w:tc>
      </w:tr>
      <w:tr w:rsidR="000565A4" w:rsidRPr="00C335E1">
        <w:tc>
          <w:tcPr>
            <w:tcW w:w="4388" w:type="dxa"/>
          </w:tcPr>
          <w:p w:rsidR="000565A4" w:rsidRPr="00C335E1" w:rsidRDefault="00DE3F85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Видеокарта</w:t>
            </w:r>
          </w:p>
        </w:tc>
        <w:tc>
          <w:tcPr>
            <w:tcW w:w="4389" w:type="dxa"/>
          </w:tcPr>
          <w:p w:rsidR="000565A4" w:rsidRPr="00C335E1" w:rsidRDefault="00263092">
            <w:pPr>
              <w:jc w:val="both"/>
              <w:rPr>
                <w:sz w:val="24"/>
                <w:szCs w:val="24"/>
                <w:lang w:val="en-US"/>
              </w:rPr>
            </w:pPr>
            <w:r w:rsidRPr="00C335E1">
              <w:rPr>
                <w:sz w:val="24"/>
                <w:szCs w:val="24"/>
                <w:lang w:val="en-US"/>
              </w:rPr>
              <w:t>NVIDIA GT 440</w:t>
            </w:r>
          </w:p>
        </w:tc>
      </w:tr>
      <w:tr w:rsidR="000565A4" w:rsidRPr="004A178A">
        <w:tc>
          <w:tcPr>
            <w:tcW w:w="4388" w:type="dxa"/>
          </w:tcPr>
          <w:p w:rsidR="000565A4" w:rsidRPr="00C335E1" w:rsidRDefault="00DE3F85">
            <w:pPr>
              <w:jc w:val="both"/>
              <w:rPr>
                <w:sz w:val="24"/>
                <w:szCs w:val="24"/>
              </w:rPr>
            </w:pPr>
            <w:r w:rsidRPr="00C335E1">
              <w:rPr>
                <w:sz w:val="24"/>
                <w:szCs w:val="24"/>
              </w:rPr>
              <w:t>Процессор</w:t>
            </w:r>
          </w:p>
        </w:tc>
        <w:tc>
          <w:tcPr>
            <w:tcW w:w="4389" w:type="dxa"/>
          </w:tcPr>
          <w:p w:rsidR="000565A4" w:rsidRPr="00C335E1" w:rsidRDefault="00263092">
            <w:pPr>
              <w:jc w:val="both"/>
              <w:rPr>
                <w:sz w:val="24"/>
                <w:szCs w:val="24"/>
                <w:lang w:val="en-US"/>
              </w:rPr>
            </w:pPr>
            <w:r w:rsidRPr="00C335E1">
              <w:rPr>
                <w:sz w:val="24"/>
                <w:szCs w:val="24"/>
                <w:lang w:val="en-US"/>
              </w:rPr>
              <w:t xml:space="preserve">Intel core i3 </w:t>
            </w:r>
            <w:r w:rsidRPr="00C335E1">
              <w:rPr>
                <w:sz w:val="24"/>
                <w:szCs w:val="24"/>
              </w:rPr>
              <w:t>и</w:t>
            </w:r>
            <w:r w:rsidRPr="00C335E1">
              <w:rPr>
                <w:sz w:val="24"/>
                <w:szCs w:val="24"/>
                <w:lang w:val="en-US"/>
              </w:rPr>
              <w:t xml:space="preserve"> </w:t>
            </w:r>
            <w:r w:rsidRPr="00C335E1">
              <w:rPr>
                <w:sz w:val="24"/>
                <w:szCs w:val="24"/>
              </w:rPr>
              <w:t>выше</w:t>
            </w:r>
          </w:p>
        </w:tc>
      </w:tr>
    </w:tbl>
    <w:p w:rsidR="000565A4" w:rsidRPr="00C335E1" w:rsidRDefault="000565A4">
      <w:pPr>
        <w:rPr>
          <w:b/>
          <w:sz w:val="32"/>
          <w:szCs w:val="32"/>
          <w:lang w:val="en-US"/>
        </w:rPr>
      </w:pPr>
    </w:p>
    <w:p w:rsidR="000565A4" w:rsidRPr="00C335E1" w:rsidRDefault="00DE3F85">
      <w:pPr>
        <w:rPr>
          <w:b/>
          <w:sz w:val="32"/>
          <w:szCs w:val="32"/>
          <w:lang w:val="en-US"/>
        </w:rPr>
      </w:pPr>
      <w:bookmarkStart w:id="16" w:name="_2jxsxqh" w:colFirst="0" w:colLast="0"/>
      <w:bookmarkEnd w:id="16"/>
      <w:r w:rsidRPr="00C335E1">
        <w:rPr>
          <w:lang w:val="en-US"/>
        </w:rPr>
        <w:br w:type="page"/>
      </w:r>
    </w:p>
    <w:p w:rsidR="000565A4" w:rsidRPr="00C335E1" w:rsidRDefault="00DE3F85">
      <w:pPr>
        <w:pStyle w:val="1"/>
      </w:pPr>
      <w:r w:rsidRPr="00C335E1">
        <w:lastRenderedPageBreak/>
        <w:t xml:space="preserve">5. Состав и содержание работ по созданию системы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Работы по разработке ИС осуществляются в несколько этапов:</w:t>
      </w:r>
    </w:p>
    <w:p w:rsidR="00606336" w:rsidRPr="00C335E1" w:rsidRDefault="00606336" w:rsidP="00606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Разработка эскизного проекта. (Разработка предварительной версии информационной системы, утверждение с заказчиком).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Проектирование. (Проектирование базы данных и будущего интерфейса).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Разработка технического проекта. (Разработка информационной системы). 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Разработка рабочей документации. (Разработка руководства пользователя и руководства администратора).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Адаптация программ. (Внесение изменений в целях функционирования ИС на конкретных технических средствах или программах пользователя).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Тестирование итоговой ИС. (Проверка соответствия между реальным и ожидаемым поведением системы).</w:t>
      </w:r>
    </w:p>
    <w:p w:rsidR="000565A4" w:rsidRPr="00C335E1" w:rsidRDefault="00DE3F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Сдача системы в эксплуатацию. (Ввод системы в действие).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Конкретные сроки выполнения стадий и этапов разработки и создания ИС определяются разработчиком.</w:t>
      </w:r>
    </w:p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17" w:name="_z337ya" w:colFirst="0" w:colLast="0"/>
      <w:bookmarkEnd w:id="17"/>
      <w:r w:rsidRPr="00C335E1">
        <w:lastRenderedPageBreak/>
        <w:t xml:space="preserve">6. Порядок контроля и приёмки системы </w:t>
      </w:r>
    </w:p>
    <w:p w:rsidR="000565A4" w:rsidRPr="00C335E1" w:rsidRDefault="00DE3F85">
      <w:pPr>
        <w:pStyle w:val="2"/>
      </w:pPr>
      <w:bookmarkStart w:id="18" w:name="_3j2qqm3" w:colFirst="0" w:colLast="0"/>
      <w:bookmarkEnd w:id="18"/>
      <w:r w:rsidRPr="00C335E1">
        <w:t xml:space="preserve">6.1. Виды и объем испытаний системы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 xml:space="preserve">Система подвергается испытаниям следующих видов: 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1. Предварительные испытания.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 xml:space="preserve"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 </w:t>
      </w:r>
    </w:p>
    <w:p w:rsidR="000565A4" w:rsidRPr="00C335E1" w:rsidRDefault="00DE3F85">
      <w:pPr>
        <w:spacing w:line="360" w:lineRule="auto"/>
        <w:jc w:val="both"/>
      </w:pPr>
      <w:r w:rsidRPr="00C335E1">
        <w:t>2. Опытная эксплуатация.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 xml:space="preserve"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 </w:t>
      </w:r>
    </w:p>
    <w:p w:rsidR="000565A4" w:rsidRPr="00C335E1" w:rsidRDefault="00DE3F85">
      <w:pPr>
        <w:spacing w:line="360" w:lineRule="auto"/>
        <w:jc w:val="both"/>
      </w:pPr>
      <w:r w:rsidRPr="00C335E1">
        <w:t xml:space="preserve">3. Приемочные испытания. </w:t>
      </w:r>
    </w:p>
    <w:p w:rsidR="000565A4" w:rsidRPr="00C335E1" w:rsidRDefault="00DE3F85" w:rsidP="000D3E7A">
      <w:pPr>
        <w:spacing w:line="360" w:lineRule="auto"/>
        <w:ind w:firstLine="708"/>
        <w:jc w:val="both"/>
      </w:pPr>
      <w:r w:rsidRPr="00C335E1"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учётом результатов проведения предварительных испытаний и опытной эксплуатации.</w:t>
      </w:r>
    </w:p>
    <w:p w:rsidR="000565A4" w:rsidRPr="00C335E1" w:rsidRDefault="00DE3F85">
      <w:pPr>
        <w:pStyle w:val="2"/>
      </w:pPr>
      <w:bookmarkStart w:id="19" w:name="_1y810tw" w:colFirst="0" w:colLast="0"/>
      <w:bookmarkEnd w:id="19"/>
      <w:r w:rsidRPr="00C335E1">
        <w:t xml:space="preserve">6.2. Требования к приемке работ </w:t>
      </w:r>
    </w:p>
    <w:p w:rsidR="000565A4" w:rsidRPr="00C335E1" w:rsidRDefault="00DE3F85">
      <w:pPr>
        <w:spacing w:line="360" w:lineRule="auto"/>
        <w:ind w:firstLine="709"/>
        <w:jc w:val="both"/>
      </w:pPr>
      <w:r w:rsidRPr="00C335E1">
        <w:t xml:space="preserve">Силами заказчика должны быть выполнены следующие подготовительные работы: </w:t>
      </w:r>
    </w:p>
    <w:p w:rsidR="000565A4" w:rsidRPr="00C335E1" w:rsidRDefault="00DE3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Осуществлена подготовка помещения для размещения АТК системы в соответствии с требованиями; </w:t>
      </w:r>
    </w:p>
    <w:p w:rsidR="000565A4" w:rsidRPr="00C335E1" w:rsidRDefault="00DE3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Осуществлена закупка и установка необходимого АТК; </w:t>
      </w:r>
    </w:p>
    <w:p w:rsidR="000565A4" w:rsidRPr="00C335E1" w:rsidRDefault="00DE3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Организовано необходимое сетевое взаимодействие;</w:t>
      </w:r>
    </w:p>
    <w:p w:rsidR="000565A4" w:rsidRPr="00C335E1" w:rsidRDefault="00DE3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Организован доступ к базам данных источников;</w:t>
      </w:r>
    </w:p>
    <w:p w:rsidR="000565A4" w:rsidRPr="00C335E1" w:rsidRDefault="00DE3F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Организовано участие всех необходимых лиц для проведения испытаний.</w:t>
      </w:r>
    </w:p>
    <w:p w:rsidR="000565A4" w:rsidRPr="00C335E1" w:rsidRDefault="00DE3F85" w:rsidP="000D3E7A">
      <w:pPr>
        <w:spacing w:line="360" w:lineRule="auto"/>
        <w:ind w:firstLine="708"/>
        <w:jc w:val="both"/>
      </w:pPr>
      <w:r w:rsidRPr="00C335E1">
        <w:lastRenderedPageBreak/>
        <w:t>Результаты проведённых испытаний должны быть оформлены в соответствующих документах.</w:t>
      </w:r>
    </w:p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20" w:name="_4i7ojhp" w:colFirst="0" w:colLast="0"/>
      <w:bookmarkEnd w:id="20"/>
      <w:r w:rsidRPr="00C335E1">
        <w:lastRenderedPageBreak/>
        <w:t xml:space="preserve">7. Требования к объекту автоматизации к вводу системы в действие </w:t>
      </w:r>
    </w:p>
    <w:p w:rsidR="000565A4" w:rsidRPr="00C335E1" w:rsidRDefault="00DE3F85">
      <w:pPr>
        <w:pStyle w:val="2"/>
      </w:pPr>
      <w:bookmarkStart w:id="21" w:name="_2xcytpi" w:colFirst="0" w:colLast="0"/>
      <w:bookmarkEnd w:id="21"/>
      <w:r w:rsidRPr="00C335E1">
        <w:t xml:space="preserve">7.1. Технические мероприятия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Для ввода в эксплуатацию и реализации стабильной работы информационной системы необходимо провести следующие технические мероприятия:</w:t>
      </w:r>
    </w:p>
    <w:p w:rsidR="000565A4" w:rsidRPr="00C335E1" w:rsidRDefault="00DE3F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Подготовить помещения для размещения специального оборудования;</w:t>
      </w:r>
    </w:p>
    <w:p w:rsidR="000565A4" w:rsidRPr="00C335E1" w:rsidRDefault="00DE3F85" w:rsidP="000D3E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Закупить и установить необходимое для корректной работы системы оборудование.</w:t>
      </w:r>
    </w:p>
    <w:p w:rsidR="000565A4" w:rsidRPr="00C335E1" w:rsidRDefault="00DE3F85">
      <w:pPr>
        <w:pStyle w:val="2"/>
      </w:pPr>
      <w:bookmarkStart w:id="22" w:name="_1ci93xb" w:colFirst="0" w:colLast="0"/>
      <w:bookmarkEnd w:id="22"/>
      <w:r w:rsidRPr="00C335E1">
        <w:t>7.2. Организационные мероприятия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Для ввода в эксплуатацию и реализации стабильной работы информационной системы необходимо провести следующие организационные мероприятия:</w:t>
      </w:r>
    </w:p>
    <w:p w:rsidR="000565A4" w:rsidRPr="00C335E1" w:rsidRDefault="00DE3F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Выделить ответственных за корректную работу и обучение сотрудников специалистов со стороны заказчика;</w:t>
      </w:r>
    </w:p>
    <w:p w:rsidR="000565A4" w:rsidRPr="00C335E1" w:rsidRDefault="00DE3F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Организовать необходимое сетевое взаимодействие;</w:t>
      </w:r>
    </w:p>
    <w:p w:rsidR="000565A4" w:rsidRPr="00C335E1" w:rsidRDefault="00DE3F85" w:rsidP="000D3E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Организовать необходимый доступ к базам данных.</w:t>
      </w:r>
    </w:p>
    <w:p w:rsidR="000565A4" w:rsidRPr="00C335E1" w:rsidRDefault="00DE3F85">
      <w:pPr>
        <w:pStyle w:val="2"/>
      </w:pPr>
      <w:bookmarkStart w:id="23" w:name="_3whwml4" w:colFirst="0" w:colLast="0"/>
      <w:bookmarkEnd w:id="23"/>
      <w:r w:rsidRPr="00C335E1">
        <w:t xml:space="preserve">7.3. Изменения в информационном обеспечении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Для ввода в эксплуатацию и реализации стабильной работы информационной системы необходимо разработать и утвердить регламент подготовки и публикации данных из систем-источников.</w:t>
      </w:r>
    </w:p>
    <w:p w:rsidR="000565A4" w:rsidRPr="00C335E1" w:rsidRDefault="000565A4">
      <w:pPr>
        <w:spacing w:line="360" w:lineRule="auto"/>
      </w:pPr>
    </w:p>
    <w:p w:rsidR="000565A4" w:rsidRPr="00C335E1" w:rsidRDefault="00DE3F85">
      <w:pPr>
        <w:rPr>
          <w:b/>
          <w:sz w:val="32"/>
          <w:szCs w:val="32"/>
        </w:rPr>
      </w:pPr>
      <w:bookmarkStart w:id="24" w:name="_2bn6wsx" w:colFirst="0" w:colLast="0"/>
      <w:bookmarkEnd w:id="24"/>
      <w:r w:rsidRPr="00C335E1">
        <w:br w:type="page"/>
      </w:r>
    </w:p>
    <w:p w:rsidR="000565A4" w:rsidRPr="00C335E1" w:rsidRDefault="00DE3F85">
      <w:pPr>
        <w:pStyle w:val="1"/>
      </w:pPr>
      <w:r w:rsidRPr="00C335E1">
        <w:lastRenderedPageBreak/>
        <w:t xml:space="preserve">8. Требования к документированию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Вместе с разработанной информационной системой должна быть создана разработчиком и предоставлена заказчику следующая документация:</w:t>
      </w:r>
    </w:p>
    <w:p w:rsidR="000565A4" w:rsidRPr="00C335E1" w:rsidRDefault="00DE3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Техническое задание;</w:t>
      </w:r>
    </w:p>
    <w:p w:rsidR="000565A4" w:rsidRPr="00C335E1" w:rsidRDefault="00DE3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Руководство пользователя;</w:t>
      </w:r>
    </w:p>
    <w:p w:rsidR="000565A4" w:rsidRPr="00C335E1" w:rsidRDefault="00DE3F85" w:rsidP="000D3E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335E1">
        <w:rPr>
          <w:color w:val="000000"/>
        </w:rPr>
        <w:t>Руководство администратора.</w:t>
      </w:r>
    </w:p>
    <w:p w:rsidR="000565A4" w:rsidRPr="00C335E1" w:rsidRDefault="00DE3F85">
      <w:pPr>
        <w:rPr>
          <w:b/>
          <w:sz w:val="32"/>
          <w:szCs w:val="32"/>
        </w:rPr>
      </w:pPr>
      <w:r w:rsidRPr="00C335E1">
        <w:br w:type="page"/>
      </w:r>
    </w:p>
    <w:p w:rsidR="000565A4" w:rsidRPr="00C335E1" w:rsidRDefault="00DE3F85">
      <w:pPr>
        <w:pStyle w:val="1"/>
      </w:pPr>
      <w:bookmarkStart w:id="25" w:name="_qsh70q" w:colFirst="0" w:colLast="0"/>
      <w:bookmarkEnd w:id="25"/>
      <w:r w:rsidRPr="00C335E1">
        <w:lastRenderedPageBreak/>
        <w:t xml:space="preserve">9. Политика создания документа </w:t>
      </w:r>
    </w:p>
    <w:p w:rsidR="000565A4" w:rsidRPr="00C335E1" w:rsidRDefault="00DE3F85">
      <w:pPr>
        <w:spacing w:line="360" w:lineRule="auto"/>
        <w:ind w:firstLine="708"/>
        <w:jc w:val="both"/>
      </w:pPr>
      <w:r w:rsidRPr="00C335E1">
        <w:t>Техническое задание разработано на основе следующих нормативно-правовых документов:</w:t>
      </w:r>
    </w:p>
    <w:p w:rsidR="000565A4" w:rsidRPr="00C335E1" w:rsidRDefault="00DE3F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>Федеральный закон "Об информации, информационных технологиях и о защите информации" от 27.07.2006 N 149-ФЗ.</w:t>
      </w:r>
    </w:p>
    <w:p w:rsidR="000565A4" w:rsidRPr="00C335E1" w:rsidRDefault="00DE3F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bookmarkStart w:id="26" w:name="_3as4poj" w:colFirst="0" w:colLast="0"/>
      <w:bookmarkEnd w:id="26"/>
      <w:r w:rsidRPr="00C335E1">
        <w:rPr>
          <w:color w:val="000000"/>
        </w:rPr>
        <w:t xml:space="preserve">Режим доступа: свободный. URL: </w:t>
      </w:r>
      <w:hyperlink r:id="rId9">
        <w:r w:rsidRPr="00C335E1">
          <w:rPr>
            <w:color w:val="0563C1"/>
            <w:u w:val="single"/>
          </w:rPr>
          <w:t>https://goo.su/8mv1</w:t>
        </w:r>
      </w:hyperlink>
      <w:r w:rsidRPr="00C335E1">
        <w:rPr>
          <w:color w:val="000000"/>
        </w:rPr>
        <w:t xml:space="preserve"> </w:t>
      </w:r>
    </w:p>
    <w:p w:rsidR="000565A4" w:rsidRPr="00C335E1" w:rsidRDefault="00DE3F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ГОСТ 19.201-78. Единая система программной документации. Техническое задание. Требования к содержанию и оформлению. </w:t>
      </w:r>
    </w:p>
    <w:p w:rsidR="000565A4" w:rsidRPr="00C335E1" w:rsidRDefault="00DE3F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 w:rsidRPr="00C335E1">
        <w:rPr>
          <w:color w:val="000000"/>
        </w:rPr>
        <w:t xml:space="preserve">Режим доступа: свободный. URL: </w:t>
      </w:r>
      <w:hyperlink r:id="rId10">
        <w:r w:rsidRPr="00C335E1">
          <w:rPr>
            <w:color w:val="0563C1"/>
            <w:u w:val="single"/>
          </w:rPr>
          <w:t>https://goo.su/8mv</w:t>
        </w:r>
      </w:hyperlink>
      <w:r w:rsidRPr="00C335E1">
        <w:rPr>
          <w:color w:val="000000"/>
        </w:rPr>
        <w:t xml:space="preserve">  </w:t>
      </w:r>
    </w:p>
    <w:p w:rsidR="000565A4" w:rsidRPr="00C335E1" w:rsidRDefault="00DE3F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ГОСТ 34.602-89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:rsidR="000565A4" w:rsidRPr="00C335E1" w:rsidRDefault="00DE3F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 w:rsidRPr="00C335E1">
        <w:rPr>
          <w:color w:val="000000"/>
        </w:rPr>
        <w:t xml:space="preserve">Режим доступа: свободный. URL: </w:t>
      </w:r>
      <w:hyperlink r:id="rId11">
        <w:r w:rsidRPr="00C335E1">
          <w:rPr>
            <w:color w:val="0563C1"/>
            <w:u w:val="single"/>
          </w:rPr>
          <w:t>https://goo.su/8mUZ</w:t>
        </w:r>
      </w:hyperlink>
      <w:r w:rsidRPr="00C335E1">
        <w:rPr>
          <w:color w:val="000000"/>
        </w:rPr>
        <w:t xml:space="preserve">  </w:t>
      </w:r>
    </w:p>
    <w:p w:rsidR="000565A4" w:rsidRPr="00C335E1" w:rsidRDefault="00DE3F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ГОСТ 34.603-92 Информационная технология. Виды испытаний автоматизированных систем. </w:t>
      </w:r>
    </w:p>
    <w:p w:rsidR="000565A4" w:rsidRPr="00C335E1" w:rsidRDefault="00DE3F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 w:rsidRPr="00C335E1">
        <w:rPr>
          <w:color w:val="000000"/>
        </w:rPr>
        <w:t xml:space="preserve">Режим доступа: свободный. URL: </w:t>
      </w:r>
      <w:hyperlink r:id="rId12">
        <w:r w:rsidRPr="00C335E1">
          <w:rPr>
            <w:color w:val="0563C1"/>
            <w:u w:val="single"/>
          </w:rPr>
          <w:t>https://goo.su/8muY</w:t>
        </w:r>
      </w:hyperlink>
      <w:r w:rsidRPr="00C335E1">
        <w:rPr>
          <w:color w:val="000000"/>
        </w:rPr>
        <w:t xml:space="preserve"> </w:t>
      </w:r>
    </w:p>
    <w:p w:rsidR="000565A4" w:rsidRPr="00C335E1" w:rsidRDefault="00DE3F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C335E1">
        <w:rPr>
          <w:color w:val="000000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документов. </w:t>
      </w:r>
    </w:p>
    <w:p w:rsidR="000565A4" w:rsidRPr="00C335E1" w:rsidRDefault="00DE3F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 w:rsidRPr="00C335E1">
        <w:rPr>
          <w:color w:val="000000"/>
        </w:rPr>
        <w:t xml:space="preserve">Режим доступа: свободный. URL: </w:t>
      </w:r>
      <w:hyperlink r:id="rId13">
        <w:r w:rsidRPr="00C335E1">
          <w:rPr>
            <w:color w:val="0563C1"/>
            <w:u w:val="single"/>
          </w:rPr>
          <w:t>https://clck.ru/E2dSE</w:t>
        </w:r>
      </w:hyperlink>
      <w:r w:rsidRPr="00C335E1">
        <w:rPr>
          <w:color w:val="000000"/>
        </w:rPr>
        <w:t xml:space="preserve"> </w:t>
      </w:r>
    </w:p>
    <w:p w:rsidR="002F2441" w:rsidRPr="00C335E1" w:rsidRDefault="002F2441">
      <w:r w:rsidRPr="00C335E1">
        <w:br w:type="page"/>
      </w:r>
    </w:p>
    <w:p w:rsidR="000565A4" w:rsidRPr="00C335E1" w:rsidRDefault="002F2441" w:rsidP="002F2441">
      <w:pPr>
        <w:spacing w:line="360" w:lineRule="auto"/>
        <w:ind w:firstLine="709"/>
        <w:jc w:val="both"/>
      </w:pPr>
      <w:r w:rsidRPr="00C335E1">
        <w:lastRenderedPageBreak/>
        <w:t xml:space="preserve">Вывод: </w:t>
      </w:r>
      <w:proofErr w:type="gramStart"/>
      <w:r w:rsidRPr="00C335E1">
        <w:t>В</w:t>
      </w:r>
      <w:proofErr w:type="gramEnd"/>
      <w:r w:rsidRPr="00C335E1">
        <w:t xml:space="preserve"> ходе проделанной работы было создано техническое задание.</w:t>
      </w:r>
    </w:p>
    <w:p w:rsidR="00C335E1" w:rsidRPr="00C335E1" w:rsidRDefault="00C335E1">
      <w:pPr>
        <w:spacing w:line="360" w:lineRule="auto"/>
        <w:ind w:firstLine="709"/>
        <w:jc w:val="both"/>
      </w:pPr>
    </w:p>
    <w:sectPr w:rsidR="00C335E1" w:rsidRPr="00C335E1">
      <w:footerReference w:type="default" r:id="rId14"/>
      <w:pgSz w:w="11906" w:h="16838"/>
      <w:pgMar w:top="1418" w:right="1134" w:bottom="1134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574" w:rsidRDefault="008D5574">
      <w:pPr>
        <w:spacing w:after="0" w:line="240" w:lineRule="auto"/>
      </w:pPr>
      <w:r>
        <w:separator/>
      </w:r>
    </w:p>
  </w:endnote>
  <w:endnote w:type="continuationSeparator" w:id="0">
    <w:p w:rsidR="008D5574" w:rsidRDefault="008D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A4" w:rsidRDefault="00DE3F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F81DCF">
      <w:rPr>
        <w:noProof/>
        <w:color w:val="000000"/>
        <w:sz w:val="24"/>
        <w:szCs w:val="24"/>
      </w:rPr>
      <w:t>5</w:t>
    </w:r>
    <w:r>
      <w:rPr>
        <w:color w:val="000000"/>
        <w:sz w:val="24"/>
        <w:szCs w:val="24"/>
      </w:rPr>
      <w:fldChar w:fldCharType="end"/>
    </w:r>
  </w:p>
  <w:p w:rsidR="000565A4" w:rsidRDefault="000565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574" w:rsidRDefault="008D5574">
      <w:pPr>
        <w:spacing w:after="0" w:line="240" w:lineRule="auto"/>
      </w:pPr>
      <w:r>
        <w:separator/>
      </w:r>
    </w:p>
  </w:footnote>
  <w:footnote w:type="continuationSeparator" w:id="0">
    <w:p w:rsidR="008D5574" w:rsidRDefault="008D5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095B"/>
    <w:multiLevelType w:val="multilevel"/>
    <w:tmpl w:val="328C7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2BB3"/>
    <w:multiLevelType w:val="multilevel"/>
    <w:tmpl w:val="724084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4210"/>
    <w:multiLevelType w:val="multilevel"/>
    <w:tmpl w:val="2AD80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41E"/>
    <w:multiLevelType w:val="multilevel"/>
    <w:tmpl w:val="2C70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038C9"/>
    <w:multiLevelType w:val="multilevel"/>
    <w:tmpl w:val="77A45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A6EEF"/>
    <w:multiLevelType w:val="multilevel"/>
    <w:tmpl w:val="27B6B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0225B"/>
    <w:multiLevelType w:val="multilevel"/>
    <w:tmpl w:val="58BC8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E614B"/>
    <w:multiLevelType w:val="multilevel"/>
    <w:tmpl w:val="A3AEE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A4"/>
    <w:rsid w:val="0004295F"/>
    <w:rsid w:val="00044D53"/>
    <w:rsid w:val="000565A4"/>
    <w:rsid w:val="0006110E"/>
    <w:rsid w:val="00065F63"/>
    <w:rsid w:val="000D3E7A"/>
    <w:rsid w:val="00167E1A"/>
    <w:rsid w:val="001A660F"/>
    <w:rsid w:val="00201A12"/>
    <w:rsid w:val="00263092"/>
    <w:rsid w:val="002F2441"/>
    <w:rsid w:val="00346B20"/>
    <w:rsid w:val="00381483"/>
    <w:rsid w:val="003D4153"/>
    <w:rsid w:val="003E6F43"/>
    <w:rsid w:val="00404180"/>
    <w:rsid w:val="00434D56"/>
    <w:rsid w:val="004A178A"/>
    <w:rsid w:val="00606336"/>
    <w:rsid w:val="0061492F"/>
    <w:rsid w:val="008076C8"/>
    <w:rsid w:val="00851DC6"/>
    <w:rsid w:val="008A4958"/>
    <w:rsid w:val="008D5574"/>
    <w:rsid w:val="00906B9B"/>
    <w:rsid w:val="009E5B6A"/>
    <w:rsid w:val="00B74D2E"/>
    <w:rsid w:val="00C335E1"/>
    <w:rsid w:val="00C85925"/>
    <w:rsid w:val="00CE453E"/>
    <w:rsid w:val="00D83E5F"/>
    <w:rsid w:val="00DE3F85"/>
    <w:rsid w:val="00E11286"/>
    <w:rsid w:val="00E40CA2"/>
    <w:rsid w:val="00EE5A9F"/>
    <w:rsid w:val="00F014EA"/>
    <w:rsid w:val="00F131B6"/>
    <w:rsid w:val="00F8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5519F-D08D-4E91-AB7D-77B6E6DD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36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 w:line="360" w:lineRule="auto"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201A1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8"/>
    <w:rsid w:val="00201A12"/>
    <w:pPr>
      <w:spacing w:line="360" w:lineRule="auto"/>
    </w:pPr>
    <w:rPr>
      <w:i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ck.ru/E2d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su/8mu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su/8mU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o.su/8m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su/8mv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0A37-7095-40DF-8063-601B0DF7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M0Z3NN</dc:creator>
  <cp:lastModifiedBy>Учетная запись Майкрософт</cp:lastModifiedBy>
  <cp:revision>12</cp:revision>
  <dcterms:created xsi:type="dcterms:W3CDTF">2022-05-20T11:02:00Z</dcterms:created>
  <dcterms:modified xsi:type="dcterms:W3CDTF">2022-05-27T13:18:00Z</dcterms:modified>
</cp:coreProperties>
</file>