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711" w:rsidRDefault="00DC6F23">
      <w:proofErr w:type="spellStart"/>
      <w:r>
        <w:t>Jupyter</w:t>
      </w:r>
      <w:proofErr w:type="spellEnd"/>
      <w:r>
        <w:t xml:space="preserve"> Notebook </w:t>
      </w:r>
      <w:proofErr w:type="spellStart"/>
      <w:r>
        <w:t>Cheatsheet</w:t>
      </w:r>
      <w:proofErr w:type="spellEnd"/>
    </w:p>
    <w:p w:rsidR="0086593D" w:rsidRDefault="001A303C">
      <w:hyperlink r:id="rId5" w:history="1">
        <w:r w:rsidRPr="00DD2864">
          <w:rPr>
            <w:rStyle w:val="Hyperlink"/>
          </w:rPr>
          <w:t>https://medium.com/ibm-data-science-experience/markdown-for-jupyter-notebooks-cheatsheet-386c05aeebed</w:t>
        </w:r>
      </w:hyperlink>
    </w:p>
    <w:p w:rsidR="001A303C" w:rsidRPr="001A303C" w:rsidRDefault="001A303C" w:rsidP="001A303C">
      <w:pPr>
        <w:shd w:val="clear" w:color="auto" w:fill="FFFFFF"/>
        <w:spacing w:before="570"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spacing w:val="-1"/>
          <w:sz w:val="28"/>
          <w:szCs w:val="32"/>
          <w:lang w:eastAsia="en-AU"/>
        </w:rPr>
        <w:t xml:space="preserve">Here’s how to format Markdown cells in </w:t>
      </w:r>
      <w:proofErr w:type="spellStart"/>
      <w:r w:rsidRPr="001A303C">
        <w:rPr>
          <w:rFonts w:ascii="Georgia" w:eastAsia="Times New Roman" w:hAnsi="Georgia" w:cs="Times New Roman"/>
          <w:spacing w:val="-1"/>
          <w:sz w:val="28"/>
          <w:szCs w:val="32"/>
          <w:lang w:eastAsia="en-AU"/>
        </w:rPr>
        <w:t>Jupyter</w:t>
      </w:r>
      <w:proofErr w:type="spellEnd"/>
      <w:r w:rsidRPr="001A303C">
        <w:rPr>
          <w:rFonts w:ascii="Georgia" w:eastAsia="Times New Roman" w:hAnsi="Georgia" w:cs="Times New Roman"/>
          <w:spacing w:val="-1"/>
          <w:sz w:val="28"/>
          <w:szCs w:val="32"/>
          <w:lang w:eastAsia="en-AU"/>
        </w:rPr>
        <w:t xml:space="preserve"> notebooks in the IBM Data Science Experience.</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Headings</w:t>
      </w:r>
      <w:r w:rsidRPr="001A303C">
        <w:rPr>
          <w:rFonts w:ascii="Georgia" w:eastAsia="Times New Roman" w:hAnsi="Georgia" w:cs="Times New Roman"/>
          <w:spacing w:val="-1"/>
          <w:sz w:val="28"/>
          <w:szCs w:val="32"/>
          <w:lang w:eastAsia="en-AU"/>
        </w:rPr>
        <w:t>: Use #s followed by a blank space for notebook titles and section headings:</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w:t>
      </w:r>
      <w:r w:rsidRPr="001A303C">
        <w:rPr>
          <w:rFonts w:ascii="Georgia" w:eastAsia="Times New Roman" w:hAnsi="Georgia" w:cs="Times New Roman"/>
          <w:spacing w:val="-1"/>
          <w:sz w:val="28"/>
          <w:szCs w:val="32"/>
          <w:lang w:eastAsia="en-AU"/>
        </w:rPr>
        <w:t> title </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w:t>
      </w:r>
      <w:r w:rsidRPr="001A303C">
        <w:rPr>
          <w:rFonts w:ascii="Georgia" w:eastAsia="Times New Roman" w:hAnsi="Georgia" w:cs="Times New Roman"/>
          <w:spacing w:val="-1"/>
          <w:sz w:val="28"/>
          <w:szCs w:val="32"/>
          <w:lang w:eastAsia="en-AU"/>
        </w:rPr>
        <w:t> major headings </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w:t>
      </w:r>
      <w:r w:rsidRPr="001A303C">
        <w:rPr>
          <w:rFonts w:ascii="Georgia" w:eastAsia="Times New Roman" w:hAnsi="Georgia" w:cs="Times New Roman"/>
          <w:spacing w:val="-1"/>
          <w:sz w:val="28"/>
          <w:szCs w:val="32"/>
          <w:lang w:eastAsia="en-AU"/>
        </w:rPr>
        <w:t> subheadings </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w:t>
      </w:r>
      <w:r w:rsidRPr="001A303C">
        <w:rPr>
          <w:rFonts w:ascii="Georgia" w:eastAsia="Times New Roman" w:hAnsi="Georgia" w:cs="Times New Roman"/>
          <w:spacing w:val="-1"/>
          <w:sz w:val="28"/>
          <w:szCs w:val="32"/>
          <w:lang w:eastAsia="en-AU"/>
        </w:rPr>
        <w:t> 4th level subheadings</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Emphasis</w:t>
      </w:r>
      <w:r>
        <w:rPr>
          <w:rFonts w:ascii="Georgia" w:eastAsia="Times New Roman" w:hAnsi="Georgia" w:cs="Times New Roman"/>
          <w:spacing w:val="-1"/>
          <w:sz w:val="28"/>
          <w:szCs w:val="32"/>
          <w:lang w:eastAsia="en-AU"/>
        </w:rPr>
        <w:t xml:space="preserve">: Use this </w:t>
      </w:r>
      <w:r w:rsidRPr="001A303C">
        <w:rPr>
          <w:rFonts w:ascii="Georgia" w:eastAsia="Times New Roman" w:hAnsi="Georgia" w:cs="Times New Roman"/>
          <w:spacing w:val="-1"/>
          <w:sz w:val="28"/>
          <w:szCs w:val="32"/>
          <w:lang w:eastAsia="en-AU"/>
        </w:rPr>
        <w:t>code: </w:t>
      </w:r>
      <w:r w:rsidRPr="001A303C">
        <w:rPr>
          <w:rFonts w:ascii="Georgia" w:eastAsia="Times New Roman" w:hAnsi="Georgia" w:cs="Times New Roman"/>
          <w:b/>
          <w:bCs/>
          <w:spacing w:val="-1"/>
          <w:sz w:val="28"/>
          <w:szCs w:val="32"/>
          <w:lang w:eastAsia="en-AU"/>
        </w:rPr>
        <w:t>Bold</w:t>
      </w:r>
      <w:r w:rsidRPr="001A303C">
        <w:rPr>
          <w:rFonts w:ascii="Georgia" w:eastAsia="Times New Roman" w:hAnsi="Georgia" w:cs="Times New Roman"/>
          <w:spacing w:val="-1"/>
          <w:sz w:val="28"/>
          <w:szCs w:val="32"/>
          <w:lang w:eastAsia="en-AU"/>
        </w:rPr>
        <w:t>: </w:t>
      </w:r>
      <w:r w:rsidRPr="001A303C">
        <w:rPr>
          <w:rFonts w:ascii="Courier New" w:eastAsia="Times New Roman" w:hAnsi="Courier New" w:cs="Courier New"/>
          <w:spacing w:val="-1"/>
          <w:sz w:val="18"/>
          <w:szCs w:val="20"/>
          <w:lang w:eastAsia="en-AU"/>
        </w:rPr>
        <w:t>__string__</w:t>
      </w:r>
      <w:r w:rsidRPr="001A303C">
        <w:rPr>
          <w:rFonts w:ascii="Georgia" w:eastAsia="Times New Roman" w:hAnsi="Georgia" w:cs="Times New Roman"/>
          <w:spacing w:val="-1"/>
          <w:sz w:val="28"/>
          <w:szCs w:val="32"/>
          <w:lang w:eastAsia="en-AU"/>
        </w:rPr>
        <w:t> or </w:t>
      </w:r>
      <w:r w:rsidRPr="001A303C">
        <w:rPr>
          <w:rFonts w:ascii="Courier New" w:eastAsia="Times New Roman" w:hAnsi="Courier New" w:cs="Courier New"/>
          <w:spacing w:val="-1"/>
          <w:sz w:val="18"/>
          <w:szCs w:val="20"/>
          <w:lang w:eastAsia="en-AU"/>
        </w:rPr>
        <w:t>**string**</w:t>
      </w:r>
      <w:r w:rsidRPr="001A303C">
        <w:rPr>
          <w:rFonts w:ascii="Georgia" w:eastAsia="Times New Roman" w:hAnsi="Georgia" w:cs="Times New Roman"/>
          <w:spacing w:val="-1"/>
          <w:sz w:val="28"/>
          <w:szCs w:val="32"/>
          <w:lang w:eastAsia="en-AU"/>
        </w:rPr>
        <w:t> </w:t>
      </w:r>
      <w:r w:rsidRPr="001A303C">
        <w:rPr>
          <w:rFonts w:ascii="Georgia" w:eastAsia="Times New Roman" w:hAnsi="Georgia" w:cs="Times New Roman"/>
          <w:i/>
          <w:iCs/>
          <w:spacing w:val="-1"/>
          <w:sz w:val="28"/>
          <w:szCs w:val="32"/>
          <w:lang w:eastAsia="en-AU"/>
        </w:rPr>
        <w:t>Italic</w:t>
      </w:r>
      <w:r w:rsidRPr="001A303C">
        <w:rPr>
          <w:rFonts w:ascii="Georgia" w:eastAsia="Times New Roman" w:hAnsi="Georgia" w:cs="Times New Roman"/>
          <w:spacing w:val="-1"/>
          <w:sz w:val="28"/>
          <w:szCs w:val="32"/>
          <w:lang w:eastAsia="en-AU"/>
        </w:rPr>
        <w:t>: </w:t>
      </w:r>
      <w:r w:rsidRPr="001A303C">
        <w:rPr>
          <w:rFonts w:ascii="Courier New" w:eastAsia="Times New Roman" w:hAnsi="Courier New" w:cs="Courier New"/>
          <w:spacing w:val="-1"/>
          <w:sz w:val="18"/>
          <w:szCs w:val="20"/>
          <w:lang w:eastAsia="en-AU"/>
        </w:rPr>
        <w:t>_</w:t>
      </w:r>
      <w:proofErr w:type="spellStart"/>
      <w:r w:rsidRPr="001A303C">
        <w:rPr>
          <w:rFonts w:ascii="Courier New" w:eastAsia="Times New Roman" w:hAnsi="Courier New" w:cs="Courier New"/>
          <w:spacing w:val="-1"/>
          <w:sz w:val="18"/>
          <w:szCs w:val="20"/>
          <w:lang w:eastAsia="en-AU"/>
        </w:rPr>
        <w:t>string_</w:t>
      </w:r>
      <w:r w:rsidRPr="001A303C">
        <w:rPr>
          <w:rFonts w:ascii="Georgia" w:eastAsia="Times New Roman" w:hAnsi="Georgia" w:cs="Times New Roman"/>
          <w:spacing w:val="-1"/>
          <w:sz w:val="28"/>
          <w:szCs w:val="32"/>
          <w:lang w:eastAsia="en-AU"/>
        </w:rPr>
        <w:t>or</w:t>
      </w:r>
      <w:proofErr w:type="spellEnd"/>
      <w:r w:rsidRPr="001A303C">
        <w:rPr>
          <w:rFonts w:ascii="Georgia" w:eastAsia="Times New Roman" w:hAnsi="Georgia" w:cs="Times New Roman"/>
          <w:spacing w:val="-1"/>
          <w:sz w:val="28"/>
          <w:szCs w:val="32"/>
          <w:lang w:eastAsia="en-AU"/>
        </w:rPr>
        <w:t> </w:t>
      </w:r>
      <w:r w:rsidRPr="001A303C">
        <w:rPr>
          <w:rFonts w:ascii="Courier New" w:eastAsia="Times New Roman" w:hAnsi="Courier New" w:cs="Courier New"/>
          <w:spacing w:val="-1"/>
          <w:sz w:val="18"/>
          <w:szCs w:val="20"/>
          <w:lang w:eastAsia="en-AU"/>
        </w:rPr>
        <w:t>*string*</w:t>
      </w:r>
      <w:r>
        <w:rPr>
          <w:rFonts w:ascii="Courier New" w:eastAsia="Times New Roman" w:hAnsi="Courier New" w:cs="Courier New"/>
          <w:spacing w:val="-1"/>
          <w:sz w:val="18"/>
          <w:szCs w:val="20"/>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Mathematical symbols</w:t>
      </w:r>
      <w:r w:rsidRPr="001A303C">
        <w:rPr>
          <w:rFonts w:ascii="Georgia" w:eastAsia="Times New Roman" w:hAnsi="Georgia" w:cs="Times New Roman"/>
          <w:spacing w:val="-1"/>
          <w:sz w:val="28"/>
          <w:szCs w:val="32"/>
          <w:lang w:eastAsia="en-AU"/>
        </w:rPr>
        <w:t>: Use this code: </w:t>
      </w:r>
      <w:r w:rsidRPr="001A303C">
        <w:rPr>
          <w:rFonts w:ascii="Courier New" w:eastAsia="Times New Roman" w:hAnsi="Courier New" w:cs="Courier New"/>
          <w:spacing w:val="-1"/>
          <w:sz w:val="18"/>
          <w:szCs w:val="20"/>
          <w:lang w:eastAsia="en-AU"/>
        </w:rPr>
        <w:t>$ mathematical symbols $</w:t>
      </w:r>
    </w:p>
    <w:p w:rsidR="001A303C" w:rsidRPr="001A303C" w:rsidRDefault="001A303C" w:rsidP="001A303C">
      <w:pPr>
        <w:shd w:val="clear" w:color="auto" w:fill="FFFFFF"/>
        <w:spacing w:before="435"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Monospace font</w:t>
      </w:r>
      <w:r w:rsidRPr="001A303C">
        <w:rPr>
          <w:rFonts w:ascii="Georgia" w:eastAsia="Times New Roman" w:hAnsi="Georgia" w:cs="Times New Roman"/>
          <w:spacing w:val="-1"/>
          <w:sz w:val="28"/>
          <w:szCs w:val="32"/>
          <w:lang w:eastAsia="en-AU"/>
        </w:rPr>
        <w:t>: Surround text with a back single quotation mark. (`) Use monospace for file path and file names and for text users enter or message text users see.</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Line breaks</w:t>
      </w:r>
      <w:r w:rsidRPr="001A303C">
        <w:rPr>
          <w:rFonts w:ascii="Georgia" w:eastAsia="Times New Roman" w:hAnsi="Georgia" w:cs="Times New Roman"/>
          <w:spacing w:val="-1"/>
          <w:sz w:val="28"/>
          <w:szCs w:val="32"/>
          <w:lang w:eastAsia="en-AU"/>
        </w:rPr>
        <w:t>: Sometimes markdown doesn’t make line breaks when you want them. Use this code for a manual line break: </w:t>
      </w:r>
      <w:r w:rsidRPr="001A303C">
        <w:rPr>
          <w:rFonts w:ascii="Courier New" w:eastAsia="Times New Roman" w:hAnsi="Courier New" w:cs="Courier New"/>
          <w:spacing w:val="-1"/>
          <w:sz w:val="18"/>
          <w:szCs w:val="20"/>
          <w:lang w:eastAsia="en-AU"/>
        </w:rPr>
        <w:t>&lt;</w:t>
      </w:r>
      <w:proofErr w:type="spellStart"/>
      <w:r w:rsidRPr="001A303C">
        <w:rPr>
          <w:rFonts w:ascii="Courier New" w:eastAsia="Times New Roman" w:hAnsi="Courier New" w:cs="Courier New"/>
          <w:spacing w:val="-1"/>
          <w:sz w:val="18"/>
          <w:szCs w:val="20"/>
          <w:lang w:eastAsia="en-AU"/>
        </w:rPr>
        <w:t>br</w:t>
      </w:r>
      <w:proofErr w:type="spellEnd"/>
      <w:r w:rsidRPr="001A303C">
        <w:rPr>
          <w:rFonts w:ascii="Courier New" w:eastAsia="Times New Roman" w:hAnsi="Courier New" w:cs="Courier New"/>
          <w:spacing w:val="-1"/>
          <w:sz w:val="18"/>
          <w:szCs w:val="20"/>
          <w:lang w:eastAsia="en-AU"/>
        </w:rPr>
        <w:t>&gt;</w:t>
      </w:r>
      <w:r w:rsidRPr="001A303C">
        <w:rPr>
          <w:rFonts w:ascii="Georgia" w:eastAsia="Times New Roman" w:hAnsi="Georgia" w:cs="Times New Roman"/>
          <w:spacing w:val="-1"/>
          <w:sz w:val="28"/>
          <w:szCs w:val="32"/>
          <w:lang w:eastAsia="en-AU"/>
        </w:rPr>
        <w:t>.</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proofErr w:type="spellStart"/>
      <w:r w:rsidRPr="001A303C">
        <w:rPr>
          <w:rFonts w:ascii="Georgia" w:eastAsia="Times New Roman" w:hAnsi="Georgia" w:cs="Times New Roman"/>
          <w:b/>
          <w:bCs/>
          <w:spacing w:val="-1"/>
          <w:sz w:val="28"/>
          <w:szCs w:val="32"/>
          <w:lang w:eastAsia="en-AU"/>
        </w:rPr>
        <w:t>Colors</w:t>
      </w:r>
      <w:proofErr w:type="spellEnd"/>
      <w:r w:rsidRPr="001A303C">
        <w:rPr>
          <w:rFonts w:ascii="Georgia" w:eastAsia="Times New Roman" w:hAnsi="Georgia" w:cs="Times New Roman"/>
          <w:spacing w:val="-1"/>
          <w:sz w:val="28"/>
          <w:szCs w:val="32"/>
          <w:lang w:eastAsia="en-AU"/>
        </w:rPr>
        <w:t>: Use this code: </w:t>
      </w:r>
      <w:r w:rsidRPr="001A303C">
        <w:rPr>
          <w:rFonts w:ascii="Courier New" w:eastAsia="Times New Roman" w:hAnsi="Courier New" w:cs="Courier New"/>
          <w:spacing w:val="-1"/>
          <w:sz w:val="18"/>
          <w:szCs w:val="20"/>
          <w:lang w:eastAsia="en-AU"/>
        </w:rPr>
        <w:t xml:space="preserve">&lt;font </w:t>
      </w:r>
      <w:proofErr w:type="spellStart"/>
      <w:r w:rsidRPr="001A303C">
        <w:rPr>
          <w:rFonts w:ascii="Courier New" w:eastAsia="Times New Roman" w:hAnsi="Courier New" w:cs="Courier New"/>
          <w:spacing w:val="-1"/>
          <w:sz w:val="18"/>
          <w:szCs w:val="20"/>
          <w:lang w:eastAsia="en-AU"/>
        </w:rPr>
        <w:t>color</w:t>
      </w:r>
      <w:proofErr w:type="spellEnd"/>
      <w:r w:rsidRPr="001A303C">
        <w:rPr>
          <w:rFonts w:ascii="Courier New" w:eastAsia="Times New Roman" w:hAnsi="Courier New" w:cs="Courier New"/>
          <w:spacing w:val="-1"/>
          <w:sz w:val="18"/>
          <w:szCs w:val="20"/>
          <w:lang w:eastAsia="en-AU"/>
        </w:rPr>
        <w:t>=</w:t>
      </w:r>
      <w:proofErr w:type="spellStart"/>
      <w:r w:rsidRPr="001A303C">
        <w:rPr>
          <w:rFonts w:ascii="Courier New" w:eastAsia="Times New Roman" w:hAnsi="Courier New" w:cs="Courier New"/>
          <w:spacing w:val="-1"/>
          <w:sz w:val="18"/>
          <w:szCs w:val="20"/>
          <w:lang w:eastAsia="en-AU"/>
        </w:rPr>
        <w:t>blue|red|green|pink|yellow</w:t>
      </w:r>
      <w:proofErr w:type="spellEnd"/>
      <w:r w:rsidRPr="001A303C">
        <w:rPr>
          <w:rFonts w:ascii="Courier New" w:eastAsia="Times New Roman" w:hAnsi="Courier New" w:cs="Courier New"/>
          <w:spacing w:val="-1"/>
          <w:sz w:val="18"/>
          <w:szCs w:val="20"/>
          <w:lang w:eastAsia="en-AU"/>
        </w:rPr>
        <w:t>&gt;Text&lt;/font&gt;</w:t>
      </w:r>
      <w:r w:rsidRPr="001A303C">
        <w:rPr>
          <w:rFonts w:ascii="Georgia" w:eastAsia="Times New Roman" w:hAnsi="Georgia" w:cs="Times New Roman"/>
          <w:spacing w:val="-1"/>
          <w:sz w:val="28"/>
          <w:szCs w:val="32"/>
          <w:lang w:eastAsia="en-AU"/>
        </w:rPr>
        <w:t xml:space="preserve">Not all markdown code works within a font tag, so review your </w:t>
      </w:r>
      <w:proofErr w:type="spellStart"/>
      <w:r w:rsidRPr="001A303C">
        <w:rPr>
          <w:rFonts w:ascii="Georgia" w:eastAsia="Times New Roman" w:hAnsi="Georgia" w:cs="Times New Roman"/>
          <w:spacing w:val="-1"/>
          <w:sz w:val="28"/>
          <w:szCs w:val="32"/>
          <w:lang w:eastAsia="en-AU"/>
        </w:rPr>
        <w:t>colored</w:t>
      </w:r>
      <w:proofErr w:type="spellEnd"/>
      <w:r w:rsidRPr="001A303C">
        <w:rPr>
          <w:rFonts w:ascii="Georgia" w:eastAsia="Times New Roman" w:hAnsi="Georgia" w:cs="Times New Roman"/>
          <w:spacing w:val="-1"/>
          <w:sz w:val="28"/>
          <w:szCs w:val="32"/>
          <w:lang w:eastAsia="en-AU"/>
        </w:rPr>
        <w:t xml:space="preserve"> text carefully!</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Indenting</w:t>
      </w:r>
      <w:r w:rsidRPr="001A303C">
        <w:rPr>
          <w:rFonts w:ascii="Georgia" w:eastAsia="Times New Roman" w:hAnsi="Georgia" w:cs="Times New Roman"/>
          <w:spacing w:val="-1"/>
          <w:sz w:val="28"/>
          <w:szCs w:val="32"/>
          <w:lang w:eastAsia="en-AU"/>
        </w:rPr>
        <w:t>: Use a greater than sign (</w:t>
      </w:r>
      <w:r w:rsidRPr="001A303C">
        <w:rPr>
          <w:rFonts w:ascii="Courier New" w:eastAsia="Times New Roman" w:hAnsi="Courier New" w:cs="Courier New"/>
          <w:spacing w:val="-1"/>
          <w:sz w:val="18"/>
          <w:szCs w:val="20"/>
          <w:lang w:eastAsia="en-AU"/>
        </w:rPr>
        <w:t>&gt;</w:t>
      </w:r>
      <w:r w:rsidRPr="001A303C">
        <w:rPr>
          <w:rFonts w:ascii="Georgia" w:eastAsia="Times New Roman" w:hAnsi="Georgia" w:cs="Times New Roman"/>
          <w:spacing w:val="-1"/>
          <w:sz w:val="28"/>
          <w:szCs w:val="32"/>
          <w:lang w:eastAsia="en-AU"/>
        </w:rPr>
        <w:t>) and then a space, then type the text. Everything is indented until the next carriage return.</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Bullets</w:t>
      </w:r>
      <w:r w:rsidRPr="001A303C">
        <w:rPr>
          <w:rFonts w:ascii="Georgia" w:eastAsia="Times New Roman" w:hAnsi="Georgia" w:cs="Times New Roman"/>
          <w:spacing w:val="-1"/>
          <w:sz w:val="28"/>
          <w:szCs w:val="32"/>
          <w:lang w:eastAsia="en-AU"/>
        </w:rPr>
        <w:t>: Use the dash sign (</w:t>
      </w:r>
      <w:proofErr w:type="gramStart"/>
      <w:r w:rsidRPr="001A303C">
        <w:rPr>
          <w:rFonts w:ascii="Courier New" w:eastAsia="Times New Roman" w:hAnsi="Courier New" w:cs="Courier New"/>
          <w:spacing w:val="-1"/>
          <w:sz w:val="18"/>
          <w:szCs w:val="20"/>
          <w:lang w:eastAsia="en-AU"/>
        </w:rPr>
        <w:t>-</w:t>
      </w:r>
      <w:r w:rsidRPr="001A303C">
        <w:rPr>
          <w:rFonts w:ascii="Georgia" w:eastAsia="Times New Roman" w:hAnsi="Georgia" w:cs="Times New Roman"/>
          <w:spacing w:val="-1"/>
          <w:sz w:val="28"/>
          <w:szCs w:val="32"/>
          <w:lang w:eastAsia="en-AU"/>
        </w:rPr>
        <w:t> )</w:t>
      </w:r>
      <w:proofErr w:type="gramEnd"/>
      <w:r w:rsidRPr="001A303C">
        <w:rPr>
          <w:rFonts w:ascii="Georgia" w:eastAsia="Times New Roman" w:hAnsi="Georgia" w:cs="Times New Roman"/>
          <w:spacing w:val="-1"/>
          <w:sz w:val="28"/>
          <w:szCs w:val="32"/>
          <w:lang w:eastAsia="en-AU"/>
        </w:rPr>
        <w:t xml:space="preserve"> with two spaces after it or a space, a dash, and a space ( </w:t>
      </w:r>
      <w:r w:rsidRPr="001A303C">
        <w:rPr>
          <w:rFonts w:ascii="Courier New" w:eastAsia="Times New Roman" w:hAnsi="Courier New" w:cs="Courier New"/>
          <w:spacing w:val="-1"/>
          <w:sz w:val="18"/>
          <w:szCs w:val="20"/>
          <w:lang w:eastAsia="en-AU"/>
        </w:rPr>
        <w:t>-</w:t>
      </w:r>
      <w:r w:rsidRPr="001A303C">
        <w:rPr>
          <w:rFonts w:ascii="Georgia" w:eastAsia="Times New Roman" w:hAnsi="Georgia" w:cs="Times New Roman"/>
          <w:spacing w:val="-1"/>
          <w:sz w:val="28"/>
          <w:szCs w:val="32"/>
          <w:lang w:eastAsia="en-AU"/>
        </w:rPr>
        <w:t> ), to create a circular bullet. To create a sub bullet, use a tab followed a dash and two spaces. You can also use an asterisk instead of a dash, and it works the same.</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Numbered lists</w:t>
      </w:r>
      <w:r w:rsidRPr="001A303C">
        <w:rPr>
          <w:rFonts w:ascii="Georgia" w:eastAsia="Times New Roman" w:hAnsi="Georgia" w:cs="Times New Roman"/>
          <w:spacing w:val="-1"/>
          <w:sz w:val="28"/>
          <w:szCs w:val="32"/>
          <w:lang w:eastAsia="en-AU"/>
        </w:rPr>
        <w:t>: Start with </w:t>
      </w:r>
      <w:r w:rsidRPr="001A303C">
        <w:rPr>
          <w:rFonts w:ascii="Courier New" w:eastAsia="Times New Roman" w:hAnsi="Courier New" w:cs="Courier New"/>
          <w:spacing w:val="-1"/>
          <w:sz w:val="18"/>
          <w:szCs w:val="20"/>
          <w:lang w:eastAsia="en-AU"/>
        </w:rPr>
        <w:t>1.</w:t>
      </w:r>
      <w:r w:rsidRPr="001A303C">
        <w:rPr>
          <w:rFonts w:ascii="Georgia" w:eastAsia="Times New Roman" w:hAnsi="Georgia" w:cs="Times New Roman"/>
          <w:spacing w:val="-1"/>
          <w:sz w:val="28"/>
          <w:szCs w:val="32"/>
          <w:lang w:eastAsia="en-AU"/>
        </w:rPr>
        <w:t xml:space="preserve"> followed by a space, then it starts numbering for you. Start each line with some number and a period, then a space. Tab to indent to get </w:t>
      </w:r>
      <w:proofErr w:type="spellStart"/>
      <w:r w:rsidRPr="001A303C">
        <w:rPr>
          <w:rFonts w:ascii="Georgia" w:eastAsia="Times New Roman" w:hAnsi="Georgia" w:cs="Times New Roman"/>
          <w:spacing w:val="-1"/>
          <w:sz w:val="28"/>
          <w:szCs w:val="32"/>
          <w:lang w:eastAsia="en-AU"/>
        </w:rPr>
        <w:t>subnumbering</w:t>
      </w:r>
      <w:proofErr w:type="spellEnd"/>
      <w:r w:rsidRPr="001A303C">
        <w:rPr>
          <w:rFonts w:ascii="Georgia" w:eastAsia="Times New Roman" w:hAnsi="Georgia" w:cs="Times New Roman"/>
          <w:spacing w:val="-1"/>
          <w:sz w:val="28"/>
          <w:szCs w:val="32"/>
          <w:lang w:eastAsia="en-AU"/>
        </w:rPr>
        <w:t>.</w:t>
      </w:r>
      <w:r>
        <w:rPr>
          <w:rFonts w:ascii="Georgia" w:eastAsia="Times New Roman" w:hAnsi="Georgia" w:cs="Times New Roman"/>
          <w:spacing w:val="-1"/>
          <w:sz w:val="28"/>
          <w:szCs w:val="32"/>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proofErr w:type="spellStart"/>
      <w:r w:rsidRPr="001A303C">
        <w:rPr>
          <w:rFonts w:ascii="Georgia" w:eastAsia="Times New Roman" w:hAnsi="Georgia" w:cs="Times New Roman"/>
          <w:b/>
          <w:bCs/>
          <w:spacing w:val="-1"/>
          <w:sz w:val="28"/>
          <w:szCs w:val="32"/>
          <w:lang w:eastAsia="en-AU"/>
        </w:rPr>
        <w:lastRenderedPageBreak/>
        <w:t>Colored</w:t>
      </w:r>
      <w:proofErr w:type="spellEnd"/>
      <w:r w:rsidRPr="001A303C">
        <w:rPr>
          <w:rFonts w:ascii="Georgia" w:eastAsia="Times New Roman" w:hAnsi="Georgia" w:cs="Times New Roman"/>
          <w:b/>
          <w:bCs/>
          <w:spacing w:val="-1"/>
          <w:sz w:val="28"/>
          <w:szCs w:val="32"/>
          <w:lang w:eastAsia="en-AU"/>
        </w:rPr>
        <w:t xml:space="preserve"> note boxes</w:t>
      </w:r>
      <w:r w:rsidRPr="001A303C">
        <w:rPr>
          <w:rFonts w:ascii="Georgia" w:eastAsia="Times New Roman" w:hAnsi="Georgia" w:cs="Times New Roman"/>
          <w:spacing w:val="-1"/>
          <w:sz w:val="28"/>
          <w:szCs w:val="32"/>
          <w:lang w:eastAsia="en-AU"/>
        </w:rPr>
        <w:t>: Use one of these </w:t>
      </w:r>
      <w:r w:rsidRPr="001A303C">
        <w:rPr>
          <w:rFonts w:ascii="Courier New" w:eastAsia="Times New Roman" w:hAnsi="Courier New" w:cs="Courier New"/>
          <w:spacing w:val="-1"/>
          <w:sz w:val="18"/>
          <w:szCs w:val="20"/>
          <w:lang w:eastAsia="en-AU"/>
        </w:rPr>
        <w:t>div</w:t>
      </w:r>
      <w:r w:rsidRPr="001A303C">
        <w:rPr>
          <w:rFonts w:ascii="Georgia" w:eastAsia="Times New Roman" w:hAnsi="Georgia" w:cs="Times New Roman"/>
          <w:spacing w:val="-1"/>
          <w:sz w:val="28"/>
          <w:szCs w:val="32"/>
          <w:lang w:eastAsia="en-AU"/>
        </w:rPr>
        <w:t> tags. Not all markdown code works within a </w:t>
      </w:r>
      <w:r w:rsidRPr="001A303C">
        <w:rPr>
          <w:rFonts w:ascii="Courier New" w:eastAsia="Times New Roman" w:hAnsi="Courier New" w:cs="Courier New"/>
          <w:spacing w:val="-1"/>
          <w:sz w:val="18"/>
          <w:szCs w:val="20"/>
          <w:lang w:eastAsia="en-AU"/>
        </w:rPr>
        <w:t>div</w:t>
      </w:r>
      <w:r w:rsidRPr="001A303C">
        <w:rPr>
          <w:rFonts w:ascii="Georgia" w:eastAsia="Times New Roman" w:hAnsi="Georgia" w:cs="Times New Roman"/>
          <w:spacing w:val="-1"/>
          <w:sz w:val="28"/>
          <w:szCs w:val="32"/>
          <w:lang w:eastAsia="en-AU"/>
        </w:rPr>
        <w:t xml:space="preserve"> tag, so review your </w:t>
      </w:r>
      <w:proofErr w:type="spellStart"/>
      <w:r w:rsidRPr="001A303C">
        <w:rPr>
          <w:rFonts w:ascii="Georgia" w:eastAsia="Times New Roman" w:hAnsi="Georgia" w:cs="Times New Roman"/>
          <w:spacing w:val="-1"/>
          <w:sz w:val="28"/>
          <w:szCs w:val="32"/>
          <w:lang w:eastAsia="en-AU"/>
        </w:rPr>
        <w:t>colored</w:t>
      </w:r>
      <w:proofErr w:type="spellEnd"/>
      <w:r w:rsidRPr="001A303C">
        <w:rPr>
          <w:rFonts w:ascii="Georgia" w:eastAsia="Times New Roman" w:hAnsi="Georgia" w:cs="Times New Roman"/>
          <w:spacing w:val="-1"/>
          <w:sz w:val="28"/>
          <w:szCs w:val="32"/>
          <w:lang w:eastAsia="en-AU"/>
        </w:rPr>
        <w:t xml:space="preserve"> boxes carefully!</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&lt;div class="alert alert-block alert-info"&gt;</w:t>
      </w:r>
      <w:r w:rsidRPr="001A303C">
        <w:rPr>
          <w:rFonts w:ascii="Georgia" w:eastAsia="Times New Roman" w:hAnsi="Georgia" w:cs="Times New Roman"/>
          <w:b/>
          <w:bCs/>
          <w:spacing w:val="-1"/>
          <w:sz w:val="28"/>
          <w:szCs w:val="32"/>
          <w:lang w:eastAsia="en-AU"/>
        </w:rPr>
        <w:t>Tip</w:t>
      </w:r>
      <w:r w:rsidRPr="001A303C">
        <w:rPr>
          <w:rFonts w:ascii="Georgia" w:eastAsia="Times New Roman" w:hAnsi="Georgia" w:cs="Times New Roman"/>
          <w:spacing w:val="-1"/>
          <w:sz w:val="28"/>
          <w:szCs w:val="32"/>
          <w:lang w:eastAsia="en-AU"/>
        </w:rPr>
        <w:t>: Use blue boxes for Tips and notes. If it’s a note, you don’t have to include the word “Note”.</w:t>
      </w:r>
      <w:r w:rsidRPr="001A303C">
        <w:rPr>
          <w:rFonts w:ascii="Courier New" w:eastAsia="Times New Roman" w:hAnsi="Courier New" w:cs="Courier New"/>
          <w:spacing w:val="-1"/>
          <w:sz w:val="18"/>
          <w:szCs w:val="20"/>
          <w:lang w:eastAsia="en-AU"/>
        </w:rPr>
        <w:t>&lt;/div&gt;</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&lt;div class="alert alert-block alert-warning"&gt;</w:t>
      </w:r>
      <w:r w:rsidRPr="001A303C">
        <w:rPr>
          <w:rFonts w:ascii="Georgia" w:eastAsia="Times New Roman" w:hAnsi="Georgia" w:cs="Times New Roman"/>
          <w:b/>
          <w:bCs/>
          <w:spacing w:val="-1"/>
          <w:sz w:val="28"/>
          <w:szCs w:val="32"/>
          <w:lang w:eastAsia="en-AU"/>
        </w:rPr>
        <w:t>Example:</w:t>
      </w:r>
      <w:r w:rsidRPr="001A303C">
        <w:rPr>
          <w:rFonts w:ascii="Georgia" w:eastAsia="Times New Roman" w:hAnsi="Georgia" w:cs="Times New Roman"/>
          <w:spacing w:val="-1"/>
          <w:sz w:val="28"/>
          <w:szCs w:val="32"/>
          <w:lang w:eastAsia="en-AU"/>
        </w:rPr>
        <w:t> Use yellow boxes for examples that are not inside code cells, or use for </w:t>
      </w:r>
      <w:r w:rsidRPr="001A303C">
        <w:rPr>
          <w:rFonts w:ascii="Georgia" w:eastAsia="Times New Roman" w:hAnsi="Georgia" w:cs="Times New Roman"/>
          <w:b/>
          <w:bCs/>
          <w:spacing w:val="-1"/>
          <w:sz w:val="28"/>
          <w:szCs w:val="32"/>
          <w:lang w:eastAsia="en-AU"/>
        </w:rPr>
        <w:t xml:space="preserve">mathematical </w:t>
      </w:r>
      <w:proofErr w:type="spellStart"/>
      <w:r w:rsidRPr="001A303C">
        <w:rPr>
          <w:rFonts w:ascii="Georgia" w:eastAsia="Times New Roman" w:hAnsi="Georgia" w:cs="Times New Roman"/>
          <w:b/>
          <w:bCs/>
          <w:spacing w:val="-1"/>
          <w:sz w:val="28"/>
          <w:szCs w:val="32"/>
          <w:lang w:eastAsia="en-AU"/>
        </w:rPr>
        <w:t>formulas</w:t>
      </w:r>
      <w:r w:rsidRPr="001A303C">
        <w:rPr>
          <w:rFonts w:ascii="Georgia" w:eastAsia="Times New Roman" w:hAnsi="Georgia" w:cs="Times New Roman"/>
          <w:spacing w:val="-1"/>
          <w:sz w:val="28"/>
          <w:szCs w:val="32"/>
          <w:lang w:eastAsia="en-AU"/>
        </w:rPr>
        <w:t>if</w:t>
      </w:r>
      <w:proofErr w:type="spellEnd"/>
      <w:r w:rsidRPr="001A303C">
        <w:rPr>
          <w:rFonts w:ascii="Georgia" w:eastAsia="Times New Roman" w:hAnsi="Georgia" w:cs="Times New Roman"/>
          <w:spacing w:val="-1"/>
          <w:sz w:val="28"/>
          <w:szCs w:val="32"/>
          <w:lang w:eastAsia="en-AU"/>
        </w:rPr>
        <w:t xml:space="preserve"> needed.</w:t>
      </w:r>
      <w:r w:rsidRPr="001A303C">
        <w:rPr>
          <w:rFonts w:ascii="Courier New" w:eastAsia="Times New Roman" w:hAnsi="Courier New" w:cs="Courier New"/>
          <w:spacing w:val="-1"/>
          <w:sz w:val="18"/>
          <w:szCs w:val="20"/>
          <w:lang w:eastAsia="en-AU"/>
        </w:rPr>
        <w:t>&lt;/div&gt;</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&lt;div class="alert alert-block alert-success"&gt;</w:t>
      </w:r>
      <w:r w:rsidRPr="001A303C">
        <w:rPr>
          <w:rFonts w:ascii="Georgia" w:eastAsia="Times New Roman" w:hAnsi="Georgia" w:cs="Times New Roman"/>
          <w:b/>
          <w:bCs/>
          <w:spacing w:val="-1"/>
          <w:sz w:val="28"/>
          <w:szCs w:val="32"/>
          <w:lang w:eastAsia="en-AU"/>
        </w:rPr>
        <w:t>Up to you:</w:t>
      </w:r>
      <w:r w:rsidRPr="001A303C">
        <w:rPr>
          <w:rFonts w:ascii="Georgia" w:eastAsia="Times New Roman" w:hAnsi="Georgia" w:cs="Times New Roman"/>
          <w:spacing w:val="-1"/>
          <w:sz w:val="28"/>
          <w:szCs w:val="32"/>
          <w:lang w:eastAsia="en-AU"/>
        </w:rPr>
        <w:t> Use green boxes sparingly, and only for some specific purpose that the other boxes can't cover. For example, if you have a lot of related content to link to, maybe you decide to use green boxes for related links from each section of a notebook. </w:t>
      </w:r>
      <w:r w:rsidRPr="001A303C">
        <w:rPr>
          <w:rFonts w:ascii="Courier New" w:eastAsia="Times New Roman" w:hAnsi="Courier New" w:cs="Courier New"/>
          <w:spacing w:val="-1"/>
          <w:sz w:val="18"/>
          <w:szCs w:val="20"/>
          <w:lang w:eastAsia="en-AU"/>
        </w:rPr>
        <w:t>&lt;/div&gt;</w:t>
      </w:r>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&lt;div class="alert alert-block alert-danger"&gt;</w:t>
      </w:r>
      <w:r w:rsidRPr="001A303C">
        <w:rPr>
          <w:rFonts w:ascii="Georgia" w:eastAsia="Times New Roman" w:hAnsi="Georgia" w:cs="Times New Roman"/>
          <w:b/>
          <w:bCs/>
          <w:spacing w:val="-1"/>
          <w:sz w:val="28"/>
          <w:szCs w:val="32"/>
          <w:lang w:eastAsia="en-AU"/>
        </w:rPr>
        <w:t>Just don't:</w:t>
      </w:r>
      <w:r w:rsidRPr="001A303C">
        <w:rPr>
          <w:rFonts w:ascii="Georgia" w:eastAsia="Times New Roman" w:hAnsi="Georgia" w:cs="Times New Roman"/>
          <w:spacing w:val="-1"/>
          <w:sz w:val="28"/>
          <w:szCs w:val="32"/>
          <w:lang w:eastAsia="en-AU"/>
        </w:rPr>
        <w:t> In general, just avoid the red boxes.</w:t>
      </w:r>
      <w:r w:rsidRPr="001A303C">
        <w:rPr>
          <w:rFonts w:ascii="Courier New" w:eastAsia="Times New Roman" w:hAnsi="Courier New" w:cs="Courier New"/>
          <w:spacing w:val="-1"/>
          <w:sz w:val="18"/>
          <w:szCs w:val="20"/>
          <w:lang w:eastAsia="en-AU"/>
        </w:rPr>
        <w:t>&lt;/div&gt;</w:t>
      </w:r>
      <w:r>
        <w:rPr>
          <w:rFonts w:ascii="Courier New" w:eastAsia="Times New Roman" w:hAnsi="Courier New" w:cs="Courier New"/>
          <w:spacing w:val="-1"/>
          <w:sz w:val="18"/>
          <w:szCs w:val="20"/>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Graphics</w:t>
      </w:r>
      <w:r w:rsidRPr="001A303C">
        <w:rPr>
          <w:rFonts w:ascii="Georgia" w:eastAsia="Times New Roman" w:hAnsi="Georgia" w:cs="Times New Roman"/>
          <w:spacing w:val="-1"/>
          <w:sz w:val="28"/>
          <w:szCs w:val="32"/>
          <w:lang w:eastAsia="en-AU"/>
        </w:rPr>
        <w:t xml:space="preserve">: You can attach image files directly to a notebook only in Markdown cells. Drag and drop your images to the </w:t>
      </w:r>
      <w:proofErr w:type="spellStart"/>
      <w:r w:rsidRPr="001A303C">
        <w:rPr>
          <w:rFonts w:ascii="Georgia" w:eastAsia="Times New Roman" w:hAnsi="Georgia" w:cs="Times New Roman"/>
          <w:spacing w:val="-1"/>
          <w:sz w:val="28"/>
          <w:szCs w:val="32"/>
          <w:lang w:eastAsia="en-AU"/>
        </w:rPr>
        <w:t>Mardown</w:t>
      </w:r>
      <w:proofErr w:type="spellEnd"/>
      <w:r w:rsidRPr="001A303C">
        <w:rPr>
          <w:rFonts w:ascii="Georgia" w:eastAsia="Times New Roman" w:hAnsi="Georgia" w:cs="Times New Roman"/>
          <w:spacing w:val="-1"/>
          <w:sz w:val="28"/>
          <w:szCs w:val="32"/>
          <w:lang w:eastAsia="en-AU"/>
        </w:rPr>
        <w:t xml:space="preserve"> cell to attach it to the notebook. To add images to other cell types, you can use only graphics that are hosted on the web. You can’t add captions for graphics at this time. Use this code: </w:t>
      </w:r>
      <w:r w:rsidRPr="001A303C">
        <w:rPr>
          <w:rFonts w:ascii="Courier New" w:eastAsia="Times New Roman" w:hAnsi="Courier New" w:cs="Courier New"/>
          <w:spacing w:val="-1"/>
          <w:sz w:val="18"/>
          <w:szCs w:val="20"/>
          <w:lang w:eastAsia="en-AU"/>
        </w:rPr>
        <w:t>&lt;</w:t>
      </w:r>
      <w:proofErr w:type="spellStart"/>
      <w:r w:rsidRPr="001A303C">
        <w:rPr>
          <w:rFonts w:ascii="Courier New" w:eastAsia="Times New Roman" w:hAnsi="Courier New" w:cs="Courier New"/>
          <w:spacing w:val="-1"/>
          <w:sz w:val="18"/>
          <w:szCs w:val="20"/>
          <w:lang w:eastAsia="en-AU"/>
        </w:rPr>
        <w:t>img</w:t>
      </w:r>
      <w:proofErr w:type="spellEnd"/>
      <w:r w:rsidRPr="001A303C">
        <w:rPr>
          <w:rFonts w:ascii="Courier New" w:eastAsia="Times New Roman" w:hAnsi="Courier New" w:cs="Courier New"/>
          <w:spacing w:val="-1"/>
          <w:sz w:val="18"/>
          <w:szCs w:val="20"/>
          <w:lang w:eastAsia="en-AU"/>
        </w:rPr>
        <w:t xml:space="preserve"> </w:t>
      </w:r>
      <w:proofErr w:type="spellStart"/>
      <w:r w:rsidRPr="001A303C">
        <w:rPr>
          <w:rFonts w:ascii="Courier New" w:eastAsia="Times New Roman" w:hAnsi="Courier New" w:cs="Courier New"/>
          <w:spacing w:val="-1"/>
          <w:sz w:val="18"/>
          <w:szCs w:val="20"/>
          <w:lang w:eastAsia="en-AU"/>
        </w:rPr>
        <w:t>src</w:t>
      </w:r>
      <w:proofErr w:type="spellEnd"/>
      <w:r w:rsidRPr="001A303C">
        <w:rPr>
          <w:rFonts w:ascii="Courier New" w:eastAsia="Times New Roman" w:hAnsi="Courier New" w:cs="Courier New"/>
          <w:spacing w:val="-1"/>
          <w:sz w:val="18"/>
          <w:szCs w:val="20"/>
          <w:lang w:eastAsia="en-AU"/>
        </w:rPr>
        <w:t>="url.gif" alt="Alt text that describes the graphic" title="Title text" /&gt;</w:t>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Geometric shapes</w:t>
      </w:r>
      <w:r w:rsidRPr="001A303C">
        <w:rPr>
          <w:rFonts w:ascii="Georgia" w:eastAsia="Times New Roman" w:hAnsi="Georgia" w:cs="Times New Roman"/>
          <w:spacing w:val="-1"/>
          <w:sz w:val="28"/>
          <w:szCs w:val="32"/>
          <w:lang w:eastAsia="en-AU"/>
        </w:rPr>
        <w:t>: Use this code with a decimal or hex reference number from here: </w:t>
      </w:r>
      <w:hyperlink r:id="rId6" w:tgtFrame="_blank" w:history="1">
        <w:r w:rsidRPr="001A303C">
          <w:rPr>
            <w:rFonts w:ascii="Georgia" w:eastAsia="Times New Roman" w:hAnsi="Georgia" w:cs="Times New Roman"/>
            <w:color w:val="0000FF"/>
            <w:spacing w:val="-1"/>
            <w:sz w:val="28"/>
            <w:szCs w:val="32"/>
            <w:u w:val="single"/>
            <w:lang w:eastAsia="en-AU"/>
          </w:rPr>
          <w:t>UTF-8 Geometric shapes</w:t>
        </w:r>
      </w:hyperlink>
      <w:r w:rsidRPr="001A303C">
        <w:rPr>
          <w:rFonts w:ascii="Georgia" w:eastAsia="Times New Roman" w:hAnsi="Georgia" w:cs="Times New Roman"/>
          <w:spacing w:val="-1"/>
          <w:sz w:val="28"/>
          <w:szCs w:val="32"/>
          <w:lang w:eastAsia="en-AU"/>
        </w:rPr>
        <w:br/>
        <w:t> </w:t>
      </w:r>
      <w:r w:rsidRPr="001A303C">
        <w:rPr>
          <w:rFonts w:ascii="Courier New" w:eastAsia="Times New Roman" w:hAnsi="Courier New" w:cs="Courier New"/>
          <w:spacing w:val="-1"/>
          <w:sz w:val="18"/>
          <w:szCs w:val="20"/>
          <w:lang w:eastAsia="en-AU"/>
        </w:rPr>
        <w:t>&amp;#</w:t>
      </w:r>
      <w:proofErr w:type="spellStart"/>
      <w:r w:rsidRPr="001A303C">
        <w:rPr>
          <w:rFonts w:ascii="Courier New" w:eastAsia="Times New Roman" w:hAnsi="Courier New" w:cs="Courier New"/>
          <w:spacing w:val="-1"/>
          <w:sz w:val="18"/>
          <w:szCs w:val="20"/>
          <w:lang w:eastAsia="en-AU"/>
        </w:rPr>
        <w:t>reference_number</w:t>
      </w:r>
      <w:proofErr w:type="spellEnd"/>
      <w:r>
        <w:rPr>
          <w:rFonts w:ascii="Courier New" w:eastAsia="Times New Roman" w:hAnsi="Courier New" w:cs="Courier New"/>
          <w:spacing w:val="-1"/>
          <w:sz w:val="18"/>
          <w:szCs w:val="20"/>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Horizontal lines</w:t>
      </w:r>
      <w:r w:rsidRPr="001A303C">
        <w:rPr>
          <w:rFonts w:ascii="Georgia" w:eastAsia="Times New Roman" w:hAnsi="Georgia" w:cs="Times New Roman"/>
          <w:spacing w:val="-1"/>
          <w:sz w:val="28"/>
          <w:szCs w:val="32"/>
          <w:lang w:eastAsia="en-AU"/>
        </w:rPr>
        <w:t>: Use three asterisks: </w:t>
      </w:r>
      <w:r w:rsidRPr="001A303C">
        <w:rPr>
          <w:rFonts w:ascii="Courier New" w:eastAsia="Times New Roman" w:hAnsi="Courier New" w:cs="Courier New"/>
          <w:spacing w:val="-1"/>
          <w:sz w:val="18"/>
          <w:szCs w:val="20"/>
          <w:lang w:eastAsia="en-AU"/>
        </w:rPr>
        <w:t>***</w:t>
      </w:r>
      <w:r>
        <w:rPr>
          <w:rFonts w:ascii="Courier New" w:eastAsia="Times New Roman" w:hAnsi="Courier New" w:cs="Courier New"/>
          <w:spacing w:val="-1"/>
          <w:sz w:val="18"/>
          <w:szCs w:val="20"/>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Internal links</w:t>
      </w:r>
      <w:r w:rsidRPr="001A303C">
        <w:rPr>
          <w:rFonts w:ascii="Georgia" w:eastAsia="Times New Roman" w:hAnsi="Georgia" w:cs="Times New Roman"/>
          <w:spacing w:val="-1"/>
          <w:sz w:val="28"/>
          <w:szCs w:val="32"/>
          <w:lang w:eastAsia="en-AU"/>
        </w:rPr>
        <w:t>: To link to a section, use this code: </w:t>
      </w:r>
      <w:r w:rsidRPr="001A303C">
        <w:rPr>
          <w:rFonts w:ascii="Courier New" w:eastAsia="Times New Roman" w:hAnsi="Courier New" w:cs="Courier New"/>
          <w:spacing w:val="-1"/>
          <w:sz w:val="18"/>
          <w:szCs w:val="20"/>
          <w:lang w:eastAsia="en-AU"/>
        </w:rPr>
        <w:t xml:space="preserve">[section </w:t>
      </w:r>
      <w:proofErr w:type="gramStart"/>
      <w:r w:rsidRPr="001A303C">
        <w:rPr>
          <w:rFonts w:ascii="Courier New" w:eastAsia="Times New Roman" w:hAnsi="Courier New" w:cs="Courier New"/>
          <w:spacing w:val="-1"/>
          <w:sz w:val="18"/>
          <w:szCs w:val="20"/>
          <w:lang w:eastAsia="en-AU"/>
        </w:rPr>
        <w:t>title](</w:t>
      </w:r>
      <w:proofErr w:type="gramEnd"/>
      <w:r w:rsidRPr="001A303C">
        <w:rPr>
          <w:rFonts w:ascii="Courier New" w:eastAsia="Times New Roman" w:hAnsi="Courier New" w:cs="Courier New"/>
          <w:spacing w:val="-1"/>
          <w:sz w:val="18"/>
          <w:szCs w:val="20"/>
          <w:lang w:eastAsia="en-AU"/>
        </w:rPr>
        <w:t>#section-title)</w:t>
      </w:r>
      <w:r w:rsidRPr="001A303C">
        <w:rPr>
          <w:rFonts w:ascii="Georgia" w:eastAsia="Times New Roman" w:hAnsi="Georgia" w:cs="Times New Roman"/>
          <w:spacing w:val="-1"/>
          <w:sz w:val="28"/>
          <w:szCs w:val="32"/>
          <w:lang w:eastAsia="en-AU"/>
        </w:rPr>
        <w:t> For the text in the parentheses, replace spaces and special characters with a hyphen. Make sure to test all the links!</w:t>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spacing w:val="-1"/>
          <w:sz w:val="28"/>
          <w:szCs w:val="32"/>
          <w:lang w:eastAsia="en-AU"/>
        </w:rPr>
        <w:t>Alternatively, you can add an ID for a section right above the section title. Use this code: </w:t>
      </w:r>
      <w:r w:rsidRPr="001A303C">
        <w:rPr>
          <w:rFonts w:ascii="Courier New" w:eastAsia="Times New Roman" w:hAnsi="Courier New" w:cs="Courier New"/>
          <w:spacing w:val="-1"/>
          <w:sz w:val="18"/>
          <w:szCs w:val="20"/>
          <w:lang w:eastAsia="en-AU"/>
        </w:rPr>
        <w:t>&lt;</w:t>
      </w:r>
      <w:proofErr w:type="gramStart"/>
      <w:r w:rsidRPr="001A303C">
        <w:rPr>
          <w:rFonts w:ascii="Courier New" w:eastAsia="Times New Roman" w:hAnsi="Courier New" w:cs="Courier New"/>
          <w:spacing w:val="-1"/>
          <w:sz w:val="18"/>
          <w:szCs w:val="20"/>
          <w:lang w:eastAsia="en-AU"/>
        </w:rPr>
        <w:t>a</w:t>
      </w:r>
      <w:proofErr w:type="gramEnd"/>
      <w:r w:rsidRPr="001A303C">
        <w:rPr>
          <w:rFonts w:ascii="Courier New" w:eastAsia="Times New Roman" w:hAnsi="Courier New" w:cs="Courier New"/>
          <w:spacing w:val="-1"/>
          <w:sz w:val="18"/>
          <w:szCs w:val="20"/>
          <w:lang w:eastAsia="en-AU"/>
        </w:rPr>
        <w:t xml:space="preserve"> id="</w:t>
      </w:r>
      <w:proofErr w:type="spellStart"/>
      <w:r w:rsidRPr="001A303C">
        <w:rPr>
          <w:rFonts w:ascii="Courier New" w:eastAsia="Times New Roman" w:hAnsi="Courier New" w:cs="Courier New"/>
          <w:spacing w:val="-1"/>
          <w:sz w:val="18"/>
          <w:szCs w:val="20"/>
          <w:lang w:eastAsia="en-AU"/>
        </w:rPr>
        <w:t>section_ID</w:t>
      </w:r>
      <w:proofErr w:type="spellEnd"/>
      <w:r w:rsidRPr="001A303C">
        <w:rPr>
          <w:rFonts w:ascii="Courier New" w:eastAsia="Times New Roman" w:hAnsi="Courier New" w:cs="Courier New"/>
          <w:spacing w:val="-1"/>
          <w:sz w:val="18"/>
          <w:szCs w:val="20"/>
          <w:lang w:eastAsia="en-AU"/>
        </w:rPr>
        <w:t>"&gt;&lt;/a&gt;</w:t>
      </w:r>
      <w:r w:rsidRPr="001A303C">
        <w:rPr>
          <w:rFonts w:ascii="Georgia" w:eastAsia="Times New Roman" w:hAnsi="Georgia" w:cs="Times New Roman"/>
          <w:spacing w:val="-1"/>
          <w:sz w:val="28"/>
          <w:szCs w:val="32"/>
          <w:lang w:eastAsia="en-AU"/>
        </w:rPr>
        <w:t xml:space="preserve"> Make sure that the </w:t>
      </w:r>
      <w:proofErr w:type="spellStart"/>
      <w:r w:rsidRPr="001A303C">
        <w:rPr>
          <w:rFonts w:ascii="Georgia" w:eastAsia="Times New Roman" w:hAnsi="Georgia" w:cs="Times New Roman"/>
          <w:spacing w:val="-1"/>
          <w:sz w:val="28"/>
          <w:szCs w:val="32"/>
          <w:lang w:eastAsia="en-AU"/>
        </w:rPr>
        <w:t>section_ID</w:t>
      </w:r>
      <w:proofErr w:type="spellEnd"/>
      <w:r w:rsidRPr="001A303C">
        <w:rPr>
          <w:rFonts w:ascii="Georgia" w:eastAsia="Times New Roman" w:hAnsi="Georgia" w:cs="Times New Roman"/>
          <w:spacing w:val="-1"/>
          <w:sz w:val="28"/>
          <w:szCs w:val="32"/>
          <w:lang w:eastAsia="en-AU"/>
        </w:rPr>
        <w:t xml:space="preserve"> is unique within the notebook.</w:t>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spacing w:val="-1"/>
          <w:sz w:val="28"/>
          <w:szCs w:val="32"/>
          <w:lang w:eastAsia="en-AU"/>
        </w:rPr>
        <w:t>Use this code for the link and make sure to test all the links! </w:t>
      </w:r>
      <w:r w:rsidRPr="001A303C">
        <w:rPr>
          <w:rFonts w:ascii="Courier New" w:eastAsia="Times New Roman" w:hAnsi="Courier New" w:cs="Courier New"/>
          <w:spacing w:val="-1"/>
          <w:sz w:val="18"/>
          <w:szCs w:val="20"/>
          <w:lang w:eastAsia="en-AU"/>
        </w:rPr>
        <w:t>[section title](#</w:t>
      </w:r>
      <w:proofErr w:type="spellStart"/>
      <w:r w:rsidRPr="001A303C">
        <w:rPr>
          <w:rFonts w:ascii="Courier New" w:eastAsia="Times New Roman" w:hAnsi="Courier New" w:cs="Courier New"/>
          <w:spacing w:val="-1"/>
          <w:sz w:val="18"/>
          <w:szCs w:val="20"/>
          <w:lang w:eastAsia="en-AU"/>
        </w:rPr>
        <w:t>section_ID</w:t>
      </w:r>
      <w:proofErr w:type="spellEnd"/>
      <w:r w:rsidRPr="001A303C">
        <w:rPr>
          <w:rFonts w:ascii="Courier New" w:eastAsia="Times New Roman" w:hAnsi="Courier New" w:cs="Courier New"/>
          <w:spacing w:val="-1"/>
          <w:sz w:val="18"/>
          <w:szCs w:val="20"/>
          <w:lang w:eastAsia="en-AU"/>
        </w:rPr>
        <w:t>)</w:t>
      </w:r>
      <w:r>
        <w:rPr>
          <w:rFonts w:ascii="Courier New" w:eastAsia="Times New Roman" w:hAnsi="Courier New" w:cs="Courier New"/>
          <w:spacing w:val="-1"/>
          <w:sz w:val="18"/>
          <w:szCs w:val="20"/>
          <w:lang w:eastAsia="en-AU"/>
        </w:rPr>
        <w:br/>
      </w:r>
    </w:p>
    <w:p w:rsidR="001A303C" w:rsidRPr="001A303C" w:rsidRDefault="001A303C" w:rsidP="001A303C">
      <w:pPr>
        <w:shd w:val="clear" w:color="auto" w:fill="FFFFFF"/>
        <w:spacing w:after="0" w:line="240" w:lineRule="auto"/>
        <w:rPr>
          <w:rFonts w:ascii="Georgia" w:eastAsia="Times New Roman" w:hAnsi="Georgia" w:cs="Times New Roman"/>
          <w:spacing w:val="-1"/>
          <w:sz w:val="28"/>
          <w:szCs w:val="32"/>
          <w:lang w:eastAsia="en-AU"/>
        </w:rPr>
      </w:pPr>
      <w:r w:rsidRPr="001A303C">
        <w:rPr>
          <w:rFonts w:ascii="Georgia" w:eastAsia="Times New Roman" w:hAnsi="Georgia" w:cs="Times New Roman"/>
          <w:b/>
          <w:bCs/>
          <w:spacing w:val="-1"/>
          <w:sz w:val="28"/>
          <w:szCs w:val="32"/>
          <w:lang w:eastAsia="en-AU"/>
        </w:rPr>
        <w:t>External links</w:t>
      </w:r>
      <w:r w:rsidRPr="001A303C">
        <w:rPr>
          <w:rFonts w:ascii="Georgia" w:eastAsia="Times New Roman" w:hAnsi="Georgia" w:cs="Times New Roman"/>
          <w:spacing w:val="-1"/>
          <w:sz w:val="28"/>
          <w:szCs w:val="32"/>
          <w:lang w:eastAsia="en-AU"/>
        </w:rPr>
        <w:t>: Use this code and test all links! </w:t>
      </w:r>
      <w:r w:rsidRPr="001A303C">
        <w:rPr>
          <w:rFonts w:ascii="Courier New" w:eastAsia="Times New Roman" w:hAnsi="Courier New" w:cs="Courier New"/>
          <w:spacing w:val="-1"/>
          <w:sz w:val="18"/>
          <w:szCs w:val="20"/>
          <w:lang w:eastAsia="en-AU"/>
        </w:rPr>
        <w:t>_</w:t>
      </w:r>
      <w:proofErr w:type="gramStart"/>
      <w:r w:rsidRPr="001A303C">
        <w:rPr>
          <w:rFonts w:ascii="Courier New" w:eastAsia="Times New Roman" w:hAnsi="Courier New" w:cs="Courier New"/>
          <w:spacing w:val="-1"/>
          <w:sz w:val="18"/>
          <w:szCs w:val="20"/>
          <w:lang w:eastAsia="en-AU"/>
        </w:rPr>
        <w:t>_[</w:t>
      </w:r>
      <w:proofErr w:type="gramEnd"/>
      <w:r w:rsidRPr="001A303C">
        <w:rPr>
          <w:rFonts w:ascii="Courier New" w:eastAsia="Times New Roman" w:hAnsi="Courier New" w:cs="Courier New"/>
          <w:spacing w:val="-1"/>
          <w:sz w:val="18"/>
          <w:szCs w:val="20"/>
          <w:lang w:eastAsia="en-AU"/>
        </w:rPr>
        <w:t>link text](http://url)__</w:t>
      </w:r>
    </w:p>
    <w:p w:rsidR="001A303C" w:rsidRDefault="001A303C">
      <w:pPr>
        <w:rPr>
          <w:sz w:val="20"/>
        </w:rPr>
      </w:pPr>
    </w:p>
    <w:p w:rsidR="00764711" w:rsidRDefault="00764711">
      <w:pPr>
        <w:rPr>
          <w:sz w:val="20"/>
        </w:rPr>
      </w:pPr>
    </w:p>
    <w:p w:rsidR="00764711" w:rsidRDefault="00764711">
      <w:pPr>
        <w:rPr>
          <w:sz w:val="20"/>
        </w:rPr>
      </w:pPr>
    </w:p>
    <w:p w:rsidR="00764711" w:rsidRDefault="00764711">
      <w:pPr>
        <w:rPr>
          <w:sz w:val="20"/>
        </w:rPr>
      </w:pPr>
    </w:p>
    <w:p w:rsidR="00764711" w:rsidRDefault="00764711">
      <w:pPr>
        <w:rPr>
          <w:sz w:val="20"/>
        </w:rPr>
      </w:pPr>
    </w:p>
    <w:p w:rsidR="00764711" w:rsidRDefault="00764711">
      <w:pPr>
        <w:rPr>
          <w:sz w:val="20"/>
        </w:rPr>
      </w:pPr>
    </w:p>
    <w:p w:rsidR="00764711" w:rsidRDefault="003A30AD">
      <w:pPr>
        <w:rPr>
          <w:sz w:val="20"/>
        </w:rPr>
      </w:pPr>
      <w:r>
        <w:rPr>
          <w:sz w:val="20"/>
        </w:rPr>
        <w:lastRenderedPageBreak/>
        <w:t>Resources for More Basic Practice</w:t>
      </w:r>
    </w:p>
    <w:p w:rsidR="003A30AD" w:rsidRDefault="003A30AD" w:rsidP="003A30AD">
      <w:pPr>
        <w:pStyle w:val="ListParagraph"/>
        <w:numPr>
          <w:ilvl w:val="0"/>
          <w:numId w:val="1"/>
        </w:numPr>
        <w:rPr>
          <w:sz w:val="20"/>
        </w:rPr>
      </w:pPr>
      <w:r>
        <w:rPr>
          <w:sz w:val="20"/>
        </w:rPr>
        <w:t>Basic Practice</w:t>
      </w:r>
      <w:r>
        <w:rPr>
          <w:sz w:val="20"/>
        </w:rPr>
        <w:br/>
      </w:r>
      <w:hyperlink r:id="rId7" w:history="1">
        <w:r w:rsidRPr="00DD2864">
          <w:rPr>
            <w:rStyle w:val="Hyperlink"/>
            <w:sz w:val="20"/>
          </w:rPr>
          <w:t>http://codingbat.com/python</w:t>
        </w:r>
      </w:hyperlink>
    </w:p>
    <w:p w:rsidR="003A30AD" w:rsidRDefault="003A30AD" w:rsidP="003A30AD">
      <w:pPr>
        <w:pStyle w:val="ListParagraph"/>
        <w:numPr>
          <w:ilvl w:val="0"/>
          <w:numId w:val="1"/>
        </w:numPr>
        <w:rPr>
          <w:sz w:val="20"/>
        </w:rPr>
      </w:pPr>
      <w:r w:rsidRPr="003A30AD">
        <w:rPr>
          <w:sz w:val="20"/>
        </w:rPr>
        <w:t>More Mathematical (and Harder) Practice:</w:t>
      </w:r>
      <w:r>
        <w:rPr>
          <w:sz w:val="20"/>
        </w:rPr>
        <w:br/>
      </w:r>
      <w:hyperlink r:id="rId8" w:history="1">
        <w:r w:rsidRPr="00DD2864">
          <w:rPr>
            <w:rStyle w:val="Hyperlink"/>
            <w:sz w:val="20"/>
          </w:rPr>
          <w:t>https://projecteuler.net/archives</w:t>
        </w:r>
      </w:hyperlink>
    </w:p>
    <w:p w:rsidR="003A30AD" w:rsidRDefault="003A30AD" w:rsidP="003A30AD">
      <w:pPr>
        <w:pStyle w:val="ListParagraph"/>
        <w:numPr>
          <w:ilvl w:val="0"/>
          <w:numId w:val="1"/>
        </w:numPr>
        <w:rPr>
          <w:sz w:val="20"/>
        </w:rPr>
      </w:pPr>
      <w:r w:rsidRPr="003A30AD">
        <w:rPr>
          <w:sz w:val="20"/>
        </w:rPr>
        <w:t>List of Practice Problems:</w:t>
      </w:r>
      <w:r>
        <w:rPr>
          <w:sz w:val="20"/>
        </w:rPr>
        <w:br/>
      </w:r>
      <w:hyperlink r:id="rId9" w:history="1">
        <w:r w:rsidRPr="00DD2864">
          <w:rPr>
            <w:rStyle w:val="Hyperlink"/>
            <w:sz w:val="20"/>
          </w:rPr>
          <w:t>http://www.codeabbey.com/index/task_list</w:t>
        </w:r>
      </w:hyperlink>
    </w:p>
    <w:p w:rsidR="003A30AD" w:rsidRDefault="003A30AD" w:rsidP="003A30AD">
      <w:pPr>
        <w:pStyle w:val="ListParagraph"/>
        <w:numPr>
          <w:ilvl w:val="0"/>
          <w:numId w:val="1"/>
        </w:numPr>
        <w:rPr>
          <w:sz w:val="20"/>
        </w:rPr>
      </w:pPr>
      <w:r w:rsidRPr="003A30AD">
        <w:rPr>
          <w:sz w:val="20"/>
        </w:rPr>
        <w:t xml:space="preserve">A </w:t>
      </w:r>
      <w:proofErr w:type="spellStart"/>
      <w:r w:rsidRPr="003A30AD">
        <w:rPr>
          <w:sz w:val="20"/>
        </w:rPr>
        <w:t>SubReddit</w:t>
      </w:r>
      <w:proofErr w:type="spellEnd"/>
      <w:r w:rsidRPr="003A30AD">
        <w:rPr>
          <w:sz w:val="20"/>
        </w:rPr>
        <w:t xml:space="preserve"> Devoted to Daily Practice Problems:</w:t>
      </w:r>
      <w:r>
        <w:rPr>
          <w:sz w:val="20"/>
        </w:rPr>
        <w:br/>
      </w:r>
      <w:hyperlink r:id="rId10" w:history="1">
        <w:r w:rsidRPr="00DD2864">
          <w:rPr>
            <w:rStyle w:val="Hyperlink"/>
            <w:sz w:val="20"/>
          </w:rPr>
          <w:t>https://www.reddit.com/r/dailyprogrammer</w:t>
        </w:r>
      </w:hyperlink>
    </w:p>
    <w:p w:rsidR="003A30AD" w:rsidRDefault="003A30AD" w:rsidP="003A30AD">
      <w:pPr>
        <w:pStyle w:val="ListParagraph"/>
        <w:numPr>
          <w:ilvl w:val="0"/>
          <w:numId w:val="1"/>
        </w:numPr>
        <w:rPr>
          <w:sz w:val="20"/>
        </w:rPr>
      </w:pPr>
      <w:r w:rsidRPr="003A30AD">
        <w:rPr>
          <w:sz w:val="20"/>
        </w:rPr>
        <w:t>A very tricky website with very few hints and touch problems (Not for beginners but still interesting)</w:t>
      </w:r>
      <w:r>
        <w:rPr>
          <w:sz w:val="20"/>
        </w:rPr>
        <w:br/>
      </w:r>
      <w:hyperlink r:id="rId11" w:history="1">
        <w:r w:rsidRPr="00DD2864">
          <w:rPr>
            <w:rStyle w:val="Hyperlink"/>
            <w:sz w:val="20"/>
          </w:rPr>
          <w:t>http://www.pythonchallenge.com/</w:t>
        </w:r>
      </w:hyperlink>
    </w:p>
    <w:p w:rsidR="003A30AD" w:rsidRPr="003A30AD" w:rsidRDefault="003A30AD" w:rsidP="003A30AD">
      <w:pPr>
        <w:ind w:left="360"/>
        <w:rPr>
          <w:sz w:val="20"/>
        </w:rPr>
      </w:pPr>
      <w:bookmarkStart w:id="0" w:name="_GoBack"/>
      <w:bookmarkEnd w:id="0"/>
      <w:r w:rsidRPr="003A30AD">
        <w:rPr>
          <w:sz w:val="20"/>
        </w:rPr>
        <w:br/>
      </w:r>
      <w:r w:rsidRPr="003A30AD">
        <w:rPr>
          <w:sz w:val="20"/>
        </w:rPr>
        <w:br/>
      </w:r>
    </w:p>
    <w:sectPr w:rsidR="003A30AD" w:rsidRPr="003A30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A70042"/>
    <w:multiLevelType w:val="hybridMultilevel"/>
    <w:tmpl w:val="2DD46F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AED"/>
    <w:rsid w:val="001A303C"/>
    <w:rsid w:val="003A30AD"/>
    <w:rsid w:val="00764711"/>
    <w:rsid w:val="0086593D"/>
    <w:rsid w:val="00AA6AED"/>
    <w:rsid w:val="00DC6F23"/>
    <w:rsid w:val="00FB26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E4BC6"/>
  <w15:chartTrackingRefBased/>
  <w15:docId w15:val="{9B77E226-D1D5-4158-8AF4-C4C8257C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03C"/>
    <w:rPr>
      <w:color w:val="0563C1" w:themeColor="hyperlink"/>
      <w:u w:val="single"/>
    </w:rPr>
  </w:style>
  <w:style w:type="paragraph" w:styleId="ListParagraph">
    <w:name w:val="List Paragraph"/>
    <w:basedOn w:val="Normal"/>
    <w:uiPriority w:val="34"/>
    <w:qFormat/>
    <w:rsid w:val="003A30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26457">
      <w:bodyDiv w:val="1"/>
      <w:marLeft w:val="0"/>
      <w:marRight w:val="0"/>
      <w:marTop w:val="0"/>
      <w:marBottom w:val="0"/>
      <w:divBdr>
        <w:top w:val="none" w:sz="0" w:space="0" w:color="auto"/>
        <w:left w:val="none" w:sz="0" w:space="0" w:color="auto"/>
        <w:bottom w:val="none" w:sz="0" w:space="0" w:color="auto"/>
        <w:right w:val="none" w:sz="0" w:space="0" w:color="auto"/>
      </w:divBdr>
    </w:div>
    <w:div w:id="205214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euler.net/archiv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odingbat.com/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harsets/ref_utf_geometric.asp" TargetMode="External"/><Relationship Id="rId11" Type="http://schemas.openxmlformats.org/officeDocument/2006/relationships/hyperlink" Target="http://www.pythonchallenge.com/" TargetMode="External"/><Relationship Id="rId5" Type="http://schemas.openxmlformats.org/officeDocument/2006/relationships/hyperlink" Target="https://medium.com/ibm-data-science-experience/markdown-for-jupyter-notebooks-cheatsheet-386c05aeebed" TargetMode="External"/><Relationship Id="rId10" Type="http://schemas.openxmlformats.org/officeDocument/2006/relationships/hyperlink" Target="https://www.reddit.com/r/dailyprogrammer" TargetMode="External"/><Relationship Id="rId4" Type="http://schemas.openxmlformats.org/officeDocument/2006/relationships/webSettings" Target="webSettings.xml"/><Relationship Id="rId9" Type="http://schemas.openxmlformats.org/officeDocument/2006/relationships/hyperlink" Target="http://www.codeabbey.com/index/task_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Lay</dc:creator>
  <cp:keywords/>
  <dc:description/>
  <cp:lastModifiedBy>David Lay</cp:lastModifiedBy>
  <cp:revision>6</cp:revision>
  <dcterms:created xsi:type="dcterms:W3CDTF">2018-03-11T08:01:00Z</dcterms:created>
  <dcterms:modified xsi:type="dcterms:W3CDTF">2018-03-11T08:16:00Z</dcterms:modified>
</cp:coreProperties>
</file>