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777" w:rsidRDefault="003C5823">
      <w:pPr>
        <w:jc w:val="center"/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>Energy Trading Powered by Blockchain Technology</w:t>
      </w:r>
    </w:p>
    <w:p w:rsidR="00513777" w:rsidRDefault="003C5823">
      <w:pPr>
        <w:spacing w:line="360" w:lineRule="auto"/>
      </w:pPr>
      <w:r>
        <w:pict>
          <v:rect id="_x0000_i1025" style="width:0;height:1.5pt" o:hralign="center" o:hrstd="t" o:hr="t" fillcolor="#a0a0a0" stroked="f"/>
        </w:pict>
      </w:r>
    </w:p>
    <w:p w:rsidR="00513777" w:rsidRDefault="003C5823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January 17, 2018 </w:t>
      </w:r>
      <w:r>
        <w:rPr>
          <w:rFonts w:ascii="Calibri" w:eastAsia="Calibri" w:hAnsi="Calibri" w:cs="Calibri"/>
        </w:rPr>
        <w:tab/>
      </w:r>
    </w:p>
    <w:p w:rsidR="00513777" w:rsidRDefault="003C5823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Topic: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Gas Trade Outline</w:t>
      </w:r>
    </w:p>
    <w:p w:rsidR="00513777" w:rsidRDefault="003C5823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Attendees: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Lee</w:t>
      </w:r>
    </w:p>
    <w:p w:rsidR="00513777" w:rsidRDefault="003C5823">
      <w:pPr>
        <w:spacing w:line="360" w:lineRule="auto"/>
      </w:pPr>
      <w:r>
        <w:pict>
          <v:rect id="_x0000_i1026" style="width:0;height:1.5pt" o:hralign="center" o:hrstd="t" o:hr="t" fillcolor="#a0a0a0" stroked="f"/>
        </w:pict>
      </w:r>
    </w:p>
    <w:p w:rsidR="00513777" w:rsidRDefault="003C5823">
      <w:pPr>
        <w:spacing w:line="360" w:lineRule="auto"/>
      </w:pPr>
      <w:r>
        <w:rPr>
          <w:b/>
        </w:rPr>
        <w:t>New Gas Sales Deal - BackOffice</w:t>
      </w:r>
      <w:r>
        <w:t xml:space="preserve"> (by clicking “</w:t>
      </w:r>
      <w:r>
        <w:rPr>
          <w:b/>
        </w:rPr>
        <w:t>New Purchase Ticket</w:t>
      </w:r>
      <w:r>
        <w:t>” on top menu) (same as “purchase deal”)</w:t>
      </w:r>
    </w:p>
    <w:p w:rsidR="00513777" w:rsidRDefault="003C5823">
      <w:pPr>
        <w:spacing w:line="360" w:lineRule="auto"/>
      </w:pPr>
      <w:r>
        <w:t>**all bold text appears as is in the platform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Confirmed By: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Needs name (has checkbox?)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Date:</w:t>
      </w:r>
    </w:p>
    <w:p w:rsidR="00513777" w:rsidRDefault="003C5823">
      <w:pPr>
        <w:numPr>
          <w:ilvl w:val="2"/>
          <w:numId w:val="1"/>
        </w:numPr>
        <w:spacing w:line="360" w:lineRule="auto"/>
        <w:contextualSpacing/>
      </w:pPr>
      <w:r>
        <w:t>Dropdown box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 xml:space="preserve">Actualized By: 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Needs name (has checkbox?)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Date:</w:t>
      </w:r>
    </w:p>
    <w:p w:rsidR="00513777" w:rsidRDefault="003C5823">
      <w:pPr>
        <w:numPr>
          <w:ilvl w:val="2"/>
          <w:numId w:val="1"/>
        </w:numPr>
        <w:spacing w:line="360" w:lineRule="auto"/>
        <w:contextualSpacing/>
      </w:pPr>
      <w:r>
        <w:t>Dropdown box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Is Adency Deal?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 xml:space="preserve">Checkbox 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Deal Type: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Balancing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Bookout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Exchange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Financial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Option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Physica</w:t>
      </w:r>
      <w:r>
        <w:rPr>
          <w:b/>
        </w:rPr>
        <w:t>l Gas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Storage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 xml:space="preserve">Term </w:t>
      </w:r>
      <w:r>
        <w:t>(metric for timing the trade?)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Baseload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Intra-Day</w:t>
      </w:r>
    </w:p>
    <w:p w:rsidR="00513777" w:rsidRDefault="003C5823">
      <w:pPr>
        <w:numPr>
          <w:ilvl w:val="2"/>
          <w:numId w:val="1"/>
        </w:numPr>
        <w:spacing w:line="360" w:lineRule="auto"/>
        <w:contextualSpacing/>
      </w:pPr>
      <w:r>
        <w:t>Same day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Next Day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Swing</w:t>
      </w:r>
    </w:p>
    <w:p w:rsidR="00513777" w:rsidRDefault="003C5823">
      <w:pPr>
        <w:numPr>
          <w:ilvl w:val="2"/>
          <w:numId w:val="1"/>
        </w:numPr>
        <w:spacing w:line="360" w:lineRule="auto"/>
        <w:contextualSpacing/>
      </w:pPr>
      <w:r>
        <w:t>A few days to 2 weeks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Term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 xml:space="preserve">Firm 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Firm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non-Firm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Start Date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Drop down box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End Date: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Drop down box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Pipe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Dropdown box</w:t>
      </w:r>
    </w:p>
    <w:p w:rsidR="00513777" w:rsidRDefault="003C5823">
      <w:pPr>
        <w:numPr>
          <w:ilvl w:val="2"/>
          <w:numId w:val="1"/>
        </w:numPr>
        <w:spacing w:line="360" w:lineRule="auto"/>
        <w:contextualSpacing/>
        <w:rPr>
          <w:b/>
        </w:rPr>
      </w:pPr>
      <w:r>
        <w:rPr>
          <w:b/>
        </w:rPr>
        <w:t>FGT</w:t>
      </w:r>
      <w:r>
        <w:t xml:space="preserve"> (party)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Counter Party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 xml:space="preserve">FGT </w:t>
      </w:r>
      <w:r>
        <w:t>(party)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 xml:space="preserve">FGU </w:t>
      </w:r>
      <w:r>
        <w:t>(party)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Contact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Bill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John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Portfolio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 xml:space="preserve">FGU </w:t>
      </w:r>
      <w:r>
        <w:t>(party)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Pricing Method: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Basis * Factor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Basis + Factor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Fixed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Index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Drop down box (not populated)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Index Factor: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Text input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FIxed Price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Text input (only dollars)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Drag a column header here to group by that column?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Point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Volume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Comments: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Text input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Total Volume: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Box to be populated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Deal Date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Drop down box (dates)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Total Price: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Box to be populated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Trader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Drop down box (names)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 xml:space="preserve">Entered On: 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Prefill todays date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Entered By: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Prefill user login name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Actualization Table?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Location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Flow Date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$/MMBtu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Deal $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Actual $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Deal Vol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Actual Vol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Imbalance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Cut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Fuel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Kontract UID</w:t>
      </w:r>
    </w:p>
    <w:p w:rsidR="00513777" w:rsidRDefault="00513777">
      <w:pPr>
        <w:spacing w:line="360" w:lineRule="auto"/>
        <w:ind w:left="720"/>
        <w:rPr>
          <w:b/>
        </w:rPr>
      </w:pPr>
    </w:p>
    <w:sectPr w:rsidR="00513777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823" w:rsidRDefault="003C5823">
      <w:pPr>
        <w:spacing w:line="240" w:lineRule="auto"/>
      </w:pPr>
      <w:r>
        <w:separator/>
      </w:r>
    </w:p>
  </w:endnote>
  <w:endnote w:type="continuationSeparator" w:id="0">
    <w:p w:rsidR="003C5823" w:rsidRDefault="003C58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777" w:rsidRDefault="003C5823">
    <w:pPr>
      <w:jc w:val="right"/>
      <w:rPr>
        <w:rFonts w:ascii="Calibri" w:eastAsia="Calibri" w:hAnsi="Calibri" w:cs="Calibri"/>
      </w:rPr>
    </w:pPr>
    <w:r>
      <w:pict>
        <v:rect id="_x0000_i1027" style="width:0;height:1.5pt" o:hralign="center" o:hrstd="t" o:hr="t" fillcolor="#a0a0a0" stroked="f"/>
      </w:pict>
    </w:r>
    <w:r>
      <w:rPr>
        <w:rFonts w:ascii="Calibri" w:eastAsia="Calibri" w:hAnsi="Calibri" w:cs="Calibri"/>
      </w:rPr>
      <w:t xml:space="preserve">Page  | </w: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PAGE</w:instrTex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of </w: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NUMPAGES</w:instrText>
    </w:r>
    <w:r>
      <w:rPr>
        <w:rFonts w:ascii="Calibri" w:eastAsia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823" w:rsidRDefault="003C5823">
      <w:pPr>
        <w:spacing w:line="240" w:lineRule="auto"/>
      </w:pPr>
      <w:r>
        <w:separator/>
      </w:r>
    </w:p>
  </w:footnote>
  <w:footnote w:type="continuationSeparator" w:id="0">
    <w:p w:rsidR="003C5823" w:rsidRDefault="003C58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777" w:rsidRDefault="003C5823">
    <w:pPr>
      <w:jc w:val="center"/>
    </w:pPr>
    <w:r>
      <w:tab/>
    </w:r>
    <w:r>
      <w:tab/>
    </w:r>
    <w:r>
      <w:tab/>
    </w:r>
    <w: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1981200</wp:posOffset>
          </wp:positionH>
          <wp:positionV relativeFrom="paragraph">
            <wp:posOffset>180975</wp:posOffset>
          </wp:positionV>
          <wp:extent cx="1747838" cy="795154"/>
          <wp:effectExtent l="0" t="0" r="0" b="0"/>
          <wp:wrapTopAndBottom distT="114300" distB="114300"/>
          <wp:docPr id="1" name="image2.png" descr="CurrentC Coi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urrentC Coi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7838" cy="7951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07085"/>
    <w:multiLevelType w:val="multilevel"/>
    <w:tmpl w:val="BAC256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77"/>
    <w:rsid w:val="003C5823"/>
    <w:rsid w:val="00513777"/>
    <w:rsid w:val="00E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946E7C-1C37-496A-AE10-EB97999F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Ramirez, David Lee</cp:lastModifiedBy>
  <cp:revision>2</cp:revision>
  <dcterms:created xsi:type="dcterms:W3CDTF">2018-01-18T21:52:00Z</dcterms:created>
  <dcterms:modified xsi:type="dcterms:W3CDTF">2018-01-18T21:52:00Z</dcterms:modified>
</cp:coreProperties>
</file>