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F6579" w14:textId="77777777" w:rsidR="008B219C" w:rsidRPr="00914A64" w:rsidRDefault="00D563D1" w:rsidP="00610058">
      <w:pPr>
        <w:jc w:val="center"/>
        <w:rPr>
          <w:rFonts w:ascii="Times New Roman" w:hAnsi="Times New Roman"/>
          <w:b/>
          <w:sz w:val="30"/>
          <w:szCs w:val="30"/>
        </w:rPr>
      </w:pPr>
      <w:r>
        <w:rPr>
          <w:rFonts w:ascii="Times New Roman" w:hAnsi="Times New Roman" w:hint="eastAsia"/>
          <w:b/>
          <w:sz w:val="30"/>
          <w:szCs w:val="30"/>
        </w:rPr>
        <w:t>Dawei</w:t>
      </w:r>
      <w:r w:rsidR="00397EC9">
        <w:rPr>
          <w:rFonts w:ascii="Times New Roman" w:hAnsi="Times New Roman" w:hint="eastAsia"/>
          <w:b/>
          <w:sz w:val="30"/>
          <w:szCs w:val="30"/>
        </w:rPr>
        <w:t xml:space="preserve"> Liu</w:t>
      </w:r>
    </w:p>
    <w:p w14:paraId="7F84C7C4" w14:textId="2606B7DF" w:rsidR="008B219C" w:rsidRPr="00914A64" w:rsidRDefault="008B219C" w:rsidP="00610058">
      <w:pPr>
        <w:rPr>
          <w:rFonts w:ascii="Times New Roman" w:hAnsi="Times New Roman"/>
          <w:b/>
          <w:sz w:val="28"/>
          <w:szCs w:val="28"/>
        </w:rPr>
      </w:pPr>
      <w:r w:rsidRPr="00914A64">
        <w:rPr>
          <w:rFonts w:ascii="Times New Roman" w:hAnsi="Times New Roman"/>
          <w:b/>
          <w:sz w:val="28"/>
          <w:szCs w:val="28"/>
        </w:rPr>
        <w:t>Personal Information</w:t>
      </w:r>
    </w:p>
    <w:p w14:paraId="08820E58" w14:textId="5382CC8D" w:rsidR="008B219C" w:rsidRPr="001B339E" w:rsidRDefault="008B219C" w:rsidP="00610058">
      <w:pPr>
        <w:rPr>
          <w:rFonts w:ascii="Times New Roman" w:hAnsi="Times New Roman"/>
          <w:sz w:val="22"/>
        </w:rPr>
      </w:pPr>
      <w:r w:rsidRPr="001B339E">
        <w:rPr>
          <w:rFonts w:ascii="Times New Roman" w:hAnsi="Times New Roman"/>
          <w:sz w:val="22"/>
        </w:rPr>
        <w:t xml:space="preserve">Name: </w:t>
      </w:r>
      <w:r w:rsidR="00D563D1" w:rsidRPr="001B339E">
        <w:rPr>
          <w:rFonts w:ascii="Times New Roman" w:hAnsi="Times New Roman"/>
          <w:sz w:val="22"/>
        </w:rPr>
        <w:t xml:space="preserve">Dawei </w:t>
      </w:r>
      <w:r w:rsidR="00D563D1" w:rsidRPr="001B339E">
        <w:rPr>
          <w:rFonts w:ascii="Times New Roman" w:hAnsi="Times New Roman" w:hint="eastAsia"/>
          <w:sz w:val="22"/>
        </w:rPr>
        <w:t>Liu</w:t>
      </w:r>
      <w:r w:rsidR="001B339E">
        <w:rPr>
          <w:rFonts w:ascii="Times New Roman" w:hAnsi="Times New Roman"/>
          <w:sz w:val="22"/>
        </w:rPr>
        <w:t xml:space="preserve">     </w:t>
      </w:r>
      <w:r w:rsidRPr="001B339E">
        <w:rPr>
          <w:rFonts w:ascii="Times New Roman" w:hAnsi="Times New Roman"/>
          <w:sz w:val="22"/>
        </w:rPr>
        <w:t>Gender: Male</w:t>
      </w:r>
      <w:r w:rsidR="001B339E">
        <w:rPr>
          <w:rFonts w:ascii="Times New Roman" w:hAnsi="Times New Roman"/>
          <w:sz w:val="22"/>
        </w:rPr>
        <w:t xml:space="preserve">     </w:t>
      </w:r>
      <w:r w:rsidR="008C3859" w:rsidRPr="001B339E">
        <w:rPr>
          <w:rFonts w:ascii="Times New Roman" w:hAnsi="Times New Roman"/>
          <w:sz w:val="22"/>
        </w:rPr>
        <w:t xml:space="preserve">Date of Birth: </w:t>
      </w:r>
      <w:r w:rsidR="00842C36" w:rsidRPr="001B339E">
        <w:rPr>
          <w:rFonts w:ascii="Times New Roman" w:hAnsi="Times New Roman"/>
          <w:sz w:val="22"/>
        </w:rPr>
        <w:t>1</w:t>
      </w:r>
      <w:r w:rsidR="00D563D1" w:rsidRPr="001B339E">
        <w:rPr>
          <w:rFonts w:ascii="Times New Roman" w:hAnsi="Times New Roman"/>
          <w:sz w:val="22"/>
        </w:rPr>
        <w:t>2</w:t>
      </w:r>
      <w:r w:rsidR="00C80870" w:rsidRPr="001B339E">
        <w:rPr>
          <w:rFonts w:ascii="Times New Roman" w:hAnsi="Times New Roman"/>
          <w:sz w:val="22"/>
          <w:vertAlign w:val="superscript"/>
        </w:rPr>
        <w:t>th</w:t>
      </w:r>
      <w:r w:rsidR="00842C36" w:rsidRPr="001B339E">
        <w:rPr>
          <w:rFonts w:ascii="Times New Roman" w:hAnsi="Times New Roman"/>
          <w:sz w:val="22"/>
        </w:rPr>
        <w:t xml:space="preserve"> </w:t>
      </w:r>
      <w:r w:rsidR="00D563D1" w:rsidRPr="001B339E">
        <w:rPr>
          <w:rFonts w:ascii="Times New Roman" w:hAnsi="Times New Roman"/>
          <w:sz w:val="22"/>
        </w:rPr>
        <w:t>August</w:t>
      </w:r>
      <w:r w:rsidRPr="001B339E">
        <w:rPr>
          <w:rFonts w:ascii="Times New Roman" w:hAnsi="Times New Roman"/>
          <w:sz w:val="22"/>
        </w:rPr>
        <w:t>,</w:t>
      </w:r>
      <w:r w:rsidR="005809A0" w:rsidRPr="001B339E">
        <w:rPr>
          <w:rFonts w:ascii="Times New Roman" w:hAnsi="Times New Roman"/>
          <w:sz w:val="22"/>
        </w:rPr>
        <w:t xml:space="preserve"> 1991</w:t>
      </w:r>
    </w:p>
    <w:p w14:paraId="006D0C2E" w14:textId="77777777" w:rsidR="008B219C" w:rsidRPr="001B339E" w:rsidRDefault="008B219C" w:rsidP="00610058">
      <w:pPr>
        <w:rPr>
          <w:rFonts w:ascii="Times New Roman" w:hAnsi="Times New Roman"/>
          <w:sz w:val="22"/>
        </w:rPr>
      </w:pPr>
      <w:r w:rsidRPr="001B339E">
        <w:rPr>
          <w:rFonts w:ascii="Times New Roman" w:hAnsi="Times New Roman"/>
          <w:sz w:val="22"/>
        </w:rPr>
        <w:t xml:space="preserve">Place of Birth: </w:t>
      </w:r>
      <w:proofErr w:type="spellStart"/>
      <w:r w:rsidR="005809A0" w:rsidRPr="001B339E">
        <w:rPr>
          <w:rFonts w:ascii="Times New Roman" w:hAnsi="Times New Roman"/>
          <w:sz w:val="22"/>
        </w:rPr>
        <w:t>Jinzhong</w:t>
      </w:r>
      <w:proofErr w:type="spellEnd"/>
      <w:r w:rsidR="00797775" w:rsidRPr="001B339E">
        <w:rPr>
          <w:rFonts w:ascii="Times New Roman" w:hAnsi="Times New Roman" w:hint="eastAsia"/>
          <w:sz w:val="22"/>
        </w:rPr>
        <w:t xml:space="preserve">, </w:t>
      </w:r>
      <w:r w:rsidR="00957845" w:rsidRPr="001B339E">
        <w:rPr>
          <w:rFonts w:ascii="Times New Roman" w:hAnsi="Times New Roman"/>
          <w:sz w:val="22"/>
        </w:rPr>
        <w:t>Shan</w:t>
      </w:r>
      <w:r w:rsidR="005809A0" w:rsidRPr="001B339E">
        <w:rPr>
          <w:rFonts w:ascii="Times New Roman" w:hAnsi="Times New Roman"/>
          <w:sz w:val="22"/>
        </w:rPr>
        <w:t>xi</w:t>
      </w:r>
      <w:r w:rsidRPr="001B339E">
        <w:rPr>
          <w:rFonts w:ascii="Times New Roman" w:hAnsi="Times New Roman"/>
          <w:sz w:val="22"/>
        </w:rPr>
        <w:t>, China</w:t>
      </w:r>
    </w:p>
    <w:p w14:paraId="7278FBC0" w14:textId="146AE9FB" w:rsidR="008B219C" w:rsidRPr="001B339E" w:rsidRDefault="008B219C" w:rsidP="00610058">
      <w:pPr>
        <w:rPr>
          <w:rFonts w:ascii="Times New Roman" w:hAnsi="Times New Roman"/>
          <w:sz w:val="22"/>
        </w:rPr>
      </w:pPr>
      <w:r w:rsidRPr="001B339E">
        <w:rPr>
          <w:rFonts w:ascii="Times New Roman" w:hAnsi="Times New Roman"/>
          <w:sz w:val="22"/>
        </w:rPr>
        <w:t xml:space="preserve">Business Address: </w:t>
      </w:r>
      <w:r w:rsidR="00703AD0" w:rsidRPr="00703AD0">
        <w:rPr>
          <w:rFonts w:ascii="Times New Roman" w:hAnsi="Times New Roman"/>
          <w:kern w:val="0"/>
          <w:sz w:val="22"/>
        </w:rPr>
        <w:t>11335 Saskatchewan Dr NW, Edmonton, AB T6G 2M9</w:t>
      </w:r>
      <w:r w:rsidR="00703AD0">
        <w:rPr>
          <w:rFonts w:ascii="Times New Roman" w:hAnsi="Times New Roman" w:hint="eastAsia"/>
          <w:kern w:val="0"/>
          <w:sz w:val="22"/>
        </w:rPr>
        <w:t>,</w:t>
      </w:r>
      <w:r w:rsidR="00703AD0">
        <w:rPr>
          <w:rFonts w:ascii="Times New Roman" w:hAnsi="Times New Roman"/>
          <w:kern w:val="0"/>
          <w:sz w:val="22"/>
        </w:rPr>
        <w:t xml:space="preserve"> CA</w:t>
      </w:r>
    </w:p>
    <w:p w14:paraId="265EFA0D" w14:textId="0F0E295F" w:rsidR="008B219C" w:rsidRPr="001B339E" w:rsidRDefault="008B219C" w:rsidP="00610058">
      <w:pPr>
        <w:rPr>
          <w:rFonts w:ascii="Times New Roman" w:hAnsi="Times New Roman"/>
          <w:sz w:val="22"/>
        </w:rPr>
      </w:pPr>
      <w:r w:rsidRPr="001B339E">
        <w:rPr>
          <w:rFonts w:ascii="Times New Roman" w:hAnsi="Times New Roman"/>
          <w:sz w:val="22"/>
        </w:rPr>
        <w:t>Mobile Phone:</w:t>
      </w:r>
      <w:r w:rsidR="00E318BE" w:rsidRPr="001B339E">
        <w:rPr>
          <w:rFonts w:ascii="Times New Roman" w:hAnsi="Times New Roman"/>
          <w:sz w:val="22"/>
        </w:rPr>
        <w:t xml:space="preserve"> </w:t>
      </w:r>
      <w:r w:rsidR="00D16552" w:rsidRPr="001B339E">
        <w:rPr>
          <w:rFonts w:ascii="Times New Roman" w:hAnsi="Times New Roman"/>
          <w:sz w:val="22"/>
        </w:rPr>
        <w:t>+</w:t>
      </w:r>
      <w:r w:rsidRPr="001B339E">
        <w:rPr>
          <w:rFonts w:ascii="Times New Roman" w:hAnsi="Times New Roman"/>
          <w:sz w:val="22"/>
        </w:rPr>
        <w:t xml:space="preserve"> </w:t>
      </w:r>
      <w:r w:rsidR="008F113B" w:rsidRPr="001B339E">
        <w:rPr>
          <w:rFonts w:ascii="Times New Roman" w:hAnsi="Times New Roman" w:hint="eastAsia"/>
          <w:sz w:val="22"/>
        </w:rPr>
        <w:t>(</w:t>
      </w:r>
      <w:r w:rsidR="00A66CD1" w:rsidRPr="001B339E">
        <w:rPr>
          <w:rFonts w:ascii="Times New Roman" w:hAnsi="Times New Roman" w:hint="eastAsia"/>
          <w:sz w:val="22"/>
        </w:rPr>
        <w:t>86</w:t>
      </w:r>
      <w:r w:rsidR="008F113B" w:rsidRPr="001B339E">
        <w:rPr>
          <w:rFonts w:ascii="Times New Roman" w:hAnsi="Times New Roman" w:hint="eastAsia"/>
          <w:sz w:val="22"/>
        </w:rPr>
        <w:t xml:space="preserve">) </w:t>
      </w:r>
      <w:r w:rsidR="005809A0" w:rsidRPr="001B339E">
        <w:rPr>
          <w:rFonts w:ascii="Times New Roman" w:hAnsi="Times New Roman"/>
          <w:sz w:val="22"/>
        </w:rPr>
        <w:t>137</w:t>
      </w:r>
      <w:r w:rsidR="00D9471C" w:rsidRPr="001B339E">
        <w:rPr>
          <w:rFonts w:ascii="Times New Roman" w:hAnsi="Times New Roman" w:hint="eastAsia"/>
          <w:sz w:val="22"/>
        </w:rPr>
        <w:t>-</w:t>
      </w:r>
      <w:r w:rsidR="00715378" w:rsidRPr="001B339E">
        <w:rPr>
          <w:rFonts w:ascii="Times New Roman" w:hAnsi="Times New Roman"/>
          <w:sz w:val="22"/>
        </w:rPr>
        <w:t>2076</w:t>
      </w:r>
      <w:r w:rsidR="00886521" w:rsidRPr="001B339E">
        <w:rPr>
          <w:rFonts w:ascii="Times New Roman" w:hAnsi="Times New Roman"/>
          <w:sz w:val="22"/>
        </w:rPr>
        <w:t>-</w:t>
      </w:r>
      <w:r w:rsidR="005809A0" w:rsidRPr="001B339E">
        <w:rPr>
          <w:rFonts w:ascii="Times New Roman" w:hAnsi="Times New Roman"/>
          <w:sz w:val="22"/>
        </w:rPr>
        <w:t>5155</w:t>
      </w:r>
      <w:r w:rsidR="00887414">
        <w:rPr>
          <w:rFonts w:ascii="Times New Roman" w:hAnsi="Times New Roman"/>
          <w:sz w:val="22"/>
        </w:rPr>
        <w:t xml:space="preserve">, </w:t>
      </w:r>
      <w:r w:rsidR="00887414" w:rsidRPr="00887414">
        <w:rPr>
          <w:rFonts w:ascii="Times New Roman" w:hAnsi="Times New Roman"/>
          <w:sz w:val="22"/>
        </w:rPr>
        <w:t>+ (</w:t>
      </w:r>
      <w:r w:rsidR="00887414">
        <w:rPr>
          <w:rFonts w:ascii="Times New Roman" w:hAnsi="Times New Roman"/>
          <w:sz w:val="22"/>
        </w:rPr>
        <w:t>1</w:t>
      </w:r>
      <w:r w:rsidR="00887414" w:rsidRPr="00887414">
        <w:rPr>
          <w:rFonts w:ascii="Times New Roman" w:hAnsi="Times New Roman"/>
          <w:sz w:val="22"/>
        </w:rPr>
        <w:t xml:space="preserve">) </w:t>
      </w:r>
      <w:r w:rsidR="00887414">
        <w:rPr>
          <w:rFonts w:ascii="Times New Roman" w:hAnsi="Times New Roman"/>
          <w:sz w:val="22"/>
        </w:rPr>
        <w:t>3683803804</w:t>
      </w:r>
    </w:p>
    <w:p w14:paraId="24AB8922" w14:textId="5C4A3DF6" w:rsidR="008B219C" w:rsidRPr="001B339E" w:rsidRDefault="008B219C" w:rsidP="00610058">
      <w:pPr>
        <w:rPr>
          <w:rFonts w:ascii="Times New Roman" w:hAnsi="Times New Roman"/>
          <w:sz w:val="22"/>
        </w:rPr>
      </w:pPr>
      <w:r w:rsidRPr="001B339E">
        <w:rPr>
          <w:rFonts w:ascii="Times New Roman" w:hAnsi="Times New Roman"/>
          <w:sz w:val="22"/>
        </w:rPr>
        <w:t xml:space="preserve">E-mail: </w:t>
      </w:r>
      <w:r w:rsidR="001D60C9" w:rsidRPr="001D60C9">
        <w:rPr>
          <w:rStyle w:val="a9"/>
          <w:rFonts w:ascii="Times New Roman" w:hAnsi="Times New Roman"/>
        </w:rPr>
        <w:t>liudawei03</w:t>
      </w:r>
      <w:r w:rsidR="001D60C9" w:rsidRPr="001D60C9">
        <w:rPr>
          <w:rStyle w:val="a9"/>
          <w:rFonts w:ascii="Times New Roman" w:hAnsi="Times New Roman"/>
          <w:sz w:val="22"/>
        </w:rPr>
        <w:t>7</w:t>
      </w:r>
      <w:r w:rsidR="001D60C9" w:rsidRPr="001D60C9">
        <w:rPr>
          <w:rStyle w:val="a9"/>
          <w:rFonts w:ascii="Times New Roman" w:hAnsi="Times New Roman"/>
        </w:rPr>
        <w:t>@gmail.com</w:t>
      </w:r>
      <w:r w:rsidR="001D60C9" w:rsidRPr="001D60C9">
        <w:rPr>
          <w:rFonts w:ascii="Times New Roman" w:hAnsi="Times New Roman"/>
          <w:sz w:val="22"/>
        </w:rPr>
        <w:t xml:space="preserve">, </w:t>
      </w:r>
      <w:r w:rsidR="00711889">
        <w:rPr>
          <w:rStyle w:val="a9"/>
          <w:rFonts w:ascii="Times New Roman" w:hAnsi="Times New Roman"/>
          <w:sz w:val="22"/>
        </w:rPr>
        <w:t>409791715</w:t>
      </w:r>
      <w:r w:rsidR="00711889">
        <w:rPr>
          <w:rStyle w:val="a9"/>
          <w:rFonts w:ascii="Times New Roman" w:hAnsi="Times New Roman" w:hint="eastAsia"/>
          <w:sz w:val="22"/>
        </w:rPr>
        <w:t>@qq.com</w:t>
      </w:r>
    </w:p>
    <w:p w14:paraId="48B5BDC2" w14:textId="2D7FD6BD" w:rsidR="00715378" w:rsidRPr="001B339E" w:rsidRDefault="00715378" w:rsidP="00610058">
      <w:pPr>
        <w:rPr>
          <w:rFonts w:ascii="Times New Roman" w:hAnsi="Times New Roman"/>
          <w:sz w:val="22"/>
        </w:rPr>
      </w:pPr>
      <w:r w:rsidRPr="001B339E">
        <w:rPr>
          <w:rFonts w:ascii="Times New Roman" w:hAnsi="Times New Roman"/>
          <w:sz w:val="22"/>
        </w:rPr>
        <w:t xml:space="preserve">Homepage: </w:t>
      </w:r>
      <w:hyperlink r:id="rId8" w:history="1">
        <w:r w:rsidR="00346F2E" w:rsidRPr="001B339E">
          <w:rPr>
            <w:rStyle w:val="a9"/>
            <w:rFonts w:ascii="Times New Roman" w:hAnsi="Times New Roman"/>
            <w:sz w:val="22"/>
          </w:rPr>
          <w:t>https://davidliu-code.github.io/</w:t>
        </w:r>
      </w:hyperlink>
    </w:p>
    <w:p w14:paraId="63B8B0F8" w14:textId="77777777" w:rsidR="00D6158A" w:rsidRPr="000C4699" w:rsidRDefault="00D6158A" w:rsidP="00D6158A">
      <w:pPr>
        <w:rPr>
          <w:rFonts w:ascii="Times New Roman" w:hAnsi="Times New Roman"/>
          <w:b/>
          <w:sz w:val="28"/>
          <w:szCs w:val="28"/>
        </w:rPr>
      </w:pPr>
      <w:r w:rsidRPr="000C4699">
        <w:rPr>
          <w:rFonts w:ascii="Times New Roman" w:hAnsi="Times New Roman"/>
          <w:b/>
          <w:sz w:val="28"/>
          <w:szCs w:val="28"/>
        </w:rPr>
        <w:t>Research Focus</w:t>
      </w:r>
    </w:p>
    <w:p w14:paraId="3F6A0F35" w14:textId="2F20D4EB" w:rsidR="00D6158A" w:rsidRPr="001B339E" w:rsidRDefault="00D6158A" w:rsidP="00D6158A">
      <w:pPr>
        <w:rPr>
          <w:rFonts w:ascii="Times New Roman" w:hAnsi="Times New Roman"/>
          <w:sz w:val="22"/>
        </w:rPr>
      </w:pPr>
      <w:r w:rsidRPr="001B339E">
        <w:rPr>
          <w:rFonts w:ascii="Times New Roman" w:hAnsi="Times New Roman" w:hint="eastAsia"/>
          <w:sz w:val="22"/>
        </w:rPr>
        <w:t>Seismic s</w:t>
      </w:r>
      <w:r w:rsidRPr="001B339E">
        <w:rPr>
          <w:rFonts w:ascii="Times New Roman" w:hAnsi="Times New Roman"/>
          <w:sz w:val="22"/>
        </w:rPr>
        <w:t>ignal processing</w:t>
      </w:r>
      <w:r w:rsidRPr="001B339E">
        <w:rPr>
          <w:rFonts w:ascii="Times New Roman" w:hAnsi="Times New Roman" w:hint="eastAsia"/>
          <w:sz w:val="22"/>
        </w:rPr>
        <w:t>,</w:t>
      </w:r>
      <w:r w:rsidRPr="001B339E">
        <w:rPr>
          <w:rFonts w:ascii="Times New Roman" w:hAnsi="Times New Roman"/>
          <w:sz w:val="22"/>
        </w:rPr>
        <w:t xml:space="preserve"> </w:t>
      </w:r>
      <w:r w:rsidR="005809A0" w:rsidRPr="001B339E">
        <w:rPr>
          <w:rFonts w:ascii="Times New Roman" w:hAnsi="Times New Roman"/>
          <w:sz w:val="22"/>
        </w:rPr>
        <w:t>deep learning</w:t>
      </w:r>
      <w:r w:rsidR="007F6C0E" w:rsidRPr="001B339E">
        <w:rPr>
          <w:rFonts w:ascii="Times New Roman" w:hAnsi="Times New Roman"/>
          <w:sz w:val="22"/>
        </w:rPr>
        <w:t xml:space="preserve">, </w:t>
      </w:r>
      <w:r w:rsidR="00743DBC" w:rsidRPr="001B339E">
        <w:rPr>
          <w:rFonts w:ascii="Times New Roman" w:hAnsi="Times New Roman" w:hint="eastAsia"/>
          <w:sz w:val="22"/>
        </w:rPr>
        <w:t>te</w:t>
      </w:r>
      <w:r w:rsidR="00743DBC" w:rsidRPr="001B339E">
        <w:rPr>
          <w:rFonts w:ascii="Times New Roman" w:hAnsi="Times New Roman"/>
          <w:sz w:val="22"/>
        </w:rPr>
        <w:t xml:space="preserve">nsor decomposition, </w:t>
      </w:r>
      <w:r w:rsidR="007F6C0E" w:rsidRPr="001B339E">
        <w:rPr>
          <w:rFonts w:ascii="Times New Roman" w:hAnsi="Times New Roman"/>
          <w:sz w:val="22"/>
        </w:rPr>
        <w:t xml:space="preserve">and </w:t>
      </w:r>
      <w:r w:rsidRPr="001B339E">
        <w:rPr>
          <w:rFonts w:ascii="Times New Roman" w:hAnsi="Times New Roman" w:hint="eastAsia"/>
          <w:sz w:val="22"/>
        </w:rPr>
        <w:t>time-frequency analysis</w:t>
      </w:r>
    </w:p>
    <w:p w14:paraId="62D63A6B" w14:textId="77777777" w:rsidR="00ED607A" w:rsidRDefault="00ED607A" w:rsidP="00ED607A">
      <w:pPr>
        <w:rPr>
          <w:rFonts w:ascii="Times New Roman" w:hAnsi="Times New Roman"/>
          <w:b/>
          <w:sz w:val="28"/>
          <w:szCs w:val="28"/>
        </w:rPr>
      </w:pPr>
      <w:r>
        <w:rPr>
          <w:rFonts w:ascii="Times New Roman" w:hAnsi="Times New Roman" w:hint="eastAsia"/>
          <w:b/>
          <w:sz w:val="28"/>
          <w:szCs w:val="28"/>
        </w:rPr>
        <w:t>Skills</w:t>
      </w:r>
    </w:p>
    <w:p w14:paraId="4F8C16BA" w14:textId="79E934DF" w:rsidR="00ED607A" w:rsidRPr="00D21034" w:rsidRDefault="00ED607A" w:rsidP="00D6158A">
      <w:pPr>
        <w:rPr>
          <w:rFonts w:ascii="Times New Roman" w:hAnsi="Times New Roman"/>
          <w:sz w:val="24"/>
          <w:szCs w:val="24"/>
        </w:rPr>
      </w:pPr>
      <w:proofErr w:type="spellStart"/>
      <w:r>
        <w:rPr>
          <w:rFonts w:ascii="Times New Roman" w:hAnsi="Times New Roman"/>
          <w:sz w:val="24"/>
          <w:szCs w:val="24"/>
        </w:rPr>
        <w:t>Tensorflow</w:t>
      </w:r>
      <w:proofErr w:type="spellEnd"/>
      <w:r>
        <w:rPr>
          <w:rFonts w:ascii="Times New Roman" w:hAnsi="Times New Roman"/>
          <w:sz w:val="24"/>
          <w:szCs w:val="24"/>
        </w:rPr>
        <w:t xml:space="preserve">, </w:t>
      </w:r>
      <w:proofErr w:type="spellStart"/>
      <w:r w:rsidR="00346F2E">
        <w:rPr>
          <w:rFonts w:ascii="Times New Roman" w:hAnsi="Times New Roman"/>
          <w:sz w:val="24"/>
          <w:szCs w:val="24"/>
        </w:rPr>
        <w:t>Pytorch</w:t>
      </w:r>
      <w:proofErr w:type="spellEnd"/>
      <w:r w:rsidR="00346F2E">
        <w:rPr>
          <w:rFonts w:ascii="Times New Roman" w:hAnsi="Times New Roman"/>
          <w:sz w:val="24"/>
          <w:szCs w:val="24"/>
        </w:rPr>
        <w:t xml:space="preserve">, </w:t>
      </w:r>
      <w:r>
        <w:rPr>
          <w:rFonts w:ascii="Times New Roman" w:hAnsi="Times New Roman"/>
          <w:sz w:val="24"/>
          <w:szCs w:val="24"/>
        </w:rPr>
        <w:t xml:space="preserve">Python, GPU, CUDA, </w:t>
      </w:r>
      <w:proofErr w:type="spellStart"/>
      <w:r>
        <w:rPr>
          <w:rFonts w:ascii="Times New Roman" w:hAnsi="Times New Roman"/>
          <w:sz w:val="24"/>
          <w:szCs w:val="24"/>
        </w:rPr>
        <w:t>Matlab</w:t>
      </w:r>
      <w:proofErr w:type="spellEnd"/>
      <w:r w:rsidR="00590D62">
        <w:rPr>
          <w:rFonts w:ascii="Times New Roman" w:hAnsi="Times New Roman"/>
          <w:sz w:val="24"/>
          <w:szCs w:val="24"/>
        </w:rPr>
        <w:t xml:space="preserve">, </w:t>
      </w:r>
      <w:r w:rsidR="00B4574B">
        <w:rPr>
          <w:rFonts w:ascii="Times New Roman" w:hAnsi="Times New Roman"/>
          <w:sz w:val="24"/>
          <w:szCs w:val="24"/>
        </w:rPr>
        <w:t xml:space="preserve">and </w:t>
      </w:r>
      <w:r w:rsidR="00590D62" w:rsidRPr="00590D62">
        <w:rPr>
          <w:rFonts w:ascii="Times New Roman" w:hAnsi="Times New Roman"/>
          <w:sz w:val="24"/>
          <w:szCs w:val="24"/>
        </w:rPr>
        <w:t xml:space="preserve">Parallel </w:t>
      </w:r>
      <w:r w:rsidR="00590D62">
        <w:rPr>
          <w:rFonts w:ascii="Times New Roman" w:hAnsi="Times New Roman"/>
          <w:sz w:val="24"/>
          <w:szCs w:val="24"/>
        </w:rPr>
        <w:t>C</w:t>
      </w:r>
      <w:r w:rsidR="00590D62" w:rsidRPr="00590D62">
        <w:rPr>
          <w:rFonts w:ascii="Times New Roman" w:hAnsi="Times New Roman"/>
          <w:sz w:val="24"/>
          <w:szCs w:val="24"/>
        </w:rPr>
        <w:t>omputing</w:t>
      </w:r>
    </w:p>
    <w:p w14:paraId="4C50C113" w14:textId="77777777" w:rsidR="008B219C" w:rsidRDefault="008B219C" w:rsidP="00610058">
      <w:pPr>
        <w:rPr>
          <w:rFonts w:ascii="Times New Roman" w:hAnsi="Times New Roman"/>
          <w:b/>
          <w:sz w:val="28"/>
          <w:szCs w:val="28"/>
        </w:rPr>
      </w:pPr>
      <w:r w:rsidRPr="00914A64">
        <w:rPr>
          <w:rFonts w:ascii="Times New Roman" w:hAnsi="Times New Roman"/>
          <w:b/>
          <w:sz w:val="28"/>
          <w:szCs w:val="28"/>
        </w:rPr>
        <w:t>Education</w:t>
      </w:r>
    </w:p>
    <w:tbl>
      <w:tblPr>
        <w:tblStyle w:val="af0"/>
        <w:tblW w:w="508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8"/>
        <w:gridCol w:w="3006"/>
      </w:tblGrid>
      <w:tr w:rsidR="00DA31CC" w14:paraId="6370CFD0" w14:textId="77777777" w:rsidTr="00DA31CC">
        <w:trPr>
          <w:jc w:val="center"/>
        </w:trPr>
        <w:tc>
          <w:tcPr>
            <w:tcW w:w="3222" w:type="pct"/>
          </w:tcPr>
          <w:p w14:paraId="54377C56" w14:textId="30A4D073" w:rsidR="00DA31CC" w:rsidRDefault="00DA31CC">
            <w:pPr>
              <w:pStyle w:val="a4"/>
              <w:numPr>
                <w:ilvl w:val="0"/>
                <w:numId w:val="1"/>
              </w:numPr>
              <w:spacing w:line="276" w:lineRule="auto"/>
              <w:ind w:firstLineChars="0"/>
              <w:rPr>
                <w:rFonts w:ascii="Times New Roman" w:hAnsi="Times New Roman"/>
                <w:sz w:val="20"/>
                <w:szCs w:val="20"/>
              </w:rPr>
            </w:pPr>
            <w:r w:rsidRPr="001B339E">
              <w:rPr>
                <w:rFonts w:ascii="Times New Roman" w:hAnsi="Times New Roman"/>
                <w:sz w:val="20"/>
                <w:szCs w:val="20"/>
              </w:rPr>
              <w:t xml:space="preserve">September 2018 – September 2022 </w:t>
            </w:r>
          </w:p>
        </w:tc>
        <w:tc>
          <w:tcPr>
            <w:tcW w:w="1778" w:type="pct"/>
          </w:tcPr>
          <w:p w14:paraId="6FA9E2DB" w14:textId="77777777" w:rsidR="00DA31CC" w:rsidRDefault="00DA31CC" w:rsidP="00DA31CC">
            <w:pPr>
              <w:pStyle w:val="a4"/>
              <w:spacing w:line="276" w:lineRule="auto"/>
              <w:ind w:firstLineChars="0" w:firstLine="0"/>
              <w:jc w:val="right"/>
              <w:rPr>
                <w:rFonts w:ascii="Times New Roman" w:hAnsi="Times New Roman"/>
                <w:sz w:val="20"/>
                <w:szCs w:val="20"/>
              </w:rPr>
            </w:pPr>
            <w:r w:rsidRPr="001B339E">
              <w:rPr>
                <w:rFonts w:ascii="Times New Roman" w:hAnsi="Times New Roman"/>
                <w:b/>
                <w:bCs/>
                <w:sz w:val="20"/>
                <w:szCs w:val="20"/>
              </w:rPr>
              <w:t>Supervisor</w:t>
            </w:r>
            <w:r w:rsidRPr="001B339E">
              <w:rPr>
                <w:rFonts w:ascii="Times New Roman" w:hAnsi="Times New Roman"/>
                <w:sz w:val="20"/>
                <w:szCs w:val="20"/>
              </w:rPr>
              <w:t xml:space="preserve">: </w:t>
            </w:r>
            <w:proofErr w:type="spellStart"/>
            <w:r w:rsidRPr="001B339E">
              <w:rPr>
                <w:rFonts w:ascii="Times New Roman" w:hAnsi="Times New Roman"/>
                <w:sz w:val="20"/>
                <w:szCs w:val="20"/>
              </w:rPr>
              <w:t>Wenchao</w:t>
            </w:r>
            <w:proofErr w:type="spellEnd"/>
            <w:r w:rsidRPr="001B339E">
              <w:rPr>
                <w:rFonts w:ascii="Times New Roman" w:hAnsi="Times New Roman"/>
                <w:sz w:val="20"/>
                <w:szCs w:val="20"/>
              </w:rPr>
              <w:t xml:space="preserve"> Chen</w:t>
            </w:r>
          </w:p>
        </w:tc>
      </w:tr>
    </w:tbl>
    <w:p w14:paraId="14C7B612" w14:textId="66EE915C" w:rsidR="00715378" w:rsidRDefault="00031B6F" w:rsidP="00DA31CC">
      <w:pPr>
        <w:pStyle w:val="a4"/>
        <w:spacing w:after="120"/>
        <w:ind w:left="420" w:firstLineChars="0" w:firstLine="0"/>
        <w:rPr>
          <w:rFonts w:ascii="Times New Roman" w:hAnsi="Times New Roman"/>
          <w:sz w:val="20"/>
          <w:szCs w:val="20"/>
        </w:rPr>
      </w:pPr>
      <w:r w:rsidRPr="001B339E">
        <w:rPr>
          <w:rFonts w:ascii="Times New Roman" w:hAnsi="Times New Roman"/>
          <w:sz w:val="20"/>
          <w:szCs w:val="20"/>
        </w:rPr>
        <w:t>PhD</w:t>
      </w:r>
      <w:r w:rsidR="008B219C" w:rsidRPr="001B339E">
        <w:rPr>
          <w:rFonts w:ascii="Times New Roman" w:hAnsi="Times New Roman"/>
          <w:sz w:val="20"/>
          <w:szCs w:val="20"/>
        </w:rPr>
        <w:t xml:space="preserve"> </w:t>
      </w:r>
      <w:r w:rsidR="00887414">
        <w:rPr>
          <w:rFonts w:ascii="Times New Roman" w:hAnsi="Times New Roman"/>
          <w:sz w:val="20"/>
          <w:szCs w:val="20"/>
        </w:rPr>
        <w:t>student</w:t>
      </w:r>
      <w:r w:rsidR="008B219C" w:rsidRPr="001B339E">
        <w:rPr>
          <w:rFonts w:ascii="Times New Roman" w:hAnsi="Times New Roman"/>
          <w:sz w:val="20"/>
          <w:szCs w:val="20"/>
        </w:rPr>
        <w:t xml:space="preserve"> in </w:t>
      </w:r>
      <w:r w:rsidR="00715378" w:rsidRPr="001B339E">
        <w:rPr>
          <w:rFonts w:ascii="Times New Roman" w:hAnsi="Times New Roman"/>
          <w:sz w:val="20"/>
          <w:szCs w:val="20"/>
        </w:rPr>
        <w:t>I</w:t>
      </w:r>
      <w:r w:rsidR="005809A0" w:rsidRPr="001B339E">
        <w:rPr>
          <w:rFonts w:ascii="Times New Roman" w:hAnsi="Times New Roman"/>
          <w:sz w:val="20"/>
          <w:szCs w:val="20"/>
        </w:rPr>
        <w:t xml:space="preserve">nformation and </w:t>
      </w:r>
      <w:r w:rsidR="00715378" w:rsidRPr="001B339E">
        <w:rPr>
          <w:rFonts w:ascii="Times New Roman" w:hAnsi="Times New Roman"/>
          <w:sz w:val="20"/>
          <w:szCs w:val="20"/>
        </w:rPr>
        <w:t>C</w:t>
      </w:r>
      <w:r w:rsidR="005809A0" w:rsidRPr="001B339E">
        <w:rPr>
          <w:rFonts w:ascii="Times New Roman" w:hAnsi="Times New Roman"/>
          <w:sz w:val="20"/>
          <w:szCs w:val="20"/>
        </w:rPr>
        <w:t xml:space="preserve">ommunication </w:t>
      </w:r>
      <w:r w:rsidR="00715378" w:rsidRPr="001B339E">
        <w:rPr>
          <w:rFonts w:ascii="Times New Roman" w:hAnsi="Times New Roman"/>
          <w:sz w:val="20"/>
          <w:szCs w:val="20"/>
        </w:rPr>
        <w:t>E</w:t>
      </w:r>
      <w:r w:rsidR="005809A0" w:rsidRPr="001B339E">
        <w:rPr>
          <w:rFonts w:ascii="Times New Roman" w:hAnsi="Times New Roman"/>
          <w:sz w:val="20"/>
          <w:szCs w:val="20"/>
        </w:rPr>
        <w:t>ngineering</w:t>
      </w:r>
      <w:r w:rsidR="008B219C" w:rsidRPr="001B339E">
        <w:rPr>
          <w:rFonts w:ascii="Times New Roman" w:hAnsi="Times New Roman"/>
          <w:sz w:val="20"/>
          <w:szCs w:val="20"/>
        </w:rPr>
        <w:t>,</w:t>
      </w:r>
      <w:r w:rsidR="00715378" w:rsidRPr="001B339E">
        <w:rPr>
          <w:rFonts w:ascii="Times New Roman" w:hAnsi="Times New Roman"/>
          <w:sz w:val="20"/>
          <w:szCs w:val="20"/>
        </w:rPr>
        <w:t xml:space="preserve"> </w:t>
      </w:r>
      <w:r w:rsidR="008B219C" w:rsidRPr="001B339E">
        <w:rPr>
          <w:rFonts w:ascii="Times New Roman" w:hAnsi="Times New Roman"/>
          <w:sz w:val="20"/>
          <w:szCs w:val="20"/>
        </w:rPr>
        <w:t xml:space="preserve">Xi’an </w:t>
      </w:r>
      <w:proofErr w:type="spellStart"/>
      <w:r w:rsidR="008B219C" w:rsidRPr="001B339E">
        <w:rPr>
          <w:rFonts w:ascii="Times New Roman" w:hAnsi="Times New Roman"/>
          <w:sz w:val="20"/>
          <w:szCs w:val="20"/>
        </w:rPr>
        <w:t>Ji</w:t>
      </w:r>
      <w:r w:rsidR="004D1956" w:rsidRPr="001B339E">
        <w:rPr>
          <w:rFonts w:ascii="Times New Roman" w:hAnsi="Times New Roman"/>
          <w:sz w:val="20"/>
          <w:szCs w:val="20"/>
        </w:rPr>
        <w:t>aotong</w:t>
      </w:r>
      <w:proofErr w:type="spellEnd"/>
      <w:r w:rsidR="004D1956" w:rsidRPr="001B339E">
        <w:rPr>
          <w:rFonts w:ascii="Times New Roman" w:hAnsi="Times New Roman"/>
          <w:sz w:val="20"/>
          <w:szCs w:val="20"/>
        </w:rPr>
        <w:t xml:space="preserve"> University, China</w:t>
      </w:r>
      <w:r w:rsidR="00715378" w:rsidRPr="001B339E">
        <w:rPr>
          <w:rFonts w:ascii="Times New Roman" w:hAnsi="Times New Roman"/>
          <w:sz w:val="20"/>
          <w:szCs w:val="20"/>
        </w:rPr>
        <w:t>.</w:t>
      </w:r>
      <w:r w:rsidR="004D1956" w:rsidRPr="001B339E">
        <w:rPr>
          <w:rFonts w:ascii="Times New Roman" w:hAnsi="Times New Roman"/>
          <w:sz w:val="20"/>
          <w:szCs w:val="20"/>
        </w:rPr>
        <w:t xml:space="preserve"> </w:t>
      </w:r>
    </w:p>
    <w:tbl>
      <w:tblPr>
        <w:tblStyle w:val="af0"/>
        <w:tblW w:w="508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8"/>
        <w:gridCol w:w="3006"/>
      </w:tblGrid>
      <w:tr w:rsidR="00DA31CC" w14:paraId="6540D72D" w14:textId="77777777" w:rsidTr="00DA31CC">
        <w:trPr>
          <w:jc w:val="center"/>
        </w:trPr>
        <w:tc>
          <w:tcPr>
            <w:tcW w:w="3222" w:type="pct"/>
          </w:tcPr>
          <w:p w14:paraId="4CF03C44" w14:textId="3AB602EC" w:rsidR="00DA31CC" w:rsidRDefault="00DA31CC">
            <w:pPr>
              <w:pStyle w:val="a4"/>
              <w:numPr>
                <w:ilvl w:val="0"/>
                <w:numId w:val="1"/>
              </w:numPr>
              <w:spacing w:line="276" w:lineRule="auto"/>
              <w:ind w:firstLineChars="0"/>
              <w:rPr>
                <w:rFonts w:ascii="Times New Roman" w:hAnsi="Times New Roman"/>
                <w:sz w:val="20"/>
                <w:szCs w:val="20"/>
              </w:rPr>
            </w:pPr>
            <w:r w:rsidRPr="00DA31CC">
              <w:rPr>
                <w:rFonts w:ascii="Times New Roman" w:hAnsi="Times New Roman"/>
                <w:sz w:val="20"/>
                <w:szCs w:val="20"/>
              </w:rPr>
              <w:t xml:space="preserve">January 2020 – July 2022 </w:t>
            </w:r>
          </w:p>
        </w:tc>
        <w:tc>
          <w:tcPr>
            <w:tcW w:w="1778" w:type="pct"/>
          </w:tcPr>
          <w:p w14:paraId="3744CB87" w14:textId="246B1D6B" w:rsidR="00DA31CC" w:rsidRDefault="00DA31CC" w:rsidP="00DA31CC">
            <w:pPr>
              <w:pStyle w:val="a4"/>
              <w:spacing w:line="276" w:lineRule="auto"/>
              <w:ind w:firstLineChars="0" w:firstLine="0"/>
              <w:jc w:val="right"/>
              <w:rPr>
                <w:rFonts w:ascii="Times New Roman" w:hAnsi="Times New Roman"/>
                <w:sz w:val="20"/>
                <w:szCs w:val="20"/>
              </w:rPr>
            </w:pPr>
            <w:r w:rsidRPr="001B339E">
              <w:rPr>
                <w:rFonts w:ascii="Times New Roman" w:hAnsi="Times New Roman"/>
                <w:b/>
                <w:bCs/>
                <w:sz w:val="20"/>
                <w:szCs w:val="20"/>
              </w:rPr>
              <w:t>Supervisor</w:t>
            </w:r>
            <w:r w:rsidRPr="001B339E">
              <w:rPr>
                <w:rFonts w:ascii="Times New Roman" w:hAnsi="Times New Roman"/>
                <w:sz w:val="20"/>
                <w:szCs w:val="20"/>
              </w:rPr>
              <w:t>: Mauricio D. Sacchi</w:t>
            </w:r>
          </w:p>
        </w:tc>
      </w:tr>
    </w:tbl>
    <w:p w14:paraId="61D6008C" w14:textId="77777777" w:rsidR="00DA31CC" w:rsidRPr="001B339E" w:rsidRDefault="00DA31CC" w:rsidP="00DA31CC">
      <w:pPr>
        <w:pStyle w:val="a4"/>
        <w:spacing w:after="120"/>
        <w:ind w:left="420" w:firstLineChars="0" w:firstLine="0"/>
        <w:rPr>
          <w:rFonts w:ascii="Times New Roman" w:hAnsi="Times New Roman"/>
          <w:sz w:val="20"/>
          <w:szCs w:val="20"/>
        </w:rPr>
      </w:pPr>
      <w:r w:rsidRPr="001B339E">
        <w:rPr>
          <w:rFonts w:ascii="Times New Roman" w:hAnsi="Times New Roman"/>
          <w:sz w:val="20"/>
          <w:szCs w:val="20"/>
        </w:rPr>
        <w:t xml:space="preserve">Visiting PhD student in Physics, University of Alberta, Canada. </w:t>
      </w:r>
    </w:p>
    <w:tbl>
      <w:tblPr>
        <w:tblStyle w:val="af0"/>
        <w:tblW w:w="508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8"/>
        <w:gridCol w:w="3006"/>
      </w:tblGrid>
      <w:tr w:rsidR="00DA31CC" w14:paraId="2F87B3D2" w14:textId="77777777" w:rsidTr="00DA31CC">
        <w:trPr>
          <w:jc w:val="center"/>
        </w:trPr>
        <w:tc>
          <w:tcPr>
            <w:tcW w:w="3222" w:type="pct"/>
          </w:tcPr>
          <w:p w14:paraId="46529237" w14:textId="240F9745" w:rsidR="00DA31CC" w:rsidRDefault="00DA31CC">
            <w:pPr>
              <w:pStyle w:val="a4"/>
              <w:numPr>
                <w:ilvl w:val="0"/>
                <w:numId w:val="1"/>
              </w:numPr>
              <w:spacing w:line="276" w:lineRule="auto"/>
              <w:ind w:firstLineChars="0"/>
              <w:rPr>
                <w:rFonts w:ascii="Times New Roman" w:hAnsi="Times New Roman"/>
                <w:sz w:val="20"/>
                <w:szCs w:val="20"/>
              </w:rPr>
            </w:pPr>
            <w:r w:rsidRPr="001B339E">
              <w:rPr>
                <w:rFonts w:ascii="Times New Roman" w:hAnsi="Times New Roman"/>
                <w:sz w:val="20"/>
                <w:szCs w:val="20"/>
              </w:rPr>
              <w:t>September 2015 -</w:t>
            </w:r>
            <w:r w:rsidRPr="001B339E">
              <w:rPr>
                <w:rFonts w:ascii="Times New Roman" w:hAnsi="Times New Roman" w:hint="eastAsia"/>
                <w:sz w:val="20"/>
                <w:szCs w:val="20"/>
              </w:rPr>
              <w:t xml:space="preserve"> </w:t>
            </w:r>
            <w:r w:rsidRPr="001B339E">
              <w:rPr>
                <w:rFonts w:ascii="Times New Roman" w:hAnsi="Times New Roman"/>
                <w:sz w:val="20"/>
                <w:szCs w:val="20"/>
              </w:rPr>
              <w:t>July 201</w:t>
            </w:r>
            <w:r w:rsidRPr="001B339E">
              <w:rPr>
                <w:rFonts w:ascii="Times New Roman" w:hAnsi="Times New Roman" w:hint="eastAsia"/>
                <w:sz w:val="20"/>
                <w:szCs w:val="20"/>
              </w:rPr>
              <w:t>8</w:t>
            </w:r>
          </w:p>
        </w:tc>
        <w:tc>
          <w:tcPr>
            <w:tcW w:w="1778" w:type="pct"/>
          </w:tcPr>
          <w:p w14:paraId="68C02CE8" w14:textId="77777777" w:rsidR="00DA31CC" w:rsidRDefault="00DA31CC" w:rsidP="00DA31CC">
            <w:pPr>
              <w:pStyle w:val="a4"/>
              <w:spacing w:line="276" w:lineRule="auto"/>
              <w:ind w:firstLineChars="0" w:firstLine="0"/>
              <w:jc w:val="right"/>
              <w:rPr>
                <w:rFonts w:ascii="Times New Roman" w:hAnsi="Times New Roman"/>
                <w:sz w:val="20"/>
                <w:szCs w:val="20"/>
              </w:rPr>
            </w:pPr>
            <w:r w:rsidRPr="001B339E">
              <w:rPr>
                <w:rFonts w:ascii="Times New Roman" w:hAnsi="Times New Roman"/>
                <w:b/>
                <w:bCs/>
                <w:sz w:val="20"/>
                <w:szCs w:val="20"/>
              </w:rPr>
              <w:t>Supervisor</w:t>
            </w:r>
            <w:r w:rsidRPr="001B339E">
              <w:rPr>
                <w:rFonts w:ascii="Times New Roman" w:hAnsi="Times New Roman"/>
                <w:sz w:val="20"/>
                <w:szCs w:val="20"/>
              </w:rPr>
              <w:t xml:space="preserve">: </w:t>
            </w:r>
            <w:proofErr w:type="spellStart"/>
            <w:r w:rsidRPr="001B339E">
              <w:rPr>
                <w:rFonts w:ascii="Times New Roman" w:hAnsi="Times New Roman"/>
                <w:sz w:val="20"/>
                <w:szCs w:val="20"/>
              </w:rPr>
              <w:t>Wenchao</w:t>
            </w:r>
            <w:proofErr w:type="spellEnd"/>
            <w:r w:rsidRPr="001B339E">
              <w:rPr>
                <w:rFonts w:ascii="Times New Roman" w:hAnsi="Times New Roman"/>
                <w:sz w:val="20"/>
                <w:szCs w:val="20"/>
              </w:rPr>
              <w:t xml:space="preserve"> Chen</w:t>
            </w:r>
          </w:p>
        </w:tc>
      </w:tr>
    </w:tbl>
    <w:p w14:paraId="663EC863" w14:textId="77777777" w:rsidR="00DA31CC" w:rsidRPr="001B339E" w:rsidRDefault="00DA31CC" w:rsidP="00DA31CC">
      <w:pPr>
        <w:pStyle w:val="a4"/>
        <w:spacing w:after="120"/>
        <w:ind w:left="420" w:firstLineChars="0" w:firstLine="0"/>
        <w:rPr>
          <w:rFonts w:ascii="Times New Roman" w:hAnsi="Times New Roman"/>
          <w:sz w:val="20"/>
          <w:szCs w:val="20"/>
        </w:rPr>
      </w:pPr>
      <w:r w:rsidRPr="001B339E">
        <w:rPr>
          <w:rFonts w:ascii="Times New Roman" w:hAnsi="Times New Roman"/>
          <w:sz w:val="20"/>
          <w:szCs w:val="20"/>
        </w:rPr>
        <w:t xml:space="preserve">Master student in Electronics and Communication Engineering, Xi’an </w:t>
      </w:r>
      <w:proofErr w:type="spellStart"/>
      <w:r w:rsidRPr="001B339E">
        <w:rPr>
          <w:rFonts w:ascii="Times New Roman" w:hAnsi="Times New Roman"/>
          <w:sz w:val="20"/>
          <w:szCs w:val="20"/>
        </w:rPr>
        <w:t>Jiaotong</w:t>
      </w:r>
      <w:proofErr w:type="spellEnd"/>
      <w:r w:rsidRPr="001B339E">
        <w:rPr>
          <w:rFonts w:ascii="Times New Roman" w:hAnsi="Times New Roman"/>
          <w:sz w:val="20"/>
          <w:szCs w:val="20"/>
        </w:rPr>
        <w:t xml:space="preserve"> University</w:t>
      </w:r>
      <w:r>
        <w:rPr>
          <w:rFonts w:ascii="Times New Roman" w:hAnsi="Times New Roman"/>
          <w:sz w:val="20"/>
          <w:szCs w:val="20"/>
        </w:rPr>
        <w:t>,</w:t>
      </w:r>
      <w:r w:rsidRPr="001B339E">
        <w:rPr>
          <w:rFonts w:ascii="Times New Roman" w:hAnsi="Times New Roman" w:hint="eastAsia"/>
          <w:sz w:val="20"/>
          <w:szCs w:val="20"/>
        </w:rPr>
        <w:t xml:space="preserve"> </w:t>
      </w:r>
      <w:r w:rsidRPr="001B339E">
        <w:rPr>
          <w:rFonts w:ascii="Times New Roman" w:hAnsi="Times New Roman"/>
          <w:sz w:val="20"/>
          <w:szCs w:val="20"/>
        </w:rPr>
        <w:t xml:space="preserve">China. </w:t>
      </w:r>
    </w:p>
    <w:tbl>
      <w:tblPr>
        <w:tblStyle w:val="af0"/>
        <w:tblW w:w="508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8"/>
        <w:gridCol w:w="3006"/>
      </w:tblGrid>
      <w:tr w:rsidR="00DA31CC" w14:paraId="6BF32A79" w14:textId="77777777" w:rsidTr="00DA31CC">
        <w:trPr>
          <w:jc w:val="center"/>
        </w:trPr>
        <w:tc>
          <w:tcPr>
            <w:tcW w:w="3222" w:type="pct"/>
          </w:tcPr>
          <w:p w14:paraId="20F53481" w14:textId="0FA78FBE" w:rsidR="00DA31CC" w:rsidRDefault="00DA31CC">
            <w:pPr>
              <w:pStyle w:val="a4"/>
              <w:numPr>
                <w:ilvl w:val="0"/>
                <w:numId w:val="1"/>
              </w:numPr>
              <w:spacing w:line="276" w:lineRule="auto"/>
              <w:ind w:firstLineChars="0"/>
              <w:rPr>
                <w:rFonts w:ascii="Times New Roman" w:hAnsi="Times New Roman"/>
                <w:sz w:val="20"/>
                <w:szCs w:val="20"/>
              </w:rPr>
            </w:pPr>
            <w:r w:rsidRPr="00DA31CC">
              <w:rPr>
                <w:rFonts w:ascii="Times New Roman" w:hAnsi="Times New Roman"/>
                <w:sz w:val="20"/>
                <w:szCs w:val="20"/>
              </w:rPr>
              <w:t>September 2009 - June 2013</w:t>
            </w:r>
          </w:p>
        </w:tc>
        <w:tc>
          <w:tcPr>
            <w:tcW w:w="1778" w:type="pct"/>
          </w:tcPr>
          <w:p w14:paraId="79EBF3C1" w14:textId="2A422C9D" w:rsidR="00DA31CC" w:rsidRDefault="00DA31CC" w:rsidP="00DA31CC">
            <w:pPr>
              <w:pStyle w:val="a4"/>
              <w:spacing w:line="276" w:lineRule="auto"/>
              <w:ind w:firstLineChars="0" w:firstLine="0"/>
              <w:jc w:val="right"/>
              <w:rPr>
                <w:rFonts w:ascii="Times New Roman" w:hAnsi="Times New Roman"/>
                <w:sz w:val="20"/>
                <w:szCs w:val="20"/>
              </w:rPr>
            </w:pPr>
          </w:p>
        </w:tc>
      </w:tr>
    </w:tbl>
    <w:p w14:paraId="240A42CF" w14:textId="6C91BF1E" w:rsidR="008B219C" w:rsidRPr="001B339E" w:rsidRDefault="008B219C" w:rsidP="001B339E">
      <w:pPr>
        <w:pStyle w:val="a4"/>
        <w:spacing w:line="276" w:lineRule="auto"/>
        <w:ind w:left="420" w:firstLineChars="0" w:firstLine="0"/>
        <w:rPr>
          <w:rFonts w:ascii="Times New Roman" w:hAnsi="Times New Roman"/>
          <w:sz w:val="20"/>
          <w:szCs w:val="20"/>
        </w:rPr>
      </w:pPr>
      <w:r w:rsidRPr="001B339E">
        <w:rPr>
          <w:rFonts w:ascii="Times New Roman" w:hAnsi="Times New Roman"/>
          <w:color w:val="000000"/>
          <w:sz w:val="20"/>
          <w:szCs w:val="20"/>
          <w:shd w:val="clear" w:color="auto" w:fill="FFFFFF"/>
        </w:rPr>
        <w:t xml:space="preserve">Bachelor </w:t>
      </w:r>
      <w:r w:rsidR="00715378" w:rsidRPr="001B339E">
        <w:rPr>
          <w:rFonts w:ascii="Times New Roman" w:hAnsi="Times New Roman"/>
          <w:color w:val="000000"/>
          <w:sz w:val="20"/>
          <w:szCs w:val="20"/>
          <w:shd w:val="clear" w:color="auto" w:fill="FFFFFF"/>
        </w:rPr>
        <w:t xml:space="preserve">student </w:t>
      </w:r>
      <w:r w:rsidR="00CC3855" w:rsidRPr="001B339E">
        <w:rPr>
          <w:rFonts w:ascii="Times New Roman" w:hAnsi="Times New Roman"/>
          <w:sz w:val="20"/>
          <w:szCs w:val="20"/>
        </w:rPr>
        <w:t xml:space="preserve">in </w:t>
      </w:r>
      <w:r w:rsidR="005809A0" w:rsidRPr="001B339E">
        <w:rPr>
          <w:rFonts w:ascii="Times New Roman" w:hAnsi="Times New Roman"/>
          <w:color w:val="000000"/>
          <w:sz w:val="20"/>
          <w:szCs w:val="20"/>
          <w:shd w:val="clear" w:color="auto" w:fill="FFFFFF"/>
        </w:rPr>
        <w:t>C</w:t>
      </w:r>
      <w:r w:rsidRPr="001B339E">
        <w:rPr>
          <w:rFonts w:ascii="Times New Roman" w:hAnsi="Times New Roman"/>
          <w:sz w:val="20"/>
          <w:szCs w:val="20"/>
        </w:rPr>
        <w:t xml:space="preserve">ommunication </w:t>
      </w:r>
      <w:r w:rsidR="00CC3855">
        <w:rPr>
          <w:rFonts w:ascii="Times New Roman" w:hAnsi="Times New Roman"/>
          <w:sz w:val="20"/>
          <w:szCs w:val="20"/>
        </w:rPr>
        <w:t>E</w:t>
      </w:r>
      <w:r w:rsidRPr="001B339E">
        <w:rPr>
          <w:rFonts w:ascii="Times New Roman" w:hAnsi="Times New Roman"/>
          <w:sz w:val="20"/>
          <w:szCs w:val="20"/>
        </w:rPr>
        <w:t>ngineering,</w:t>
      </w:r>
      <w:r w:rsidR="00B1379F" w:rsidRPr="001B339E">
        <w:rPr>
          <w:rFonts w:ascii="Times New Roman" w:hAnsi="Times New Roman"/>
          <w:sz w:val="20"/>
          <w:szCs w:val="20"/>
        </w:rPr>
        <w:t xml:space="preserve"> </w:t>
      </w:r>
      <w:proofErr w:type="spellStart"/>
      <w:r w:rsidR="005809A0" w:rsidRPr="001B339E">
        <w:rPr>
          <w:rFonts w:ascii="Times New Roman" w:hAnsi="Times New Roman" w:hint="eastAsia"/>
          <w:sz w:val="20"/>
          <w:szCs w:val="20"/>
        </w:rPr>
        <w:t>Chang</w:t>
      </w:r>
      <w:r w:rsidR="005809A0" w:rsidRPr="001B339E">
        <w:rPr>
          <w:rFonts w:ascii="Times New Roman" w:hAnsi="Times New Roman"/>
          <w:sz w:val="20"/>
          <w:szCs w:val="20"/>
        </w:rPr>
        <w:t>’an</w:t>
      </w:r>
      <w:proofErr w:type="spellEnd"/>
      <w:r w:rsidR="005809A0" w:rsidRPr="001B339E">
        <w:rPr>
          <w:rFonts w:ascii="Times New Roman" w:hAnsi="Times New Roman"/>
          <w:sz w:val="20"/>
          <w:szCs w:val="20"/>
        </w:rPr>
        <w:t xml:space="preserve"> </w:t>
      </w:r>
      <w:r w:rsidRPr="001B339E">
        <w:rPr>
          <w:rFonts w:ascii="Times New Roman" w:hAnsi="Times New Roman"/>
          <w:sz w:val="20"/>
          <w:szCs w:val="20"/>
        </w:rPr>
        <w:t>University, China</w:t>
      </w:r>
      <w:r w:rsidR="00346F2E" w:rsidRPr="001B339E">
        <w:rPr>
          <w:rFonts w:ascii="Times New Roman" w:hAnsi="Times New Roman"/>
          <w:sz w:val="20"/>
          <w:szCs w:val="20"/>
        </w:rPr>
        <w:t>.</w:t>
      </w:r>
      <w:r w:rsidR="00286372" w:rsidRPr="001B339E">
        <w:rPr>
          <w:rFonts w:ascii="Times New Roman" w:hAnsi="Times New Roman" w:hint="eastAsia"/>
          <w:sz w:val="20"/>
          <w:szCs w:val="20"/>
        </w:rPr>
        <w:t xml:space="preserve"> </w:t>
      </w:r>
    </w:p>
    <w:p w14:paraId="47089423" w14:textId="4188974A" w:rsidR="009D4A44" w:rsidRDefault="009D4A44" w:rsidP="009D4A44">
      <w:pPr>
        <w:rPr>
          <w:rFonts w:ascii="Times New Roman" w:hAnsi="Times New Roman"/>
          <w:b/>
          <w:sz w:val="28"/>
          <w:szCs w:val="28"/>
        </w:rPr>
      </w:pPr>
      <w:r>
        <w:rPr>
          <w:rFonts w:ascii="Times New Roman" w:hAnsi="Times New Roman" w:hint="eastAsia"/>
          <w:b/>
          <w:sz w:val="28"/>
          <w:szCs w:val="28"/>
        </w:rPr>
        <w:t>Employment</w:t>
      </w:r>
    </w:p>
    <w:tbl>
      <w:tblPr>
        <w:tblStyle w:val="af0"/>
        <w:tblW w:w="508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8"/>
        <w:gridCol w:w="3006"/>
      </w:tblGrid>
      <w:tr w:rsidR="00966DEF" w14:paraId="61AB872D" w14:textId="77777777" w:rsidTr="00B140C9">
        <w:trPr>
          <w:jc w:val="center"/>
        </w:trPr>
        <w:tc>
          <w:tcPr>
            <w:tcW w:w="3222" w:type="pct"/>
          </w:tcPr>
          <w:p w14:paraId="490122C9" w14:textId="1CF27D44" w:rsidR="00966DEF" w:rsidRDefault="00966DEF" w:rsidP="00B140C9">
            <w:pPr>
              <w:pStyle w:val="a4"/>
              <w:numPr>
                <w:ilvl w:val="0"/>
                <w:numId w:val="1"/>
              </w:numPr>
              <w:spacing w:line="276" w:lineRule="auto"/>
              <w:ind w:firstLineChars="0"/>
              <w:rPr>
                <w:rFonts w:ascii="Times New Roman" w:hAnsi="Times New Roman"/>
                <w:sz w:val="20"/>
                <w:szCs w:val="20"/>
              </w:rPr>
            </w:pPr>
            <w:r>
              <w:rPr>
                <w:rFonts w:ascii="Times New Roman" w:hAnsi="Times New Roman" w:hint="eastAsia"/>
                <w:sz w:val="20"/>
                <w:szCs w:val="20"/>
              </w:rPr>
              <w:t>Nov</w:t>
            </w:r>
            <w:r>
              <w:rPr>
                <w:rFonts w:ascii="Times New Roman" w:hAnsi="Times New Roman"/>
                <w:sz w:val="20"/>
                <w:szCs w:val="20"/>
              </w:rPr>
              <w:t>ember 2023</w:t>
            </w:r>
            <w:r w:rsidRPr="001B339E">
              <w:rPr>
                <w:rFonts w:ascii="Times New Roman" w:hAnsi="Times New Roman"/>
                <w:sz w:val="20"/>
                <w:szCs w:val="20"/>
              </w:rPr>
              <w:t xml:space="preserve"> – </w:t>
            </w:r>
            <w:r>
              <w:rPr>
                <w:rFonts w:ascii="Times New Roman" w:hAnsi="Times New Roman"/>
                <w:sz w:val="20"/>
                <w:szCs w:val="20"/>
              </w:rPr>
              <w:t>October</w:t>
            </w:r>
            <w:r w:rsidRPr="001B339E">
              <w:rPr>
                <w:rFonts w:ascii="Times New Roman" w:hAnsi="Times New Roman"/>
                <w:sz w:val="20"/>
                <w:szCs w:val="20"/>
              </w:rPr>
              <w:t xml:space="preserve"> 202</w:t>
            </w:r>
            <w:r>
              <w:rPr>
                <w:rFonts w:ascii="Times New Roman" w:hAnsi="Times New Roman"/>
                <w:sz w:val="20"/>
                <w:szCs w:val="20"/>
              </w:rPr>
              <w:t>5</w:t>
            </w:r>
            <w:r w:rsidRPr="001B339E">
              <w:rPr>
                <w:rFonts w:ascii="Times New Roman" w:hAnsi="Times New Roman"/>
                <w:sz w:val="20"/>
                <w:szCs w:val="20"/>
              </w:rPr>
              <w:t xml:space="preserve"> </w:t>
            </w:r>
          </w:p>
        </w:tc>
        <w:tc>
          <w:tcPr>
            <w:tcW w:w="1778" w:type="pct"/>
          </w:tcPr>
          <w:p w14:paraId="4BA05A0D" w14:textId="10355D7B" w:rsidR="00966DEF" w:rsidRDefault="00966DEF" w:rsidP="00B140C9">
            <w:pPr>
              <w:pStyle w:val="a4"/>
              <w:wordWrap w:val="0"/>
              <w:spacing w:line="276" w:lineRule="auto"/>
              <w:ind w:firstLineChars="0" w:firstLine="0"/>
              <w:jc w:val="right"/>
              <w:rPr>
                <w:rFonts w:ascii="Times New Roman" w:hAnsi="Times New Roman"/>
                <w:sz w:val="20"/>
                <w:szCs w:val="20"/>
              </w:rPr>
            </w:pPr>
            <w:r w:rsidRPr="001B339E">
              <w:rPr>
                <w:rFonts w:ascii="Times New Roman" w:hAnsi="Times New Roman"/>
                <w:b/>
                <w:bCs/>
                <w:sz w:val="20"/>
                <w:szCs w:val="20"/>
              </w:rPr>
              <w:t>Supervisor</w:t>
            </w:r>
            <w:r w:rsidRPr="001B339E">
              <w:rPr>
                <w:rFonts w:ascii="Times New Roman" w:hAnsi="Times New Roman"/>
                <w:sz w:val="20"/>
                <w:szCs w:val="20"/>
              </w:rPr>
              <w:t>: Mauricio D. Sacchi</w:t>
            </w:r>
          </w:p>
        </w:tc>
      </w:tr>
    </w:tbl>
    <w:p w14:paraId="0C6DBD1E" w14:textId="647598F4" w:rsidR="00966DEF" w:rsidRDefault="00966DEF" w:rsidP="00966DEF">
      <w:pPr>
        <w:pStyle w:val="a4"/>
        <w:spacing w:after="120"/>
        <w:ind w:left="420" w:firstLineChars="0" w:firstLine="0"/>
        <w:rPr>
          <w:rFonts w:ascii="Times New Roman" w:hAnsi="Times New Roman"/>
          <w:sz w:val="20"/>
          <w:szCs w:val="20"/>
        </w:rPr>
      </w:pPr>
      <w:r w:rsidRPr="009D4A44">
        <w:rPr>
          <w:rFonts w:ascii="Times New Roman" w:hAnsi="Times New Roman"/>
          <w:sz w:val="20"/>
          <w:szCs w:val="20"/>
        </w:rPr>
        <w:t>Postdoctoral Scholar</w:t>
      </w:r>
      <w:r w:rsidRPr="001B339E">
        <w:rPr>
          <w:rFonts w:ascii="Times New Roman" w:hAnsi="Times New Roman"/>
          <w:sz w:val="20"/>
          <w:szCs w:val="20"/>
        </w:rPr>
        <w:t xml:space="preserve">, </w:t>
      </w:r>
      <w:r>
        <w:rPr>
          <w:rFonts w:ascii="Times New Roman" w:hAnsi="Times New Roman" w:hint="eastAsia"/>
          <w:sz w:val="20"/>
          <w:szCs w:val="20"/>
        </w:rPr>
        <w:t>University</w:t>
      </w:r>
      <w:r>
        <w:rPr>
          <w:rFonts w:ascii="Times New Roman" w:hAnsi="Times New Roman"/>
          <w:sz w:val="20"/>
          <w:szCs w:val="20"/>
        </w:rPr>
        <w:t xml:space="preserve"> of Alberta</w:t>
      </w:r>
      <w:r w:rsidRPr="001B339E">
        <w:rPr>
          <w:rFonts w:ascii="Times New Roman" w:hAnsi="Times New Roman"/>
          <w:sz w:val="20"/>
          <w:szCs w:val="20"/>
        </w:rPr>
        <w:t xml:space="preserve">, </w:t>
      </w:r>
      <w:r>
        <w:rPr>
          <w:rFonts w:ascii="Times New Roman" w:hAnsi="Times New Roman"/>
          <w:sz w:val="20"/>
          <w:szCs w:val="20"/>
        </w:rPr>
        <w:t>CA</w:t>
      </w:r>
      <w:r w:rsidRPr="001B339E">
        <w:rPr>
          <w:rFonts w:ascii="Times New Roman" w:hAnsi="Times New Roman"/>
          <w:sz w:val="20"/>
          <w:szCs w:val="20"/>
        </w:rPr>
        <w:t xml:space="preserve">. </w:t>
      </w:r>
    </w:p>
    <w:tbl>
      <w:tblPr>
        <w:tblStyle w:val="af0"/>
        <w:tblW w:w="508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8"/>
        <w:gridCol w:w="3006"/>
      </w:tblGrid>
      <w:tr w:rsidR="00703AD0" w14:paraId="26FBE3E6" w14:textId="77777777" w:rsidTr="00B140C9">
        <w:trPr>
          <w:jc w:val="center"/>
        </w:trPr>
        <w:tc>
          <w:tcPr>
            <w:tcW w:w="3222" w:type="pct"/>
          </w:tcPr>
          <w:p w14:paraId="6FFE44F1" w14:textId="77777777" w:rsidR="00703AD0" w:rsidRDefault="00703AD0" w:rsidP="00B140C9">
            <w:pPr>
              <w:pStyle w:val="a4"/>
              <w:numPr>
                <w:ilvl w:val="0"/>
                <w:numId w:val="1"/>
              </w:numPr>
              <w:spacing w:line="276" w:lineRule="auto"/>
              <w:ind w:firstLineChars="0"/>
              <w:rPr>
                <w:rFonts w:ascii="Times New Roman" w:hAnsi="Times New Roman"/>
                <w:sz w:val="20"/>
                <w:szCs w:val="20"/>
              </w:rPr>
            </w:pPr>
            <w:r>
              <w:rPr>
                <w:rFonts w:ascii="Times New Roman" w:hAnsi="Times New Roman" w:hint="eastAsia"/>
                <w:sz w:val="20"/>
                <w:szCs w:val="20"/>
              </w:rPr>
              <w:t>Nov</w:t>
            </w:r>
            <w:r>
              <w:rPr>
                <w:rFonts w:ascii="Times New Roman" w:hAnsi="Times New Roman"/>
                <w:sz w:val="20"/>
                <w:szCs w:val="20"/>
              </w:rPr>
              <w:t>ember 2022</w:t>
            </w:r>
            <w:r w:rsidRPr="001B339E">
              <w:rPr>
                <w:rFonts w:ascii="Times New Roman" w:hAnsi="Times New Roman"/>
                <w:sz w:val="20"/>
                <w:szCs w:val="20"/>
              </w:rPr>
              <w:t xml:space="preserve"> – </w:t>
            </w:r>
            <w:r>
              <w:rPr>
                <w:rFonts w:ascii="Times New Roman" w:hAnsi="Times New Roman"/>
                <w:sz w:val="20"/>
                <w:szCs w:val="20"/>
              </w:rPr>
              <w:t>October</w:t>
            </w:r>
            <w:r w:rsidRPr="001B339E">
              <w:rPr>
                <w:rFonts w:ascii="Times New Roman" w:hAnsi="Times New Roman"/>
                <w:sz w:val="20"/>
                <w:szCs w:val="20"/>
              </w:rPr>
              <w:t xml:space="preserve"> 202</w:t>
            </w:r>
            <w:r>
              <w:rPr>
                <w:rFonts w:ascii="Times New Roman" w:hAnsi="Times New Roman"/>
                <w:sz w:val="20"/>
                <w:szCs w:val="20"/>
              </w:rPr>
              <w:t>3</w:t>
            </w:r>
            <w:r w:rsidRPr="001B339E">
              <w:rPr>
                <w:rFonts w:ascii="Times New Roman" w:hAnsi="Times New Roman"/>
                <w:sz w:val="20"/>
                <w:szCs w:val="20"/>
              </w:rPr>
              <w:t xml:space="preserve"> </w:t>
            </w:r>
          </w:p>
        </w:tc>
        <w:tc>
          <w:tcPr>
            <w:tcW w:w="1778" w:type="pct"/>
          </w:tcPr>
          <w:p w14:paraId="08A7C34C" w14:textId="77777777" w:rsidR="00703AD0" w:rsidRDefault="00703AD0" w:rsidP="00B140C9">
            <w:pPr>
              <w:pStyle w:val="a4"/>
              <w:wordWrap w:val="0"/>
              <w:spacing w:line="276" w:lineRule="auto"/>
              <w:ind w:firstLineChars="0" w:firstLine="0"/>
              <w:jc w:val="right"/>
              <w:rPr>
                <w:rFonts w:ascii="Times New Roman" w:hAnsi="Times New Roman"/>
                <w:sz w:val="20"/>
                <w:szCs w:val="20"/>
              </w:rPr>
            </w:pPr>
            <w:r w:rsidRPr="001B339E">
              <w:rPr>
                <w:rFonts w:ascii="Times New Roman" w:hAnsi="Times New Roman"/>
                <w:b/>
                <w:bCs/>
                <w:sz w:val="20"/>
                <w:szCs w:val="20"/>
              </w:rPr>
              <w:t>Supervisor</w:t>
            </w:r>
            <w:r w:rsidRPr="001B339E">
              <w:rPr>
                <w:rFonts w:ascii="Times New Roman" w:hAnsi="Times New Roman"/>
                <w:sz w:val="20"/>
                <w:szCs w:val="20"/>
              </w:rPr>
              <w:t xml:space="preserve">: </w:t>
            </w:r>
            <w:proofErr w:type="spellStart"/>
            <w:r>
              <w:rPr>
                <w:rFonts w:ascii="Times New Roman" w:hAnsi="Times New Roman"/>
                <w:sz w:val="20"/>
                <w:szCs w:val="20"/>
              </w:rPr>
              <w:t>Elita</w:t>
            </w:r>
            <w:proofErr w:type="spellEnd"/>
            <w:r>
              <w:rPr>
                <w:rFonts w:ascii="Times New Roman" w:hAnsi="Times New Roman"/>
                <w:sz w:val="20"/>
                <w:szCs w:val="20"/>
              </w:rPr>
              <w:t xml:space="preserve"> </w:t>
            </w:r>
            <w:proofErr w:type="spellStart"/>
            <w:r>
              <w:rPr>
                <w:rFonts w:ascii="Times New Roman" w:hAnsi="Times New Roman"/>
                <w:sz w:val="20"/>
                <w:szCs w:val="20"/>
              </w:rPr>
              <w:t>Yunyue</w:t>
            </w:r>
            <w:proofErr w:type="spellEnd"/>
            <w:r>
              <w:rPr>
                <w:rFonts w:ascii="Times New Roman" w:hAnsi="Times New Roman"/>
                <w:sz w:val="20"/>
                <w:szCs w:val="20"/>
              </w:rPr>
              <w:t xml:space="preserve"> Li</w:t>
            </w:r>
          </w:p>
        </w:tc>
      </w:tr>
    </w:tbl>
    <w:p w14:paraId="0E79C16E" w14:textId="2862A541" w:rsidR="00703AD0" w:rsidRDefault="00703AD0" w:rsidP="00966DEF">
      <w:pPr>
        <w:pStyle w:val="a4"/>
        <w:spacing w:after="120"/>
        <w:ind w:left="420" w:firstLineChars="0" w:firstLine="0"/>
        <w:rPr>
          <w:rFonts w:ascii="Times New Roman" w:hAnsi="Times New Roman"/>
          <w:sz w:val="20"/>
          <w:szCs w:val="20"/>
        </w:rPr>
      </w:pPr>
      <w:r w:rsidRPr="009D4A44">
        <w:rPr>
          <w:rFonts w:ascii="Times New Roman" w:hAnsi="Times New Roman"/>
          <w:sz w:val="20"/>
          <w:szCs w:val="20"/>
        </w:rPr>
        <w:t>Postdoctoral Scholar</w:t>
      </w:r>
      <w:r w:rsidRPr="001B339E">
        <w:rPr>
          <w:rFonts w:ascii="Times New Roman" w:hAnsi="Times New Roman"/>
          <w:sz w:val="20"/>
          <w:szCs w:val="20"/>
        </w:rPr>
        <w:t xml:space="preserve">, </w:t>
      </w:r>
      <w:r>
        <w:rPr>
          <w:rFonts w:ascii="Times New Roman" w:hAnsi="Times New Roman"/>
          <w:sz w:val="20"/>
          <w:szCs w:val="20"/>
        </w:rPr>
        <w:t xml:space="preserve">Purdue </w:t>
      </w:r>
      <w:r w:rsidRPr="001B339E">
        <w:rPr>
          <w:rFonts w:ascii="Times New Roman" w:hAnsi="Times New Roman"/>
          <w:sz w:val="20"/>
          <w:szCs w:val="20"/>
        </w:rPr>
        <w:t xml:space="preserve">University, </w:t>
      </w:r>
      <w:r>
        <w:rPr>
          <w:rFonts w:ascii="Times New Roman" w:hAnsi="Times New Roman"/>
          <w:sz w:val="20"/>
          <w:szCs w:val="20"/>
        </w:rPr>
        <w:t>USA</w:t>
      </w:r>
      <w:r w:rsidRPr="001B339E">
        <w:rPr>
          <w:rFonts w:ascii="Times New Roman" w:hAnsi="Times New Roman"/>
          <w:sz w:val="20"/>
          <w:szCs w:val="20"/>
        </w:rPr>
        <w:t>.</w:t>
      </w:r>
    </w:p>
    <w:p w14:paraId="5BC9CDA8" w14:textId="727F20B1" w:rsidR="00CA6DDB" w:rsidRDefault="00CA6DDB" w:rsidP="00610058">
      <w:pPr>
        <w:rPr>
          <w:rFonts w:ascii="Times New Roman" w:hAnsi="Times New Roman"/>
          <w:b/>
          <w:sz w:val="28"/>
          <w:szCs w:val="28"/>
        </w:rPr>
      </w:pPr>
      <w:r w:rsidRPr="00CA6DDB">
        <w:rPr>
          <w:rFonts w:ascii="Times New Roman" w:hAnsi="Times New Roman"/>
          <w:b/>
          <w:sz w:val="28"/>
          <w:szCs w:val="28"/>
        </w:rPr>
        <w:t xml:space="preserve">Peer-reviewed </w:t>
      </w:r>
      <w:r w:rsidR="001B339E">
        <w:rPr>
          <w:rFonts w:ascii="Times New Roman" w:hAnsi="Times New Roman"/>
          <w:b/>
          <w:sz w:val="28"/>
          <w:szCs w:val="28"/>
        </w:rPr>
        <w:t>P</w:t>
      </w:r>
      <w:r w:rsidRPr="00CA6DDB">
        <w:rPr>
          <w:rFonts w:ascii="Times New Roman" w:hAnsi="Times New Roman"/>
          <w:b/>
          <w:sz w:val="28"/>
          <w:szCs w:val="28"/>
        </w:rPr>
        <w:t>apers</w:t>
      </w:r>
      <w:r w:rsidR="002154A8">
        <w:rPr>
          <w:rFonts w:ascii="Times New Roman" w:hAnsi="Times New Roman"/>
          <w:b/>
          <w:sz w:val="28"/>
          <w:szCs w:val="28"/>
        </w:rPr>
        <w:t xml:space="preserve"> (</w:t>
      </w:r>
      <w:r w:rsidR="002154A8" w:rsidRPr="00491593">
        <w:rPr>
          <w:b/>
          <w:sz w:val="22"/>
        </w:rPr>
        <w:t>*</w:t>
      </w:r>
      <w:r w:rsidR="002154A8">
        <w:rPr>
          <w:b/>
          <w:sz w:val="22"/>
        </w:rPr>
        <w:t xml:space="preserve"> stands for corresponding authors</w:t>
      </w:r>
      <w:r w:rsidR="002154A8">
        <w:rPr>
          <w:rFonts w:ascii="Times New Roman" w:hAnsi="Times New Roman"/>
          <w:b/>
          <w:sz w:val="28"/>
          <w:szCs w:val="28"/>
        </w:rPr>
        <w:t>)</w:t>
      </w:r>
    </w:p>
    <w:p w14:paraId="66CEFC9E" w14:textId="53DD22BF" w:rsidR="00C23E8C" w:rsidRPr="00C23E8C" w:rsidRDefault="00C23E8C" w:rsidP="00C23E8C">
      <w:pPr>
        <w:pStyle w:val="a4"/>
        <w:numPr>
          <w:ilvl w:val="0"/>
          <w:numId w:val="4"/>
        </w:numPr>
        <w:spacing w:after="120"/>
        <w:ind w:left="0" w:firstLineChars="0" w:firstLine="0"/>
        <w:rPr>
          <w:bCs/>
          <w:sz w:val="22"/>
        </w:rPr>
      </w:pPr>
      <w:r w:rsidRPr="00C23E8C">
        <w:rPr>
          <w:rFonts w:ascii="Times New Roman" w:hAnsi="Times New Roman" w:cs="Courier New"/>
          <w:b/>
          <w:noProof/>
          <w:snapToGrid w:val="0"/>
          <w:kern w:val="0"/>
          <w:sz w:val="22"/>
        </w:rPr>
        <w:t>Dawei Liu</w:t>
      </w:r>
      <w:r w:rsidRPr="00C23E8C">
        <w:rPr>
          <w:rFonts w:ascii="Times New Roman" w:hAnsi="Times New Roman" w:cs="Courier New"/>
          <w:bCs/>
          <w:noProof/>
          <w:snapToGrid w:val="0"/>
          <w:kern w:val="0"/>
          <w:sz w:val="22"/>
        </w:rPr>
        <w:t xml:space="preserve">, Yijie He, Xiaokai Wang, Mauricio Sacchi, Wenchao Chen, </w:t>
      </w:r>
      <w:r w:rsidRPr="00C23E8C">
        <w:rPr>
          <w:rFonts w:ascii="Times New Roman" w:hAnsi="Times New Roman" w:cs="Courier New"/>
          <w:bCs/>
          <w:noProof/>
          <w:snapToGrid w:val="0"/>
          <w:kern w:val="0"/>
          <w:sz w:val="22"/>
        </w:rPr>
        <w:t>Fei Li</w:t>
      </w:r>
      <w:r w:rsidRPr="00C23E8C">
        <w:rPr>
          <w:rFonts w:ascii="Times New Roman" w:hAnsi="Times New Roman" w:cs="Courier New"/>
          <w:bCs/>
          <w:noProof/>
          <w:snapToGrid w:val="0"/>
          <w:kern w:val="0"/>
          <w:sz w:val="22"/>
        </w:rPr>
        <w:t xml:space="preserve">, </w:t>
      </w:r>
      <w:r w:rsidRPr="00C23E8C">
        <w:rPr>
          <w:rFonts w:ascii="Times New Roman" w:hAnsi="Times New Roman" w:cs="Courier New"/>
          <w:bCs/>
          <w:noProof/>
          <w:snapToGrid w:val="0"/>
          <w:kern w:val="0"/>
          <w:sz w:val="22"/>
        </w:rPr>
        <w:t xml:space="preserve">Juan Chen </w:t>
      </w:r>
      <w:r w:rsidRPr="00C23E8C">
        <w:rPr>
          <w:rFonts w:ascii="Times New Roman" w:hAnsi="Times New Roman" w:cs="Courier New"/>
          <w:bCs/>
          <w:noProof/>
          <w:snapToGrid w:val="0"/>
          <w:kern w:val="0"/>
          <w:sz w:val="22"/>
        </w:rPr>
        <w:t xml:space="preserve">and </w:t>
      </w:r>
      <w:r w:rsidRPr="00C23E8C">
        <w:rPr>
          <w:rFonts w:ascii="Times New Roman" w:hAnsi="Times New Roman" w:cs="Courier New"/>
          <w:bCs/>
          <w:noProof/>
          <w:snapToGrid w:val="0"/>
          <w:kern w:val="0"/>
          <w:sz w:val="22"/>
        </w:rPr>
        <w:t>Yang Mu</w:t>
      </w:r>
      <w:r w:rsidRPr="00C23E8C">
        <w:rPr>
          <w:rFonts w:ascii="Times New Roman" w:hAnsi="Times New Roman" w:cs="Courier New"/>
          <w:bCs/>
          <w:noProof/>
          <w:snapToGrid w:val="0"/>
          <w:kern w:val="0"/>
          <w:sz w:val="22"/>
        </w:rPr>
        <w:t xml:space="preserve"> (2025). CycleGAN Integration of High-Resolution Crooked Lines into 3D Seismic Volumes: Enhancing Dataset Resolution on the Loess Plateau, China. Geophysics, 90, 1-</w:t>
      </w:r>
      <w:r>
        <w:rPr>
          <w:rFonts w:ascii="Times New Roman" w:hAnsi="Times New Roman" w:cs="Courier New"/>
          <w:bCs/>
          <w:noProof/>
          <w:snapToGrid w:val="0"/>
          <w:kern w:val="0"/>
          <w:sz w:val="22"/>
        </w:rPr>
        <w:t>87</w:t>
      </w:r>
      <w:r w:rsidRPr="00C23E8C">
        <w:rPr>
          <w:rFonts w:ascii="Times New Roman" w:hAnsi="Times New Roman" w:cs="Courier New"/>
          <w:bCs/>
          <w:noProof/>
          <w:snapToGrid w:val="0"/>
          <w:kern w:val="0"/>
          <w:sz w:val="22"/>
        </w:rPr>
        <w:t>.</w:t>
      </w:r>
    </w:p>
    <w:p w14:paraId="3B06C05D" w14:textId="5B656148" w:rsidR="00C23E8C" w:rsidRPr="00C23E8C" w:rsidRDefault="00C23E8C" w:rsidP="00D4626B">
      <w:pPr>
        <w:pStyle w:val="a4"/>
        <w:numPr>
          <w:ilvl w:val="0"/>
          <w:numId w:val="4"/>
        </w:numPr>
        <w:spacing w:after="120"/>
        <w:ind w:left="0" w:firstLineChars="0" w:firstLine="0"/>
        <w:rPr>
          <w:bCs/>
          <w:sz w:val="22"/>
        </w:rPr>
      </w:pPr>
      <w:r w:rsidRPr="00C23E8C">
        <w:rPr>
          <w:rFonts w:ascii="Times New Roman" w:hAnsi="Times New Roman" w:cs="Courier New"/>
          <w:bCs/>
          <w:noProof/>
          <w:snapToGrid w:val="0"/>
          <w:kern w:val="0"/>
          <w:sz w:val="22"/>
        </w:rPr>
        <w:t xml:space="preserve">Alejandro Quiaro, </w:t>
      </w:r>
      <w:r w:rsidRPr="00C23E8C">
        <w:rPr>
          <w:rFonts w:ascii="Times New Roman" w:hAnsi="Times New Roman" w:cs="Courier New"/>
          <w:b/>
          <w:noProof/>
          <w:snapToGrid w:val="0"/>
          <w:kern w:val="0"/>
          <w:sz w:val="22"/>
        </w:rPr>
        <w:t>Dawei Liu</w:t>
      </w:r>
      <w:r w:rsidRPr="00491593">
        <w:rPr>
          <w:b/>
          <w:sz w:val="22"/>
        </w:rPr>
        <w:t>*</w:t>
      </w:r>
      <w:r w:rsidRPr="00C23E8C">
        <w:rPr>
          <w:rFonts w:ascii="Times New Roman" w:hAnsi="Times New Roman" w:cs="Courier New"/>
          <w:bCs/>
          <w:noProof/>
          <w:snapToGrid w:val="0"/>
          <w:kern w:val="0"/>
          <w:sz w:val="22"/>
        </w:rPr>
        <w:t>, and Mauricio Sacchi (2025). Non-intrusive reduced basis approximation to the solution of Helmholtz equation: The magnetotellurics case. Geophysics, 90, 1-</w:t>
      </w:r>
      <w:r>
        <w:rPr>
          <w:rFonts w:ascii="Times New Roman" w:hAnsi="Times New Roman" w:cs="Courier New"/>
          <w:bCs/>
          <w:noProof/>
          <w:snapToGrid w:val="0"/>
          <w:kern w:val="0"/>
          <w:sz w:val="22"/>
        </w:rPr>
        <w:t>89</w:t>
      </w:r>
      <w:r w:rsidRPr="00C23E8C">
        <w:rPr>
          <w:rFonts w:ascii="Times New Roman" w:hAnsi="Times New Roman" w:cs="Courier New"/>
          <w:bCs/>
          <w:noProof/>
          <w:snapToGrid w:val="0"/>
          <w:kern w:val="0"/>
          <w:sz w:val="22"/>
        </w:rPr>
        <w:t>.</w:t>
      </w:r>
    </w:p>
    <w:p w14:paraId="0F0C04C6" w14:textId="7BFD2F26" w:rsidR="00C8491C" w:rsidRPr="00C8491C" w:rsidRDefault="00C8491C" w:rsidP="003E32EB">
      <w:pPr>
        <w:pStyle w:val="a"/>
        <w:numPr>
          <w:ilvl w:val="0"/>
          <w:numId w:val="4"/>
        </w:numPr>
        <w:spacing w:after="120"/>
        <w:ind w:left="0" w:firstLine="0"/>
        <w:rPr>
          <w:bCs/>
          <w:sz w:val="22"/>
          <w:szCs w:val="22"/>
        </w:rPr>
      </w:pPr>
      <w:r w:rsidRPr="00C8491C">
        <w:rPr>
          <w:b/>
          <w:sz w:val="22"/>
          <w:szCs w:val="22"/>
        </w:rPr>
        <w:lastRenderedPageBreak/>
        <w:t>Dawei Liu</w:t>
      </w:r>
      <w:r w:rsidRPr="00C8491C">
        <w:rPr>
          <w:rFonts w:hint="eastAsia"/>
          <w:bCs/>
          <w:sz w:val="22"/>
          <w:szCs w:val="22"/>
        </w:rPr>
        <w:t>,</w:t>
      </w:r>
      <w:r w:rsidRPr="00C8491C">
        <w:rPr>
          <w:bCs/>
          <w:sz w:val="22"/>
          <w:szCs w:val="22"/>
        </w:rPr>
        <w:t xml:space="preserve"> </w:t>
      </w:r>
      <w:r>
        <w:rPr>
          <w:rFonts w:hint="eastAsia"/>
          <w:bCs/>
          <w:sz w:val="22"/>
          <w:szCs w:val="22"/>
        </w:rPr>
        <w:t>Yijie</w:t>
      </w:r>
      <w:r>
        <w:rPr>
          <w:bCs/>
          <w:sz w:val="22"/>
          <w:szCs w:val="22"/>
        </w:rPr>
        <w:t xml:space="preserve"> He</w:t>
      </w:r>
      <w:r w:rsidRPr="00C8491C">
        <w:rPr>
          <w:bCs/>
          <w:sz w:val="22"/>
          <w:szCs w:val="22"/>
        </w:rPr>
        <w:t xml:space="preserve">, </w:t>
      </w:r>
      <w:r>
        <w:rPr>
          <w:bCs/>
          <w:sz w:val="22"/>
          <w:szCs w:val="22"/>
        </w:rPr>
        <w:t>Xiaokai Wang</w:t>
      </w:r>
      <w:r w:rsidRPr="00C8491C">
        <w:rPr>
          <w:bCs/>
          <w:sz w:val="22"/>
          <w:szCs w:val="22"/>
        </w:rPr>
        <w:t>, Mauricio Sacchi, Wenchao Chen</w:t>
      </w:r>
      <w:r>
        <w:rPr>
          <w:bCs/>
          <w:sz w:val="22"/>
          <w:szCs w:val="22"/>
        </w:rPr>
        <w:t>, Guanghong Du, and Mengbo Zhang</w:t>
      </w:r>
      <w:r w:rsidRPr="00C8491C">
        <w:rPr>
          <w:bCs/>
          <w:sz w:val="22"/>
          <w:szCs w:val="22"/>
        </w:rPr>
        <w:t xml:space="preserve"> (2024). From Shallow to Deep: Enhancing Seismic Resolution with Weak Supervision. </w:t>
      </w:r>
      <w:r w:rsidRPr="00C8491C">
        <w:rPr>
          <w:b/>
          <w:sz w:val="22"/>
          <w:szCs w:val="22"/>
        </w:rPr>
        <w:t>Geophysics</w:t>
      </w:r>
      <w:r w:rsidRPr="00C8491C">
        <w:rPr>
          <w:bCs/>
          <w:sz w:val="22"/>
          <w:szCs w:val="22"/>
        </w:rPr>
        <w:t>, 90</w:t>
      </w:r>
      <w:r>
        <w:rPr>
          <w:rFonts w:hint="eastAsia"/>
          <w:bCs/>
          <w:sz w:val="22"/>
          <w:szCs w:val="22"/>
        </w:rPr>
        <w:t>,</w:t>
      </w:r>
      <w:r>
        <w:rPr>
          <w:bCs/>
          <w:sz w:val="22"/>
          <w:szCs w:val="22"/>
        </w:rPr>
        <w:t xml:space="preserve"> </w:t>
      </w:r>
      <w:r w:rsidRPr="00C8491C">
        <w:rPr>
          <w:bCs/>
          <w:sz w:val="22"/>
          <w:szCs w:val="22"/>
        </w:rPr>
        <w:t>1-</w:t>
      </w:r>
      <w:r>
        <w:rPr>
          <w:bCs/>
          <w:sz w:val="22"/>
          <w:szCs w:val="22"/>
        </w:rPr>
        <w:t>108</w:t>
      </w:r>
      <w:r w:rsidRPr="00C8491C">
        <w:rPr>
          <w:bCs/>
          <w:sz w:val="22"/>
          <w:szCs w:val="22"/>
        </w:rPr>
        <w:t>.</w:t>
      </w:r>
    </w:p>
    <w:p w14:paraId="3B932ADB" w14:textId="49C1DB39" w:rsidR="007D01D7" w:rsidRPr="007D01D7" w:rsidRDefault="007D01D7" w:rsidP="00D02D21">
      <w:pPr>
        <w:pStyle w:val="a"/>
        <w:numPr>
          <w:ilvl w:val="0"/>
          <w:numId w:val="4"/>
        </w:numPr>
        <w:spacing w:after="120"/>
        <w:ind w:left="0" w:firstLine="0"/>
        <w:rPr>
          <w:bCs/>
          <w:sz w:val="22"/>
          <w:szCs w:val="22"/>
        </w:rPr>
      </w:pPr>
      <w:r w:rsidRPr="007D01D7">
        <w:rPr>
          <w:b/>
          <w:sz w:val="22"/>
          <w:szCs w:val="22"/>
        </w:rPr>
        <w:t>Dawei Liu</w:t>
      </w:r>
      <w:r>
        <w:rPr>
          <w:rFonts w:hint="eastAsia"/>
          <w:bCs/>
          <w:sz w:val="22"/>
          <w:szCs w:val="22"/>
        </w:rPr>
        <w:t>,</w:t>
      </w:r>
      <w:r>
        <w:rPr>
          <w:bCs/>
          <w:sz w:val="22"/>
          <w:szCs w:val="22"/>
        </w:rPr>
        <w:t xml:space="preserve"> Qingfang Wang, Nan You, Mauricio Sacchi, and Wenchao Chen</w:t>
      </w:r>
      <w:r w:rsidRPr="007D01D7">
        <w:rPr>
          <w:bCs/>
          <w:sz w:val="22"/>
          <w:szCs w:val="22"/>
        </w:rPr>
        <w:t xml:space="preserve"> (2024). Filling the Gap: Enhancing Borehole Imaging with Tensor Neural Networ</w:t>
      </w:r>
      <w:r>
        <w:rPr>
          <w:bCs/>
          <w:sz w:val="22"/>
          <w:szCs w:val="22"/>
        </w:rPr>
        <w:t>k</w:t>
      </w:r>
      <w:r w:rsidRPr="007D01D7">
        <w:rPr>
          <w:bCs/>
          <w:sz w:val="22"/>
          <w:szCs w:val="22"/>
        </w:rPr>
        <w:t xml:space="preserve">. </w:t>
      </w:r>
      <w:r w:rsidRPr="007D01D7">
        <w:rPr>
          <w:b/>
          <w:sz w:val="22"/>
          <w:szCs w:val="22"/>
        </w:rPr>
        <w:t>Geophysics</w:t>
      </w:r>
      <w:r w:rsidR="00C8491C">
        <w:rPr>
          <w:bCs/>
          <w:sz w:val="22"/>
          <w:szCs w:val="22"/>
        </w:rPr>
        <w:t>,</w:t>
      </w:r>
      <w:r w:rsidRPr="007D01D7">
        <w:rPr>
          <w:bCs/>
          <w:sz w:val="22"/>
          <w:szCs w:val="22"/>
        </w:rPr>
        <w:t xml:space="preserve"> </w:t>
      </w:r>
      <w:r w:rsidR="00C8491C">
        <w:rPr>
          <w:bCs/>
          <w:sz w:val="22"/>
          <w:szCs w:val="22"/>
        </w:rPr>
        <w:t>90,</w:t>
      </w:r>
      <w:r w:rsidR="00C8491C">
        <w:rPr>
          <w:rFonts w:hint="eastAsia"/>
          <w:bCs/>
          <w:sz w:val="22"/>
          <w:szCs w:val="22"/>
        </w:rPr>
        <w:t xml:space="preserve"> </w:t>
      </w:r>
      <w:r w:rsidR="00C8491C">
        <w:rPr>
          <w:bCs/>
          <w:sz w:val="22"/>
          <w:szCs w:val="22"/>
        </w:rPr>
        <w:t>1-64</w:t>
      </w:r>
      <w:r w:rsidRPr="007D01D7">
        <w:rPr>
          <w:bCs/>
          <w:sz w:val="22"/>
          <w:szCs w:val="22"/>
        </w:rPr>
        <w:t>.</w:t>
      </w:r>
    </w:p>
    <w:p w14:paraId="72C9FD34" w14:textId="50933CE0" w:rsidR="008D342F" w:rsidRPr="008D342F" w:rsidRDefault="008D342F" w:rsidP="00990C6D">
      <w:pPr>
        <w:pStyle w:val="a"/>
        <w:numPr>
          <w:ilvl w:val="0"/>
          <w:numId w:val="4"/>
        </w:numPr>
        <w:spacing w:after="120"/>
        <w:ind w:left="0" w:firstLine="0"/>
        <w:rPr>
          <w:bCs/>
          <w:sz w:val="22"/>
          <w:szCs w:val="22"/>
        </w:rPr>
      </w:pPr>
      <w:r w:rsidRPr="008D342F">
        <w:rPr>
          <w:bCs/>
          <w:sz w:val="22"/>
          <w:szCs w:val="22"/>
        </w:rPr>
        <w:t>Xiaokai Wang,</w:t>
      </w:r>
      <w:r>
        <w:rPr>
          <w:bCs/>
          <w:sz w:val="22"/>
          <w:szCs w:val="22"/>
        </w:rPr>
        <w:t xml:space="preserve"> </w:t>
      </w:r>
      <w:r>
        <w:rPr>
          <w:rFonts w:hint="eastAsia"/>
          <w:bCs/>
          <w:sz w:val="22"/>
          <w:szCs w:val="22"/>
        </w:rPr>
        <w:t>S</w:t>
      </w:r>
      <w:r>
        <w:rPr>
          <w:bCs/>
          <w:sz w:val="22"/>
          <w:szCs w:val="22"/>
        </w:rPr>
        <w:t xml:space="preserve">hengpei Xia, Xinyue Pan, Baoli Wang, </w:t>
      </w:r>
      <w:r w:rsidRPr="008D342F">
        <w:rPr>
          <w:b/>
          <w:sz w:val="22"/>
          <w:szCs w:val="22"/>
        </w:rPr>
        <w:t>Dawei Liu</w:t>
      </w:r>
      <w:r w:rsidRPr="008D342F">
        <w:rPr>
          <w:bCs/>
          <w:sz w:val="22"/>
          <w:szCs w:val="22"/>
        </w:rPr>
        <w:t xml:space="preserve">, and Wenchao Chen (2024). The Broadband Virtual Shot Gathers Construction Based on High-Speed Train-Induced Seismic Wave. IEEE Transactions on Geoscience and Remote Sensing, 62, 1–11. </w:t>
      </w:r>
    </w:p>
    <w:p w14:paraId="573586B2" w14:textId="4E5F5B41" w:rsidR="00491593" w:rsidRPr="00491593" w:rsidRDefault="00491593" w:rsidP="00491593">
      <w:pPr>
        <w:pStyle w:val="a"/>
        <w:numPr>
          <w:ilvl w:val="0"/>
          <w:numId w:val="4"/>
        </w:numPr>
        <w:spacing w:after="120"/>
        <w:ind w:left="0" w:firstLine="0"/>
        <w:rPr>
          <w:bCs/>
          <w:sz w:val="22"/>
          <w:szCs w:val="22"/>
        </w:rPr>
      </w:pPr>
      <w:r w:rsidRPr="00491593">
        <w:rPr>
          <w:bCs/>
          <w:sz w:val="22"/>
          <w:szCs w:val="22"/>
        </w:rPr>
        <w:t xml:space="preserve">Yanglijiang Hu, Weiwei Xu, Xiaokai Wang, </w:t>
      </w:r>
      <w:r w:rsidRPr="00491593">
        <w:rPr>
          <w:b/>
          <w:sz w:val="22"/>
          <w:szCs w:val="22"/>
        </w:rPr>
        <w:t>Dawei Liu</w:t>
      </w:r>
      <w:r w:rsidRPr="00491593">
        <w:rPr>
          <w:bCs/>
          <w:sz w:val="22"/>
          <w:szCs w:val="22"/>
        </w:rPr>
        <w:t xml:space="preserve">, and Wenchao Chen (2024). Adaptive dictionary identification framework and its application to sparsity-optimized harmonic noise separation. </w:t>
      </w:r>
      <w:r w:rsidRPr="007D01D7">
        <w:rPr>
          <w:b/>
          <w:sz w:val="22"/>
          <w:szCs w:val="22"/>
        </w:rPr>
        <w:t>Geophysics</w:t>
      </w:r>
      <w:r w:rsidRPr="00491593">
        <w:rPr>
          <w:bCs/>
          <w:sz w:val="22"/>
          <w:szCs w:val="22"/>
        </w:rPr>
        <w:t xml:space="preserve">, </w:t>
      </w:r>
      <w:r w:rsidR="00C8491C">
        <w:rPr>
          <w:bCs/>
          <w:sz w:val="22"/>
          <w:szCs w:val="22"/>
        </w:rPr>
        <w:t>9</w:t>
      </w:r>
      <w:r w:rsidRPr="00491593">
        <w:rPr>
          <w:bCs/>
          <w:sz w:val="22"/>
          <w:szCs w:val="22"/>
        </w:rPr>
        <w:t>0, 1–107.</w:t>
      </w:r>
    </w:p>
    <w:p w14:paraId="3B7D369A" w14:textId="3B3CA6AD" w:rsidR="00491593" w:rsidRDefault="00491593" w:rsidP="00491593">
      <w:pPr>
        <w:pStyle w:val="a"/>
        <w:numPr>
          <w:ilvl w:val="0"/>
          <w:numId w:val="4"/>
        </w:numPr>
        <w:spacing w:after="120"/>
        <w:ind w:left="0" w:firstLine="0"/>
        <w:rPr>
          <w:bCs/>
          <w:sz w:val="22"/>
          <w:szCs w:val="22"/>
        </w:rPr>
      </w:pPr>
      <w:r w:rsidRPr="00491593">
        <w:rPr>
          <w:bCs/>
          <w:sz w:val="22"/>
          <w:szCs w:val="22"/>
        </w:rPr>
        <w:t xml:space="preserve">Ji Li, </w:t>
      </w:r>
      <w:r w:rsidRPr="00491593">
        <w:rPr>
          <w:b/>
          <w:sz w:val="22"/>
          <w:szCs w:val="22"/>
        </w:rPr>
        <w:t>Dawei Liu*</w:t>
      </w:r>
      <w:r w:rsidRPr="00491593">
        <w:rPr>
          <w:bCs/>
          <w:sz w:val="22"/>
          <w:szCs w:val="22"/>
        </w:rPr>
        <w:t xml:space="preserve">, and Mauricio Sacchi (2024). Unsupervised ground roll attenuation via implicit neural representations. </w:t>
      </w:r>
      <w:r w:rsidRPr="007D01D7">
        <w:rPr>
          <w:b/>
          <w:sz w:val="22"/>
          <w:szCs w:val="22"/>
        </w:rPr>
        <w:t>Geophysics</w:t>
      </w:r>
      <w:r w:rsidRPr="00491593">
        <w:rPr>
          <w:bCs/>
          <w:sz w:val="22"/>
          <w:szCs w:val="22"/>
        </w:rPr>
        <w:t xml:space="preserve">, </w:t>
      </w:r>
      <w:r w:rsidR="00C8491C">
        <w:rPr>
          <w:bCs/>
          <w:sz w:val="22"/>
          <w:szCs w:val="22"/>
        </w:rPr>
        <w:t>9</w:t>
      </w:r>
      <w:r w:rsidRPr="00491593">
        <w:rPr>
          <w:bCs/>
          <w:sz w:val="22"/>
          <w:szCs w:val="22"/>
        </w:rPr>
        <w:t>0, 1–107.</w:t>
      </w:r>
    </w:p>
    <w:p w14:paraId="02F65257" w14:textId="7240B999" w:rsidR="00900DA2" w:rsidRPr="00900DA2" w:rsidRDefault="00900DA2" w:rsidP="004D12B5">
      <w:pPr>
        <w:pStyle w:val="a"/>
        <w:numPr>
          <w:ilvl w:val="0"/>
          <w:numId w:val="4"/>
        </w:numPr>
        <w:spacing w:after="120"/>
        <w:ind w:left="0" w:firstLine="0"/>
        <w:rPr>
          <w:bCs/>
          <w:sz w:val="22"/>
          <w:szCs w:val="22"/>
        </w:rPr>
      </w:pPr>
      <w:r w:rsidRPr="00900DA2">
        <w:rPr>
          <w:bCs/>
          <w:sz w:val="22"/>
          <w:szCs w:val="22"/>
        </w:rPr>
        <w:t xml:space="preserve">Ji Li, </w:t>
      </w:r>
      <w:r w:rsidRPr="00900DA2">
        <w:rPr>
          <w:b/>
          <w:sz w:val="22"/>
          <w:szCs w:val="22"/>
        </w:rPr>
        <w:t>Dawei Liu*</w:t>
      </w:r>
      <w:r w:rsidRPr="00900DA2">
        <w:rPr>
          <w:bCs/>
          <w:sz w:val="22"/>
          <w:szCs w:val="22"/>
        </w:rPr>
        <w:t>, Daniel Trad</w:t>
      </w:r>
      <w:r>
        <w:rPr>
          <w:bCs/>
          <w:sz w:val="22"/>
          <w:szCs w:val="22"/>
        </w:rPr>
        <w:t xml:space="preserve">, </w:t>
      </w:r>
      <w:r w:rsidRPr="00900DA2">
        <w:rPr>
          <w:bCs/>
          <w:sz w:val="22"/>
          <w:szCs w:val="22"/>
        </w:rPr>
        <w:t>and Mauricio Sacchi (2024). Robust unsupervised 5D seismic data reconstruction on both regular and irregular grid</w:t>
      </w:r>
      <w:r w:rsidR="002154A8">
        <w:rPr>
          <w:bCs/>
          <w:sz w:val="22"/>
          <w:szCs w:val="22"/>
        </w:rPr>
        <w:t>s</w:t>
      </w:r>
      <w:r w:rsidRPr="00900DA2">
        <w:rPr>
          <w:bCs/>
          <w:sz w:val="22"/>
          <w:szCs w:val="22"/>
        </w:rPr>
        <w:t xml:space="preserve">. </w:t>
      </w:r>
      <w:r w:rsidRPr="007D01D7">
        <w:rPr>
          <w:b/>
          <w:sz w:val="22"/>
          <w:szCs w:val="22"/>
        </w:rPr>
        <w:t>Geophysics</w:t>
      </w:r>
      <w:r w:rsidRPr="00900DA2">
        <w:rPr>
          <w:bCs/>
          <w:sz w:val="22"/>
          <w:szCs w:val="22"/>
        </w:rPr>
        <w:t xml:space="preserve">, </w:t>
      </w:r>
      <w:r>
        <w:rPr>
          <w:bCs/>
          <w:sz w:val="22"/>
          <w:szCs w:val="22"/>
        </w:rPr>
        <w:t>89</w:t>
      </w:r>
      <w:r w:rsidRPr="00900DA2">
        <w:rPr>
          <w:bCs/>
          <w:sz w:val="22"/>
          <w:szCs w:val="22"/>
        </w:rPr>
        <w:t>, V537-V549.</w:t>
      </w:r>
    </w:p>
    <w:p w14:paraId="4DA486EA" w14:textId="37E991B2" w:rsidR="00491593" w:rsidRPr="00491593" w:rsidRDefault="00491593" w:rsidP="00491593">
      <w:pPr>
        <w:pStyle w:val="a"/>
        <w:numPr>
          <w:ilvl w:val="0"/>
          <w:numId w:val="4"/>
        </w:numPr>
        <w:spacing w:after="120"/>
        <w:ind w:left="0" w:firstLine="0"/>
        <w:rPr>
          <w:bCs/>
          <w:sz w:val="22"/>
          <w:szCs w:val="22"/>
        </w:rPr>
      </w:pPr>
      <w:r w:rsidRPr="00491593">
        <w:rPr>
          <w:b/>
          <w:sz w:val="22"/>
          <w:szCs w:val="22"/>
        </w:rPr>
        <w:t>Dawei Liu</w:t>
      </w:r>
      <w:r w:rsidRPr="00491593">
        <w:rPr>
          <w:bCs/>
          <w:sz w:val="22"/>
          <w:szCs w:val="22"/>
        </w:rPr>
        <w:t xml:space="preserve">, Wenbin Gao, Weiwei Xu, Ji Li, Xiaokai Wang, and Wenchao Chen (2024). 5-D seismic data interpolation by continuous representation. IEEE Transactions on Geoscience and Remote Sensing, 62, 1–11. </w:t>
      </w:r>
    </w:p>
    <w:p w14:paraId="3BD89819" w14:textId="77777777" w:rsidR="00491593" w:rsidRPr="00491593" w:rsidRDefault="00491593" w:rsidP="00491593">
      <w:pPr>
        <w:pStyle w:val="a"/>
        <w:numPr>
          <w:ilvl w:val="0"/>
          <w:numId w:val="4"/>
        </w:numPr>
        <w:spacing w:after="120"/>
        <w:ind w:left="0" w:firstLine="0"/>
        <w:rPr>
          <w:bCs/>
          <w:sz w:val="22"/>
          <w:szCs w:val="22"/>
        </w:rPr>
      </w:pPr>
      <w:r w:rsidRPr="00491593">
        <w:rPr>
          <w:bCs/>
          <w:sz w:val="22"/>
          <w:szCs w:val="22"/>
        </w:rPr>
        <w:t xml:space="preserve">Haibo Mao, Xin Zhou, Xiaofeng Li, Long Pan, Juan Lin, </w:t>
      </w:r>
      <w:r w:rsidRPr="00491593">
        <w:rPr>
          <w:b/>
          <w:sz w:val="22"/>
          <w:szCs w:val="22"/>
        </w:rPr>
        <w:t>Dawei Liu</w:t>
      </w:r>
      <w:r w:rsidRPr="00491593">
        <w:rPr>
          <w:bCs/>
          <w:sz w:val="22"/>
          <w:szCs w:val="22"/>
        </w:rPr>
        <w:t>, and Xiaokai Wang (2024). Intelligent noise suppression for 3D post-stack seismic data of the Junggar Basin. Coal Geology and Exploration, 52(11), 141–150.</w:t>
      </w:r>
    </w:p>
    <w:p w14:paraId="7F4FCFCB" w14:textId="5F61E72B" w:rsidR="00491593" w:rsidRPr="00491593" w:rsidRDefault="00491593" w:rsidP="00491593">
      <w:pPr>
        <w:pStyle w:val="a"/>
        <w:numPr>
          <w:ilvl w:val="0"/>
          <w:numId w:val="4"/>
        </w:numPr>
        <w:spacing w:after="120"/>
        <w:ind w:left="0" w:firstLine="0"/>
        <w:rPr>
          <w:bCs/>
          <w:sz w:val="22"/>
          <w:szCs w:val="22"/>
        </w:rPr>
      </w:pPr>
      <w:r w:rsidRPr="00491593">
        <w:rPr>
          <w:bCs/>
          <w:sz w:val="22"/>
          <w:szCs w:val="22"/>
        </w:rPr>
        <w:t xml:space="preserve">Wenbin Gao, </w:t>
      </w:r>
      <w:r w:rsidRPr="00491593">
        <w:rPr>
          <w:b/>
          <w:sz w:val="22"/>
          <w:szCs w:val="22"/>
        </w:rPr>
        <w:t>Dawei Liu*</w:t>
      </w:r>
      <w:r w:rsidRPr="00491593">
        <w:rPr>
          <w:bCs/>
          <w:sz w:val="22"/>
          <w:szCs w:val="22"/>
        </w:rPr>
        <w:t xml:space="preserve">, Wenchao Chen, Mauricio D. Sacchi, and Xiaokai Wang (2024). NeRSI: Neural implicit representations for 5D seismic data interpolation. </w:t>
      </w:r>
      <w:r w:rsidRPr="007D01D7">
        <w:rPr>
          <w:b/>
          <w:sz w:val="22"/>
          <w:szCs w:val="22"/>
        </w:rPr>
        <w:t>Geophysics</w:t>
      </w:r>
      <w:r w:rsidRPr="00491593">
        <w:rPr>
          <w:bCs/>
          <w:sz w:val="22"/>
          <w:szCs w:val="22"/>
        </w:rPr>
        <w:t xml:space="preserve">, </w:t>
      </w:r>
      <w:r w:rsidR="00B167B6">
        <w:rPr>
          <w:bCs/>
          <w:sz w:val="22"/>
          <w:szCs w:val="22"/>
        </w:rPr>
        <w:t>9</w:t>
      </w:r>
      <w:r w:rsidRPr="00491593">
        <w:rPr>
          <w:bCs/>
          <w:sz w:val="22"/>
          <w:szCs w:val="22"/>
        </w:rPr>
        <w:t xml:space="preserve">0, </w:t>
      </w:r>
      <w:r w:rsidR="00B167B6">
        <w:rPr>
          <w:rFonts w:hint="eastAsia"/>
          <w:bCs/>
          <w:sz w:val="22"/>
          <w:szCs w:val="22"/>
        </w:rPr>
        <w:t>V</w:t>
      </w:r>
      <w:r w:rsidR="00B167B6">
        <w:rPr>
          <w:bCs/>
          <w:sz w:val="22"/>
          <w:szCs w:val="22"/>
        </w:rPr>
        <w:t>29</w:t>
      </w:r>
      <w:r w:rsidRPr="00491593">
        <w:rPr>
          <w:bCs/>
          <w:sz w:val="22"/>
          <w:szCs w:val="22"/>
        </w:rPr>
        <w:t>–</w:t>
      </w:r>
      <w:r w:rsidR="00B167B6">
        <w:rPr>
          <w:bCs/>
          <w:sz w:val="22"/>
          <w:szCs w:val="22"/>
        </w:rPr>
        <w:t>V42</w:t>
      </w:r>
      <w:r w:rsidRPr="00491593">
        <w:rPr>
          <w:bCs/>
          <w:sz w:val="22"/>
          <w:szCs w:val="22"/>
        </w:rPr>
        <w:t>.</w:t>
      </w:r>
    </w:p>
    <w:p w14:paraId="33E3A159" w14:textId="77777777" w:rsidR="00491593" w:rsidRPr="00491593" w:rsidRDefault="00491593" w:rsidP="00491593">
      <w:pPr>
        <w:pStyle w:val="a"/>
        <w:numPr>
          <w:ilvl w:val="0"/>
          <w:numId w:val="4"/>
        </w:numPr>
        <w:spacing w:after="120"/>
        <w:ind w:left="0" w:firstLine="0"/>
        <w:rPr>
          <w:bCs/>
          <w:sz w:val="22"/>
          <w:szCs w:val="22"/>
        </w:rPr>
      </w:pPr>
      <w:r w:rsidRPr="00491593">
        <w:rPr>
          <w:bCs/>
          <w:sz w:val="22"/>
          <w:szCs w:val="22"/>
        </w:rPr>
        <w:t xml:space="preserve">Yanglijiang Hu, Xiaokai Wang, Qinlong Hou, </w:t>
      </w:r>
      <w:r w:rsidRPr="00491593">
        <w:rPr>
          <w:b/>
          <w:sz w:val="22"/>
          <w:szCs w:val="22"/>
        </w:rPr>
        <w:t>Dawei Liu</w:t>
      </w:r>
      <w:r w:rsidRPr="00491593">
        <w:rPr>
          <w:bCs/>
          <w:sz w:val="22"/>
          <w:szCs w:val="22"/>
        </w:rPr>
        <w:t xml:space="preserve">, Xinmin Shang, Meng Zhang, and Wenchao Chen (2024). Modeling and sparsity-promoting separation of wind turbine noise in common-shot gathers. </w:t>
      </w:r>
      <w:r w:rsidRPr="007D01D7">
        <w:rPr>
          <w:b/>
          <w:sz w:val="22"/>
          <w:szCs w:val="22"/>
        </w:rPr>
        <w:t>Geophysics</w:t>
      </w:r>
      <w:r w:rsidRPr="00491593">
        <w:rPr>
          <w:bCs/>
          <w:sz w:val="22"/>
          <w:szCs w:val="22"/>
        </w:rPr>
        <w:t>, 89, V87–V101.</w:t>
      </w:r>
    </w:p>
    <w:p w14:paraId="3EB19DE3" w14:textId="2E7565ED" w:rsidR="00491593" w:rsidRPr="00491593" w:rsidRDefault="00491593" w:rsidP="00491593">
      <w:pPr>
        <w:pStyle w:val="a"/>
        <w:numPr>
          <w:ilvl w:val="0"/>
          <w:numId w:val="4"/>
        </w:numPr>
        <w:spacing w:after="120"/>
        <w:ind w:left="0" w:firstLine="0"/>
        <w:rPr>
          <w:bCs/>
          <w:sz w:val="22"/>
          <w:szCs w:val="22"/>
        </w:rPr>
      </w:pPr>
      <w:r w:rsidRPr="00491593">
        <w:rPr>
          <w:b/>
          <w:sz w:val="22"/>
          <w:szCs w:val="22"/>
        </w:rPr>
        <w:t>Dawei Liu</w:t>
      </w:r>
      <w:r w:rsidRPr="00491593">
        <w:rPr>
          <w:bCs/>
          <w:sz w:val="22"/>
          <w:szCs w:val="22"/>
        </w:rPr>
        <w:t xml:space="preserve">, Mei Zhou, Xiaokai Wang, Zhensheng Shi, Mauricio D. Sacchi, Wenchao Chen, Zhaodan Liu, and Xian Wang (2024). Enhancing ground penetrating radar (GPR) data resolution through weakly supervised learning. IEEE Transactions on Geoscience and Remote Sensing, </w:t>
      </w:r>
      <w:r w:rsidR="00EF7AE2">
        <w:rPr>
          <w:bCs/>
          <w:sz w:val="22"/>
          <w:szCs w:val="22"/>
        </w:rPr>
        <w:t xml:space="preserve">62, </w:t>
      </w:r>
      <w:r w:rsidRPr="00491593">
        <w:rPr>
          <w:bCs/>
          <w:sz w:val="22"/>
          <w:szCs w:val="22"/>
        </w:rPr>
        <w:t>1–13.</w:t>
      </w:r>
    </w:p>
    <w:p w14:paraId="3F02DD0A" w14:textId="77777777" w:rsidR="00491593" w:rsidRPr="00491593" w:rsidRDefault="00491593" w:rsidP="00491593">
      <w:pPr>
        <w:pStyle w:val="a"/>
        <w:numPr>
          <w:ilvl w:val="0"/>
          <w:numId w:val="4"/>
        </w:numPr>
        <w:spacing w:after="120"/>
        <w:ind w:left="0" w:firstLine="0"/>
        <w:rPr>
          <w:bCs/>
          <w:sz w:val="22"/>
          <w:szCs w:val="22"/>
        </w:rPr>
      </w:pPr>
      <w:r w:rsidRPr="00491593">
        <w:rPr>
          <w:bCs/>
          <w:sz w:val="22"/>
          <w:szCs w:val="22"/>
        </w:rPr>
        <w:t xml:space="preserve">Xiaokai Wang, </w:t>
      </w:r>
      <w:r w:rsidRPr="00491593">
        <w:rPr>
          <w:b/>
          <w:sz w:val="22"/>
          <w:szCs w:val="22"/>
        </w:rPr>
        <w:t>Dawei Liu</w:t>
      </w:r>
      <w:r w:rsidRPr="00491593">
        <w:rPr>
          <w:bCs/>
          <w:sz w:val="22"/>
          <w:szCs w:val="22"/>
        </w:rPr>
        <w:t>, Wenchao Chen, and Chun Li (2024). A cascaded synchrosqueezing transform for precise analysis of seismic signals. IEEE Transactions on Geoscience and Remote Sensing, 62, 1–12.</w:t>
      </w:r>
    </w:p>
    <w:p w14:paraId="6BE69EB9" w14:textId="5F583E48" w:rsidR="00491593" w:rsidRPr="00491593" w:rsidRDefault="00491593" w:rsidP="00491593">
      <w:pPr>
        <w:pStyle w:val="a"/>
        <w:numPr>
          <w:ilvl w:val="0"/>
          <w:numId w:val="4"/>
        </w:numPr>
        <w:spacing w:after="120"/>
        <w:ind w:left="0" w:firstLine="0"/>
        <w:rPr>
          <w:bCs/>
          <w:sz w:val="22"/>
          <w:szCs w:val="22"/>
        </w:rPr>
      </w:pPr>
      <w:r w:rsidRPr="00491593">
        <w:rPr>
          <w:bCs/>
          <w:sz w:val="22"/>
          <w:szCs w:val="22"/>
        </w:rPr>
        <w:t xml:space="preserve">Xiaokai Wang, Chunmeng Cui, </w:t>
      </w:r>
      <w:r w:rsidRPr="00491593">
        <w:rPr>
          <w:b/>
          <w:sz w:val="22"/>
          <w:szCs w:val="22"/>
        </w:rPr>
        <w:t>Dawei Liu</w:t>
      </w:r>
      <w:r w:rsidRPr="00491593">
        <w:rPr>
          <w:bCs/>
          <w:sz w:val="22"/>
          <w:szCs w:val="22"/>
        </w:rPr>
        <w:t xml:space="preserve">, Pu Liu, Zhensheng Shi, and Wenchao Chen (2024). Seismic data separation based on the equidistant-spectral constrained morphological component analysis. IEEE Transactions on Geoscience and Remote Sensing, </w:t>
      </w:r>
      <w:r w:rsidR="002A6AD1">
        <w:rPr>
          <w:bCs/>
          <w:sz w:val="22"/>
          <w:szCs w:val="22"/>
        </w:rPr>
        <w:t xml:space="preserve">62, </w:t>
      </w:r>
      <w:r w:rsidRPr="00491593">
        <w:rPr>
          <w:bCs/>
          <w:sz w:val="22"/>
          <w:szCs w:val="22"/>
        </w:rPr>
        <w:t>1–11.</w:t>
      </w:r>
    </w:p>
    <w:p w14:paraId="09641419" w14:textId="77777777" w:rsidR="00491593" w:rsidRPr="00491593" w:rsidRDefault="00491593" w:rsidP="00491593">
      <w:pPr>
        <w:pStyle w:val="a"/>
        <w:numPr>
          <w:ilvl w:val="0"/>
          <w:numId w:val="4"/>
        </w:numPr>
        <w:spacing w:after="120"/>
        <w:ind w:left="0" w:firstLine="0"/>
        <w:rPr>
          <w:bCs/>
          <w:sz w:val="22"/>
          <w:szCs w:val="22"/>
        </w:rPr>
      </w:pPr>
      <w:r w:rsidRPr="00491593">
        <w:rPr>
          <w:bCs/>
          <w:sz w:val="22"/>
          <w:szCs w:val="22"/>
        </w:rPr>
        <w:t xml:space="preserve">Ji Li, Daniel Trad, and </w:t>
      </w:r>
      <w:r w:rsidRPr="00491593">
        <w:rPr>
          <w:b/>
          <w:sz w:val="22"/>
          <w:szCs w:val="22"/>
        </w:rPr>
        <w:t>Dawei Liu*</w:t>
      </w:r>
      <w:r w:rsidRPr="00491593">
        <w:rPr>
          <w:bCs/>
          <w:sz w:val="22"/>
          <w:szCs w:val="22"/>
        </w:rPr>
        <w:t xml:space="preserve"> (2024). Robust seismic data denoising via self-supervised deep learning. </w:t>
      </w:r>
      <w:r w:rsidRPr="007D01D7">
        <w:rPr>
          <w:b/>
          <w:sz w:val="22"/>
          <w:szCs w:val="22"/>
        </w:rPr>
        <w:t>Geophysics</w:t>
      </w:r>
      <w:r w:rsidRPr="00491593">
        <w:rPr>
          <w:bCs/>
          <w:sz w:val="22"/>
          <w:szCs w:val="22"/>
        </w:rPr>
        <w:t>, 89, V437–V451.</w:t>
      </w:r>
    </w:p>
    <w:p w14:paraId="7B8E5086" w14:textId="15ECDC8C" w:rsidR="00966DEF" w:rsidRPr="00966DEF" w:rsidRDefault="00491593" w:rsidP="00491593">
      <w:pPr>
        <w:pStyle w:val="a"/>
        <w:numPr>
          <w:ilvl w:val="0"/>
          <w:numId w:val="4"/>
        </w:numPr>
        <w:spacing w:after="120"/>
        <w:ind w:left="0" w:firstLine="0"/>
        <w:rPr>
          <w:bCs/>
          <w:sz w:val="22"/>
          <w:szCs w:val="22"/>
        </w:rPr>
      </w:pPr>
      <w:r w:rsidRPr="00491593">
        <w:rPr>
          <w:bCs/>
          <w:sz w:val="22"/>
          <w:szCs w:val="22"/>
        </w:rPr>
        <w:lastRenderedPageBreak/>
        <w:t xml:space="preserve">Ji Li and </w:t>
      </w:r>
      <w:r w:rsidRPr="00491593">
        <w:rPr>
          <w:b/>
          <w:sz w:val="22"/>
          <w:szCs w:val="22"/>
        </w:rPr>
        <w:t>Dawei Liu*</w:t>
      </w:r>
      <w:r w:rsidRPr="00491593">
        <w:rPr>
          <w:bCs/>
          <w:sz w:val="22"/>
          <w:szCs w:val="22"/>
        </w:rPr>
        <w:t xml:space="preserve"> (2024). Robust multi-dimensional reconstruction via group sparsity with Radon operators. </w:t>
      </w:r>
      <w:r w:rsidRPr="007D01D7">
        <w:rPr>
          <w:b/>
          <w:sz w:val="22"/>
          <w:szCs w:val="22"/>
        </w:rPr>
        <w:t>Geophysics</w:t>
      </w:r>
      <w:r w:rsidRPr="00491593">
        <w:rPr>
          <w:bCs/>
          <w:sz w:val="22"/>
          <w:szCs w:val="22"/>
        </w:rPr>
        <w:t>, 89, V219–V230.</w:t>
      </w:r>
    </w:p>
    <w:p w14:paraId="781FD4A4" w14:textId="612A63F9" w:rsidR="00491593" w:rsidRPr="00491593" w:rsidRDefault="00491593" w:rsidP="00491593">
      <w:pPr>
        <w:pStyle w:val="a"/>
        <w:numPr>
          <w:ilvl w:val="0"/>
          <w:numId w:val="4"/>
        </w:numPr>
        <w:spacing w:after="120"/>
        <w:ind w:left="0" w:firstLine="0"/>
        <w:rPr>
          <w:bCs/>
          <w:sz w:val="22"/>
          <w:szCs w:val="22"/>
        </w:rPr>
      </w:pPr>
      <w:r w:rsidRPr="00491593">
        <w:rPr>
          <w:b/>
          <w:sz w:val="22"/>
          <w:szCs w:val="22"/>
        </w:rPr>
        <w:t>Dawei Liu</w:t>
      </w:r>
      <w:r w:rsidRPr="00491593">
        <w:rPr>
          <w:bCs/>
          <w:sz w:val="22"/>
          <w:szCs w:val="22"/>
        </w:rPr>
        <w:t xml:space="preserve">, Mauricio D. Sacchi, Xiaokai Wang, and Wenchao Chen (2023). Unsupervised deep learning for ground roll and scattered noise attenuation. IEEE Transactions on Geoscience and Remote Sensing, </w:t>
      </w:r>
      <w:r w:rsidR="002B4191">
        <w:rPr>
          <w:bCs/>
          <w:sz w:val="22"/>
          <w:szCs w:val="22"/>
        </w:rPr>
        <w:t xml:space="preserve">61, </w:t>
      </w:r>
      <w:r w:rsidRPr="00491593">
        <w:rPr>
          <w:bCs/>
          <w:sz w:val="22"/>
          <w:szCs w:val="22"/>
        </w:rPr>
        <w:t>1–17.</w:t>
      </w:r>
    </w:p>
    <w:p w14:paraId="782D8233" w14:textId="77777777" w:rsidR="00491593" w:rsidRPr="00491593" w:rsidRDefault="00491593" w:rsidP="00491593">
      <w:pPr>
        <w:pStyle w:val="a"/>
        <w:numPr>
          <w:ilvl w:val="0"/>
          <w:numId w:val="4"/>
        </w:numPr>
        <w:spacing w:after="120"/>
        <w:ind w:left="0" w:firstLine="0"/>
        <w:rPr>
          <w:bCs/>
          <w:sz w:val="22"/>
          <w:szCs w:val="22"/>
        </w:rPr>
      </w:pPr>
      <w:r w:rsidRPr="00491593">
        <w:rPr>
          <w:b/>
          <w:sz w:val="22"/>
          <w:szCs w:val="22"/>
        </w:rPr>
        <w:t>Dawei Liu</w:t>
      </w:r>
      <w:r w:rsidRPr="00491593">
        <w:rPr>
          <w:bCs/>
          <w:sz w:val="22"/>
          <w:szCs w:val="22"/>
        </w:rPr>
        <w:t xml:space="preserve">, Wenli Niu, Xiaokai Wang, Mauricio D. Sacchi, Wenchao Chen, and Cheng Wang (2023). Improving vertical resolution of vintage seismic data by a weakly supervised method based on CycleGAN. </w:t>
      </w:r>
      <w:r w:rsidRPr="007D01D7">
        <w:rPr>
          <w:b/>
          <w:sz w:val="22"/>
          <w:szCs w:val="22"/>
        </w:rPr>
        <w:t>Geophysics</w:t>
      </w:r>
      <w:r w:rsidRPr="00491593">
        <w:rPr>
          <w:bCs/>
          <w:sz w:val="22"/>
          <w:szCs w:val="22"/>
        </w:rPr>
        <w:t>, 88, 1–103.</w:t>
      </w:r>
    </w:p>
    <w:p w14:paraId="04E8CAA7" w14:textId="77777777" w:rsidR="00491593" w:rsidRPr="00491593" w:rsidRDefault="00491593" w:rsidP="00491593">
      <w:pPr>
        <w:pStyle w:val="a"/>
        <w:numPr>
          <w:ilvl w:val="0"/>
          <w:numId w:val="4"/>
        </w:numPr>
        <w:spacing w:after="120"/>
        <w:ind w:left="0" w:firstLine="0"/>
        <w:rPr>
          <w:bCs/>
          <w:sz w:val="22"/>
          <w:szCs w:val="22"/>
        </w:rPr>
      </w:pPr>
      <w:r w:rsidRPr="00491593">
        <w:rPr>
          <w:b/>
          <w:sz w:val="22"/>
          <w:szCs w:val="22"/>
        </w:rPr>
        <w:t>Dawei Liu</w:t>
      </w:r>
      <w:r w:rsidRPr="00491593">
        <w:rPr>
          <w:bCs/>
          <w:sz w:val="22"/>
          <w:szCs w:val="22"/>
        </w:rPr>
        <w:t xml:space="preserve">, Wei Wang, Xiaokai Wang, Zhensheng Shi, Mauricio D. Sacchi, and Wenchao Chen (2023). Improving sparse representation with deep learning: A workflow for separating strong background interference. </w:t>
      </w:r>
      <w:r w:rsidRPr="007D01D7">
        <w:rPr>
          <w:b/>
          <w:sz w:val="22"/>
          <w:szCs w:val="22"/>
        </w:rPr>
        <w:t>Geophysics</w:t>
      </w:r>
      <w:r w:rsidRPr="00491593">
        <w:rPr>
          <w:bCs/>
          <w:sz w:val="22"/>
          <w:szCs w:val="22"/>
        </w:rPr>
        <w:t>, 88, WA253–WA266.</w:t>
      </w:r>
    </w:p>
    <w:p w14:paraId="71B32056" w14:textId="77777777" w:rsidR="00491593" w:rsidRPr="00491593" w:rsidRDefault="00491593" w:rsidP="00491593">
      <w:pPr>
        <w:pStyle w:val="a"/>
        <w:numPr>
          <w:ilvl w:val="0"/>
          <w:numId w:val="4"/>
        </w:numPr>
        <w:spacing w:after="120"/>
        <w:ind w:left="0" w:firstLine="0"/>
        <w:rPr>
          <w:bCs/>
          <w:sz w:val="22"/>
          <w:szCs w:val="22"/>
        </w:rPr>
      </w:pPr>
      <w:r w:rsidRPr="00491593">
        <w:rPr>
          <w:bCs/>
          <w:sz w:val="22"/>
          <w:szCs w:val="22"/>
        </w:rPr>
        <w:t xml:space="preserve">Xiaokai Wang, Siyuan Fan, Chen Zhao, </w:t>
      </w:r>
      <w:r w:rsidRPr="00491593">
        <w:rPr>
          <w:b/>
          <w:sz w:val="22"/>
          <w:szCs w:val="22"/>
        </w:rPr>
        <w:t>Dawei Liu</w:t>
      </w:r>
      <w:r w:rsidRPr="00491593">
        <w:rPr>
          <w:bCs/>
          <w:sz w:val="22"/>
          <w:szCs w:val="22"/>
        </w:rPr>
        <w:t>, and Wenchao Chen (2023). A self-supervised method using Noise2Noise strategy for denoising CRP gathers. IEEE Geoscience and Remote Sensing Letters, 20, 1–5.</w:t>
      </w:r>
    </w:p>
    <w:p w14:paraId="7FEC81DE" w14:textId="77777777" w:rsidR="00491593" w:rsidRPr="00491593" w:rsidRDefault="00491593" w:rsidP="00491593">
      <w:pPr>
        <w:pStyle w:val="a"/>
        <w:numPr>
          <w:ilvl w:val="0"/>
          <w:numId w:val="4"/>
        </w:numPr>
        <w:spacing w:after="120"/>
        <w:ind w:left="0" w:firstLine="0"/>
        <w:rPr>
          <w:bCs/>
          <w:sz w:val="22"/>
          <w:szCs w:val="22"/>
        </w:rPr>
      </w:pPr>
      <w:r w:rsidRPr="00491593">
        <w:rPr>
          <w:b/>
          <w:sz w:val="22"/>
          <w:szCs w:val="22"/>
        </w:rPr>
        <w:t>Dawei Liu</w:t>
      </w:r>
      <w:r w:rsidRPr="00491593">
        <w:rPr>
          <w:bCs/>
          <w:sz w:val="22"/>
          <w:szCs w:val="22"/>
        </w:rPr>
        <w:t xml:space="preserve">, Xiaokai Wang, Xiaohai Yang, Haibo Mao, Mauricio D. Sacchi, and Wenchao Chen (2022). Accelerating seismic scattered noise attenuation in OVT domain: Application of deep learning. </w:t>
      </w:r>
      <w:r w:rsidRPr="007D01D7">
        <w:rPr>
          <w:b/>
          <w:sz w:val="22"/>
          <w:szCs w:val="22"/>
        </w:rPr>
        <w:t>Geophysics</w:t>
      </w:r>
      <w:r w:rsidRPr="00491593">
        <w:rPr>
          <w:bCs/>
          <w:sz w:val="22"/>
          <w:szCs w:val="22"/>
        </w:rPr>
        <w:t>, 87, V505–V519.</w:t>
      </w:r>
    </w:p>
    <w:p w14:paraId="2F3F20F4" w14:textId="77777777" w:rsidR="00491593" w:rsidRPr="00491593" w:rsidRDefault="00491593" w:rsidP="00491593">
      <w:pPr>
        <w:pStyle w:val="a"/>
        <w:numPr>
          <w:ilvl w:val="0"/>
          <w:numId w:val="4"/>
        </w:numPr>
        <w:spacing w:after="120"/>
        <w:ind w:left="0" w:firstLine="0"/>
        <w:rPr>
          <w:bCs/>
          <w:sz w:val="22"/>
          <w:szCs w:val="22"/>
        </w:rPr>
      </w:pPr>
      <w:r w:rsidRPr="00491593">
        <w:rPr>
          <w:b/>
          <w:sz w:val="22"/>
          <w:szCs w:val="22"/>
        </w:rPr>
        <w:t>Dawei Liu</w:t>
      </w:r>
      <w:r w:rsidRPr="00491593">
        <w:rPr>
          <w:bCs/>
          <w:sz w:val="22"/>
          <w:szCs w:val="22"/>
        </w:rPr>
        <w:t>, Mauricio D. Sacchi, and Wenchao Chen (2022). Efficient tensor completion methods for 5-D seismic data reconstruction: Low-rank tensor train and tensor ring. IEEE Transactions on Geoscience and Remote Sensing, 60, 1–17.</w:t>
      </w:r>
    </w:p>
    <w:p w14:paraId="23DFFB7F" w14:textId="77777777" w:rsidR="00491593" w:rsidRPr="00491593" w:rsidRDefault="00491593" w:rsidP="00491593">
      <w:pPr>
        <w:pStyle w:val="a"/>
        <w:numPr>
          <w:ilvl w:val="0"/>
          <w:numId w:val="4"/>
        </w:numPr>
        <w:spacing w:after="120"/>
        <w:ind w:left="0" w:firstLine="0"/>
        <w:rPr>
          <w:bCs/>
          <w:sz w:val="22"/>
          <w:szCs w:val="22"/>
        </w:rPr>
      </w:pPr>
      <w:r w:rsidRPr="00491593">
        <w:rPr>
          <w:b/>
          <w:sz w:val="22"/>
          <w:szCs w:val="22"/>
        </w:rPr>
        <w:t>Dawei Liu</w:t>
      </w:r>
      <w:r w:rsidRPr="00491593">
        <w:rPr>
          <w:bCs/>
          <w:sz w:val="22"/>
          <w:szCs w:val="22"/>
        </w:rPr>
        <w:t xml:space="preserve">, Haoqi Zhang, Xiaokai Wang, Wenchao Chen, Zhensheng Shi, and Zhonghua Zhao (2022). Separation of seismic multiple reflection-refraction based on morphological component analysis with high-resolution linear Radon transform. </w:t>
      </w:r>
      <w:r w:rsidRPr="007D01D7">
        <w:rPr>
          <w:b/>
          <w:sz w:val="22"/>
          <w:szCs w:val="22"/>
        </w:rPr>
        <w:t>Geophysics</w:t>
      </w:r>
      <w:r w:rsidRPr="00491593">
        <w:rPr>
          <w:bCs/>
          <w:sz w:val="22"/>
          <w:szCs w:val="22"/>
        </w:rPr>
        <w:t>, 87, V367–V379.</w:t>
      </w:r>
    </w:p>
    <w:p w14:paraId="62BFFC38" w14:textId="77777777" w:rsidR="00491593" w:rsidRPr="00491593" w:rsidRDefault="00491593" w:rsidP="00491593">
      <w:pPr>
        <w:pStyle w:val="a"/>
        <w:numPr>
          <w:ilvl w:val="0"/>
          <w:numId w:val="4"/>
        </w:numPr>
        <w:spacing w:after="120"/>
        <w:ind w:left="0" w:firstLine="0"/>
        <w:rPr>
          <w:bCs/>
          <w:sz w:val="22"/>
          <w:szCs w:val="22"/>
        </w:rPr>
      </w:pPr>
      <w:r w:rsidRPr="00491593">
        <w:rPr>
          <w:b/>
          <w:sz w:val="22"/>
          <w:szCs w:val="22"/>
        </w:rPr>
        <w:t>Dawei Liu</w:t>
      </w:r>
      <w:r w:rsidRPr="00491593">
        <w:rPr>
          <w:bCs/>
          <w:sz w:val="22"/>
          <w:szCs w:val="22"/>
        </w:rPr>
        <w:t xml:space="preserve">, Xiangfang Li, Wei Wang, Xiaokai Wang, Zhensheng Shi, and Wenchao Chen (2022). Eliminating harmonic noise in vibroseis data through sparsity-promoted waveform modeling. </w:t>
      </w:r>
      <w:r w:rsidRPr="007D01D7">
        <w:rPr>
          <w:b/>
          <w:sz w:val="22"/>
          <w:szCs w:val="22"/>
        </w:rPr>
        <w:t>Geophysics</w:t>
      </w:r>
      <w:r w:rsidRPr="00491593">
        <w:rPr>
          <w:bCs/>
          <w:sz w:val="22"/>
          <w:szCs w:val="22"/>
        </w:rPr>
        <w:t>, 87, V183–V191.</w:t>
      </w:r>
    </w:p>
    <w:p w14:paraId="7A3BDC50" w14:textId="0DFA4506" w:rsidR="00491593" w:rsidRPr="00491593" w:rsidRDefault="00491593" w:rsidP="00491593">
      <w:pPr>
        <w:pStyle w:val="a"/>
        <w:numPr>
          <w:ilvl w:val="0"/>
          <w:numId w:val="4"/>
        </w:numPr>
        <w:spacing w:after="120"/>
        <w:ind w:left="0" w:firstLine="0"/>
        <w:rPr>
          <w:bCs/>
          <w:sz w:val="22"/>
          <w:szCs w:val="22"/>
        </w:rPr>
      </w:pPr>
      <w:r w:rsidRPr="00491593">
        <w:rPr>
          <w:bCs/>
          <w:sz w:val="22"/>
          <w:szCs w:val="22"/>
        </w:rPr>
        <w:t xml:space="preserve">Weiwei Xu, Yanhui Zhou, </w:t>
      </w:r>
      <w:r w:rsidRPr="00491593">
        <w:rPr>
          <w:b/>
          <w:sz w:val="22"/>
          <w:szCs w:val="22"/>
        </w:rPr>
        <w:t>Dawei Liu</w:t>
      </w:r>
      <w:r w:rsidRPr="00491593">
        <w:rPr>
          <w:bCs/>
          <w:sz w:val="22"/>
          <w:szCs w:val="22"/>
        </w:rPr>
        <w:t>, Xiaokai Wang, and Wenchao Chen (2022). Seismic intelligent deblending via plug-and-play method with blended CSGs trained deep CNN Gaussian denoiser. IEEE Transactions on Geoscience and Remote Sensing, 60, 1–1</w:t>
      </w:r>
      <w:r w:rsidR="002A6AD1">
        <w:rPr>
          <w:bCs/>
          <w:sz w:val="22"/>
          <w:szCs w:val="22"/>
        </w:rPr>
        <w:t>3</w:t>
      </w:r>
      <w:r w:rsidRPr="00491593">
        <w:rPr>
          <w:bCs/>
          <w:sz w:val="22"/>
          <w:szCs w:val="22"/>
        </w:rPr>
        <w:t>.</w:t>
      </w:r>
    </w:p>
    <w:p w14:paraId="657FDF72" w14:textId="77777777" w:rsidR="00491593" w:rsidRPr="00491593" w:rsidRDefault="00491593" w:rsidP="00491593">
      <w:pPr>
        <w:pStyle w:val="a"/>
        <w:numPr>
          <w:ilvl w:val="0"/>
          <w:numId w:val="4"/>
        </w:numPr>
        <w:spacing w:after="120"/>
        <w:ind w:left="0" w:firstLine="0"/>
        <w:rPr>
          <w:bCs/>
          <w:sz w:val="22"/>
          <w:szCs w:val="22"/>
        </w:rPr>
      </w:pPr>
      <w:r w:rsidRPr="00491593">
        <w:rPr>
          <w:bCs/>
          <w:sz w:val="22"/>
          <w:szCs w:val="22"/>
        </w:rPr>
        <w:t xml:space="preserve">Xiaokai Wang, Zhizhou Huo, </w:t>
      </w:r>
      <w:r w:rsidRPr="00491593">
        <w:rPr>
          <w:b/>
          <w:sz w:val="22"/>
          <w:szCs w:val="22"/>
        </w:rPr>
        <w:t>Dawei Liu</w:t>
      </w:r>
      <w:r w:rsidRPr="00491593">
        <w:rPr>
          <w:bCs/>
          <w:sz w:val="22"/>
          <w:szCs w:val="22"/>
        </w:rPr>
        <w:t>, Weiwei Xu, and Wenchao Chen (2022). A common-reflection-point gather random noise attenuation method based on the synchrosqueezing wavelet transform. Interpretation, 10, SA59–SA67.</w:t>
      </w:r>
    </w:p>
    <w:p w14:paraId="75AC1850" w14:textId="77777777" w:rsidR="00491593" w:rsidRPr="00491593" w:rsidRDefault="00491593" w:rsidP="00491593">
      <w:pPr>
        <w:pStyle w:val="a"/>
        <w:numPr>
          <w:ilvl w:val="0"/>
          <w:numId w:val="4"/>
        </w:numPr>
        <w:spacing w:after="120"/>
        <w:ind w:left="0" w:firstLine="0"/>
        <w:rPr>
          <w:bCs/>
          <w:sz w:val="22"/>
          <w:szCs w:val="22"/>
        </w:rPr>
      </w:pPr>
      <w:r w:rsidRPr="00491593">
        <w:rPr>
          <w:bCs/>
          <w:sz w:val="22"/>
          <w:szCs w:val="22"/>
        </w:rPr>
        <w:t xml:space="preserve">Xiaokai Wang, </w:t>
      </w:r>
      <w:r w:rsidRPr="00491593">
        <w:rPr>
          <w:b/>
          <w:sz w:val="22"/>
          <w:szCs w:val="22"/>
        </w:rPr>
        <w:t>Dawei Liu*</w:t>
      </w:r>
      <w:r w:rsidRPr="00491593">
        <w:rPr>
          <w:bCs/>
          <w:sz w:val="22"/>
          <w:szCs w:val="22"/>
        </w:rPr>
        <w:t>, and Wenchao Chen (2022). Accelerating seismic dip estimation with deep learning. IEEE Geoscience and Remote Sensing Letters, 19, 1–5.</w:t>
      </w:r>
    </w:p>
    <w:p w14:paraId="662DB796" w14:textId="77777777" w:rsidR="00491593" w:rsidRPr="00491593" w:rsidRDefault="00491593" w:rsidP="00491593">
      <w:pPr>
        <w:pStyle w:val="a"/>
        <w:numPr>
          <w:ilvl w:val="0"/>
          <w:numId w:val="4"/>
        </w:numPr>
        <w:spacing w:after="120"/>
        <w:ind w:left="0" w:firstLine="0"/>
        <w:rPr>
          <w:bCs/>
          <w:sz w:val="22"/>
          <w:szCs w:val="22"/>
        </w:rPr>
      </w:pPr>
      <w:r w:rsidRPr="00491593">
        <w:rPr>
          <w:b/>
          <w:sz w:val="22"/>
          <w:szCs w:val="22"/>
        </w:rPr>
        <w:t>Dawei Liu</w:t>
      </w:r>
      <w:r w:rsidRPr="00491593">
        <w:rPr>
          <w:bCs/>
          <w:sz w:val="22"/>
          <w:szCs w:val="22"/>
        </w:rPr>
        <w:t xml:space="preserve">, Lei Gao, Xiaokai Wang, and Wenchao Chen (2021). A dictionary learning method with atom splitting for seismic footprint suppression. </w:t>
      </w:r>
      <w:r w:rsidRPr="007D01D7">
        <w:rPr>
          <w:b/>
          <w:sz w:val="22"/>
          <w:szCs w:val="22"/>
        </w:rPr>
        <w:t>Geophysics</w:t>
      </w:r>
      <w:r w:rsidRPr="00491593">
        <w:rPr>
          <w:bCs/>
          <w:sz w:val="22"/>
          <w:szCs w:val="22"/>
        </w:rPr>
        <w:t>, 86, V509–V523.</w:t>
      </w:r>
    </w:p>
    <w:p w14:paraId="02E8DF85" w14:textId="77777777" w:rsidR="00491593" w:rsidRPr="00491593" w:rsidRDefault="00491593" w:rsidP="00491593">
      <w:pPr>
        <w:pStyle w:val="a"/>
        <w:numPr>
          <w:ilvl w:val="0"/>
          <w:numId w:val="4"/>
        </w:numPr>
        <w:spacing w:after="120"/>
        <w:ind w:left="0" w:firstLine="0"/>
        <w:rPr>
          <w:bCs/>
          <w:sz w:val="22"/>
          <w:szCs w:val="22"/>
        </w:rPr>
      </w:pPr>
      <w:r w:rsidRPr="00491593">
        <w:rPr>
          <w:bCs/>
          <w:sz w:val="22"/>
          <w:szCs w:val="22"/>
        </w:rPr>
        <w:t xml:space="preserve">Yanglijiang Hu, </w:t>
      </w:r>
      <w:r w:rsidRPr="00491593">
        <w:rPr>
          <w:b/>
          <w:sz w:val="22"/>
          <w:szCs w:val="22"/>
        </w:rPr>
        <w:t>Dawei Liu</w:t>
      </w:r>
      <w:r w:rsidRPr="00491593">
        <w:rPr>
          <w:bCs/>
          <w:sz w:val="22"/>
          <w:szCs w:val="22"/>
        </w:rPr>
        <w:t>, Xiaokai Wang, Zhonghua Zhao, and Wenchao Chen (2022). Attenuation of the multiple reflection-refraction in 2D common-shot gathers via random-derangement-based f-x Cadzow filter. IEEE Geoscience and Remote Sensing Letters, 19, 1–5.</w:t>
      </w:r>
    </w:p>
    <w:p w14:paraId="3AD3A59E" w14:textId="77777777" w:rsidR="00491593" w:rsidRPr="00491593" w:rsidRDefault="00491593" w:rsidP="00491593">
      <w:pPr>
        <w:pStyle w:val="a"/>
        <w:numPr>
          <w:ilvl w:val="0"/>
          <w:numId w:val="4"/>
        </w:numPr>
        <w:spacing w:after="120"/>
        <w:ind w:left="0" w:firstLine="0"/>
        <w:rPr>
          <w:bCs/>
          <w:sz w:val="22"/>
          <w:szCs w:val="22"/>
        </w:rPr>
      </w:pPr>
      <w:r w:rsidRPr="00491593">
        <w:rPr>
          <w:b/>
          <w:sz w:val="22"/>
          <w:szCs w:val="22"/>
        </w:rPr>
        <w:lastRenderedPageBreak/>
        <w:t>Dawei Liu</w:t>
      </w:r>
      <w:r w:rsidRPr="00491593">
        <w:rPr>
          <w:bCs/>
          <w:sz w:val="22"/>
          <w:szCs w:val="22"/>
        </w:rPr>
        <w:t>, Zheyuan Deng, Cheng Wang, Xiaokai Wang, and Wenchao Chen (2022). An unsupervised deep learning method for denoising prestack random noise. IEEE Geoscience and Remote Sensing Letters, 19, 1–5.</w:t>
      </w:r>
    </w:p>
    <w:p w14:paraId="7B2C1020" w14:textId="4F4B03AA" w:rsidR="00900DA2" w:rsidRPr="00900DA2" w:rsidRDefault="00900DA2" w:rsidP="00491593">
      <w:pPr>
        <w:pStyle w:val="a"/>
        <w:numPr>
          <w:ilvl w:val="0"/>
          <w:numId w:val="4"/>
        </w:numPr>
        <w:spacing w:after="120"/>
        <w:ind w:left="0" w:firstLine="0"/>
        <w:rPr>
          <w:bCs/>
          <w:sz w:val="22"/>
          <w:szCs w:val="22"/>
        </w:rPr>
      </w:pPr>
      <w:r w:rsidRPr="00900DA2">
        <w:rPr>
          <w:bCs/>
          <w:sz w:val="22"/>
          <w:szCs w:val="22"/>
        </w:rPr>
        <w:t xml:space="preserve">Wenchao Chen, </w:t>
      </w:r>
      <w:r w:rsidRPr="00900DA2">
        <w:rPr>
          <w:b/>
          <w:sz w:val="22"/>
          <w:szCs w:val="22"/>
        </w:rPr>
        <w:t>Dawei Liu</w:t>
      </w:r>
      <w:r w:rsidRPr="00900DA2">
        <w:rPr>
          <w:bCs/>
          <w:sz w:val="22"/>
          <w:szCs w:val="22"/>
        </w:rPr>
        <w:t>, Xinjian Wei, Xiaokai Wang, Dewu Chen, Shuping Li, and Dong Li</w:t>
      </w:r>
      <w:r>
        <w:rPr>
          <w:bCs/>
          <w:sz w:val="22"/>
          <w:szCs w:val="22"/>
        </w:rPr>
        <w:t xml:space="preserve"> (2021). </w:t>
      </w:r>
      <w:r w:rsidRPr="00900DA2">
        <w:rPr>
          <w:bCs/>
          <w:sz w:val="22"/>
          <w:szCs w:val="22"/>
        </w:rPr>
        <w:t>Unsupervised noise suppression method for depth network seismic data based on prior information constraint</w:t>
      </w:r>
      <w:r>
        <w:rPr>
          <w:bCs/>
          <w:sz w:val="22"/>
          <w:szCs w:val="22"/>
        </w:rPr>
        <w:t xml:space="preserve">. </w:t>
      </w:r>
      <w:r w:rsidRPr="00900DA2">
        <w:rPr>
          <w:bCs/>
          <w:sz w:val="22"/>
          <w:szCs w:val="22"/>
        </w:rPr>
        <w:t>Coal Geoplogy &amp; Exploaration, 49</w:t>
      </w:r>
      <w:r>
        <w:rPr>
          <w:bCs/>
          <w:sz w:val="22"/>
          <w:szCs w:val="22"/>
        </w:rPr>
        <w:t>(</w:t>
      </w:r>
      <w:r w:rsidRPr="00900DA2">
        <w:rPr>
          <w:bCs/>
          <w:sz w:val="22"/>
          <w:szCs w:val="22"/>
        </w:rPr>
        <w:t>1</w:t>
      </w:r>
      <w:r>
        <w:rPr>
          <w:bCs/>
          <w:sz w:val="22"/>
          <w:szCs w:val="22"/>
        </w:rPr>
        <w:t>),</w:t>
      </w:r>
      <w:r w:rsidRPr="00900DA2">
        <w:rPr>
          <w:bCs/>
          <w:sz w:val="22"/>
          <w:szCs w:val="22"/>
        </w:rPr>
        <w:t xml:space="preserve"> 249-256.</w:t>
      </w:r>
    </w:p>
    <w:p w14:paraId="1D687E07" w14:textId="5D2F5065" w:rsidR="00910BA4" w:rsidRPr="001B339E" w:rsidRDefault="00491593" w:rsidP="00491593">
      <w:pPr>
        <w:pStyle w:val="a"/>
        <w:numPr>
          <w:ilvl w:val="0"/>
          <w:numId w:val="4"/>
        </w:numPr>
        <w:spacing w:after="120"/>
        <w:ind w:left="0" w:firstLine="0"/>
        <w:rPr>
          <w:bCs/>
          <w:sz w:val="22"/>
          <w:szCs w:val="22"/>
        </w:rPr>
      </w:pPr>
      <w:r w:rsidRPr="00491593">
        <w:rPr>
          <w:b/>
          <w:sz w:val="22"/>
          <w:szCs w:val="22"/>
        </w:rPr>
        <w:t>Dawei Liu</w:t>
      </w:r>
      <w:r w:rsidRPr="00491593">
        <w:rPr>
          <w:bCs/>
          <w:sz w:val="22"/>
          <w:szCs w:val="22"/>
        </w:rPr>
        <w:t>, Wei Wang, Xiaokai Wang, Cheng Wang, Jiangyun Pei, and Wenchao Chen (2020). Poststack seismic data denoising based on 3D convolutional neural network. IEEE Transactions on Geoscience and Remote Sensing, 58(3), 1598–1629.</w:t>
      </w:r>
    </w:p>
    <w:p w14:paraId="2882E298" w14:textId="4DC82052" w:rsidR="00346F2E" w:rsidRDefault="00346F2E" w:rsidP="00346F2E">
      <w:pPr>
        <w:rPr>
          <w:rFonts w:ascii="Times New Roman" w:hAnsi="Times New Roman"/>
          <w:b/>
          <w:sz w:val="28"/>
          <w:szCs w:val="28"/>
        </w:rPr>
      </w:pPr>
      <w:r>
        <w:rPr>
          <w:rFonts w:ascii="Times New Roman" w:hAnsi="Times New Roman"/>
          <w:b/>
          <w:sz w:val="28"/>
          <w:szCs w:val="28"/>
        </w:rPr>
        <w:t>P</w:t>
      </w:r>
      <w:r w:rsidRPr="00CA6DDB">
        <w:rPr>
          <w:rFonts w:ascii="Times New Roman" w:hAnsi="Times New Roman"/>
          <w:b/>
          <w:sz w:val="28"/>
          <w:szCs w:val="28"/>
        </w:rPr>
        <w:t>apers</w:t>
      </w:r>
      <w:r>
        <w:rPr>
          <w:rFonts w:ascii="Times New Roman" w:hAnsi="Times New Roman"/>
          <w:b/>
          <w:sz w:val="28"/>
          <w:szCs w:val="28"/>
        </w:rPr>
        <w:t xml:space="preserve"> </w:t>
      </w:r>
      <w:r w:rsidR="001B339E">
        <w:rPr>
          <w:rFonts w:ascii="Times New Roman" w:hAnsi="Times New Roman"/>
          <w:b/>
          <w:sz w:val="28"/>
          <w:szCs w:val="28"/>
        </w:rPr>
        <w:t>U</w:t>
      </w:r>
      <w:r>
        <w:rPr>
          <w:rFonts w:ascii="Times New Roman" w:hAnsi="Times New Roman"/>
          <w:b/>
          <w:sz w:val="28"/>
          <w:szCs w:val="28"/>
        </w:rPr>
        <w:t xml:space="preserve">nder </w:t>
      </w:r>
      <w:r w:rsidR="001B339E">
        <w:rPr>
          <w:rFonts w:ascii="Times New Roman" w:hAnsi="Times New Roman"/>
          <w:b/>
          <w:sz w:val="28"/>
          <w:szCs w:val="28"/>
        </w:rPr>
        <w:t>R</w:t>
      </w:r>
      <w:r>
        <w:rPr>
          <w:rFonts w:ascii="Times New Roman" w:hAnsi="Times New Roman"/>
          <w:b/>
          <w:sz w:val="28"/>
          <w:szCs w:val="28"/>
        </w:rPr>
        <w:t>eview</w:t>
      </w:r>
    </w:p>
    <w:p w14:paraId="6245F0B5" w14:textId="564FB3CA" w:rsidR="00804F59" w:rsidRDefault="00F47512" w:rsidP="00966DEF">
      <w:pPr>
        <w:pStyle w:val="a"/>
        <w:numPr>
          <w:ilvl w:val="0"/>
          <w:numId w:val="19"/>
        </w:numPr>
        <w:spacing w:after="120"/>
        <w:ind w:left="0" w:firstLine="0"/>
        <w:rPr>
          <w:bCs/>
          <w:sz w:val="22"/>
          <w:szCs w:val="22"/>
        </w:rPr>
      </w:pPr>
      <w:r w:rsidRPr="00966DEF">
        <w:rPr>
          <w:b/>
          <w:sz w:val="22"/>
          <w:szCs w:val="22"/>
        </w:rPr>
        <w:t>Dawei Liu</w:t>
      </w:r>
      <w:r w:rsidR="00966DEF" w:rsidRPr="00966DEF">
        <w:rPr>
          <w:bCs/>
          <w:sz w:val="22"/>
          <w:szCs w:val="22"/>
        </w:rPr>
        <w:t xml:space="preserve"> et al.</w:t>
      </w:r>
      <w:r w:rsidR="00804F59" w:rsidRPr="00966DEF">
        <w:rPr>
          <w:bCs/>
          <w:sz w:val="22"/>
          <w:szCs w:val="22"/>
        </w:rPr>
        <w:t>, (</w:t>
      </w:r>
      <w:r w:rsidR="00E200CA">
        <w:rPr>
          <w:bCs/>
          <w:sz w:val="22"/>
          <w:szCs w:val="22"/>
        </w:rPr>
        <w:t>2024</w:t>
      </w:r>
      <w:r w:rsidR="00804F59" w:rsidRPr="00966DEF">
        <w:rPr>
          <w:bCs/>
          <w:sz w:val="22"/>
          <w:szCs w:val="22"/>
        </w:rPr>
        <w:t>), "</w:t>
      </w:r>
      <w:r w:rsidR="00E200CA" w:rsidRPr="00E200CA">
        <w:rPr>
          <w:bCs/>
          <w:sz w:val="22"/>
          <w:szCs w:val="22"/>
        </w:rPr>
        <w:t>CycleGAN Integration of High-Resolution Crooked Lines into 3D Seismic Volumes: Enhancing Dataset Resolution on the Loess Plateau, China</w:t>
      </w:r>
      <w:r w:rsidR="00804F59" w:rsidRPr="00966DEF">
        <w:rPr>
          <w:bCs/>
          <w:sz w:val="22"/>
          <w:szCs w:val="22"/>
        </w:rPr>
        <w:t xml:space="preserve">," </w:t>
      </w:r>
      <w:r w:rsidR="00887414" w:rsidRPr="007D01D7">
        <w:rPr>
          <w:rFonts w:hint="eastAsia"/>
          <w:b/>
          <w:sz w:val="22"/>
          <w:szCs w:val="22"/>
        </w:rPr>
        <w:t>Geophysics</w:t>
      </w:r>
      <w:r w:rsidR="00804F59" w:rsidRPr="00966DEF">
        <w:rPr>
          <w:bCs/>
          <w:sz w:val="22"/>
          <w:szCs w:val="22"/>
        </w:rPr>
        <w:t>. (</w:t>
      </w:r>
      <w:r w:rsidR="00C8491C" w:rsidRPr="00307D04">
        <w:rPr>
          <w:bCs/>
          <w:sz w:val="22"/>
          <w:szCs w:val="22"/>
        </w:rPr>
        <w:t>Minor to EIC</w:t>
      </w:r>
      <w:r w:rsidR="00804F59" w:rsidRPr="00966DEF">
        <w:rPr>
          <w:bCs/>
          <w:sz w:val="22"/>
          <w:szCs w:val="22"/>
        </w:rPr>
        <w:t>).</w:t>
      </w:r>
    </w:p>
    <w:p w14:paraId="758E50D4" w14:textId="4A096177" w:rsidR="00966DEF" w:rsidRPr="00966DEF" w:rsidRDefault="00966DEF" w:rsidP="00966DEF">
      <w:pPr>
        <w:pStyle w:val="a"/>
        <w:numPr>
          <w:ilvl w:val="0"/>
          <w:numId w:val="19"/>
        </w:numPr>
        <w:spacing w:after="120"/>
        <w:rPr>
          <w:bCs/>
          <w:sz w:val="22"/>
          <w:szCs w:val="22"/>
        </w:rPr>
      </w:pPr>
      <w:r w:rsidRPr="001B339E">
        <w:rPr>
          <w:b/>
          <w:bCs/>
          <w:sz w:val="22"/>
          <w:szCs w:val="22"/>
        </w:rPr>
        <w:t>Dawei Liu</w:t>
      </w:r>
      <w:r>
        <w:rPr>
          <w:b/>
          <w:bCs/>
          <w:sz w:val="22"/>
          <w:szCs w:val="22"/>
        </w:rPr>
        <w:t xml:space="preserve"> </w:t>
      </w:r>
      <w:r>
        <w:rPr>
          <w:rFonts w:hint="eastAsia"/>
          <w:b/>
          <w:bCs/>
          <w:sz w:val="22"/>
          <w:szCs w:val="22"/>
        </w:rPr>
        <w:t>a</w:t>
      </w:r>
      <w:r w:rsidRPr="00966DEF">
        <w:rPr>
          <w:rFonts w:hint="eastAsia"/>
          <w:bCs/>
          <w:sz w:val="22"/>
          <w:szCs w:val="22"/>
        </w:rPr>
        <w:t>nd</w:t>
      </w:r>
      <w:r w:rsidRPr="00966DEF">
        <w:rPr>
          <w:bCs/>
          <w:sz w:val="22"/>
          <w:szCs w:val="22"/>
        </w:rPr>
        <w:t xml:space="preserve"> Elita Yunyue Li,</w:t>
      </w:r>
      <w:r>
        <w:rPr>
          <w:b/>
          <w:bCs/>
          <w:sz w:val="22"/>
          <w:szCs w:val="22"/>
        </w:rPr>
        <w:t xml:space="preserve"> “</w:t>
      </w:r>
      <w:r w:rsidRPr="00966DEF">
        <w:rPr>
          <w:bCs/>
          <w:sz w:val="22"/>
          <w:szCs w:val="22"/>
        </w:rPr>
        <w:t>Road Roughness Estimation From Vehicle-Induced</w:t>
      </w:r>
    </w:p>
    <w:p w14:paraId="3D295428" w14:textId="266B279F" w:rsidR="00966DEF" w:rsidRPr="00966DEF" w:rsidRDefault="00966DEF" w:rsidP="00966DEF">
      <w:pPr>
        <w:pStyle w:val="a"/>
        <w:numPr>
          <w:ilvl w:val="0"/>
          <w:numId w:val="0"/>
        </w:numPr>
        <w:spacing w:after="120"/>
        <w:rPr>
          <w:bCs/>
          <w:sz w:val="22"/>
          <w:szCs w:val="22"/>
        </w:rPr>
      </w:pPr>
      <w:r w:rsidRPr="00966DEF">
        <w:rPr>
          <w:bCs/>
          <w:sz w:val="22"/>
          <w:szCs w:val="22"/>
        </w:rPr>
        <w:t>Signals via a Single Roadside Geophone Monitoring</w:t>
      </w:r>
      <w:r>
        <w:rPr>
          <w:bCs/>
          <w:sz w:val="22"/>
          <w:szCs w:val="22"/>
        </w:rPr>
        <w:t>.”</w:t>
      </w:r>
      <w:r w:rsidRPr="00966DEF">
        <w:rPr>
          <w:bCs/>
          <w:sz w:val="22"/>
          <w:szCs w:val="22"/>
        </w:rPr>
        <w:t xml:space="preserve"> (</w:t>
      </w:r>
      <w:r>
        <w:rPr>
          <w:bCs/>
          <w:sz w:val="22"/>
          <w:szCs w:val="22"/>
        </w:rPr>
        <w:t>In preparation</w:t>
      </w:r>
      <w:r w:rsidRPr="00966DEF">
        <w:rPr>
          <w:bCs/>
          <w:sz w:val="22"/>
          <w:szCs w:val="22"/>
        </w:rPr>
        <w:t>).</w:t>
      </w:r>
    </w:p>
    <w:p w14:paraId="38B1D106" w14:textId="2AF3F753" w:rsidR="008B219C" w:rsidRDefault="001B339E" w:rsidP="00610058">
      <w:pPr>
        <w:rPr>
          <w:rFonts w:ascii="Times New Roman" w:hAnsi="Times New Roman"/>
          <w:b/>
          <w:sz w:val="28"/>
          <w:szCs w:val="28"/>
        </w:rPr>
      </w:pPr>
      <w:r w:rsidRPr="001B339E">
        <w:rPr>
          <w:rFonts w:ascii="Times New Roman" w:hAnsi="Times New Roman"/>
          <w:b/>
          <w:sz w:val="28"/>
          <w:szCs w:val="28"/>
        </w:rPr>
        <w:t xml:space="preserve">Meeting </w:t>
      </w:r>
      <w:r>
        <w:rPr>
          <w:rFonts w:ascii="Times New Roman" w:hAnsi="Times New Roman"/>
          <w:b/>
          <w:sz w:val="28"/>
          <w:szCs w:val="28"/>
        </w:rPr>
        <w:t>A</w:t>
      </w:r>
      <w:r w:rsidRPr="001B339E">
        <w:rPr>
          <w:rFonts w:ascii="Times New Roman" w:hAnsi="Times New Roman"/>
          <w:b/>
          <w:sz w:val="28"/>
          <w:szCs w:val="28"/>
        </w:rPr>
        <w:t xml:space="preserve">bstracts </w:t>
      </w:r>
    </w:p>
    <w:p w14:paraId="2E4F5478" w14:textId="4628CC69" w:rsidR="00CA6DDB" w:rsidRPr="001B339E" w:rsidRDefault="00CA6DDB" w:rsidP="00966DEF">
      <w:pPr>
        <w:pStyle w:val="a"/>
        <w:numPr>
          <w:ilvl w:val="0"/>
          <w:numId w:val="24"/>
        </w:numPr>
        <w:spacing w:after="120"/>
        <w:ind w:left="0" w:firstLine="0"/>
        <w:rPr>
          <w:bCs/>
          <w:sz w:val="22"/>
          <w:szCs w:val="22"/>
        </w:rPr>
      </w:pPr>
      <w:r w:rsidRPr="001B339E">
        <w:rPr>
          <w:b/>
          <w:bCs/>
          <w:sz w:val="22"/>
          <w:szCs w:val="22"/>
        </w:rPr>
        <w:t>Dawei Liu</w:t>
      </w:r>
      <w:r w:rsidRPr="001B339E">
        <w:rPr>
          <w:bCs/>
          <w:sz w:val="22"/>
          <w:szCs w:val="22"/>
        </w:rPr>
        <w:t>, Xiaohai Yang, Xiaokai Wang, Haibo Mao, Mauricio D. Sacchi, and Wenchao Chen, (2021), "Deep learning for prestack strong scattered noise suppression," SEG Technical Program Expanded Abstracts : 1601-1605.</w:t>
      </w:r>
    </w:p>
    <w:p w14:paraId="7348BF19" w14:textId="79C03D48" w:rsidR="00CA6DDB" w:rsidRPr="001B339E" w:rsidRDefault="00CA6DDB" w:rsidP="00966DEF">
      <w:pPr>
        <w:pStyle w:val="a"/>
        <w:numPr>
          <w:ilvl w:val="0"/>
          <w:numId w:val="24"/>
        </w:numPr>
        <w:spacing w:after="120"/>
        <w:ind w:left="0" w:firstLine="0"/>
        <w:rPr>
          <w:bCs/>
          <w:sz w:val="22"/>
          <w:szCs w:val="22"/>
        </w:rPr>
      </w:pPr>
      <w:r w:rsidRPr="001B339E">
        <w:rPr>
          <w:bCs/>
          <w:sz w:val="22"/>
          <w:szCs w:val="22"/>
        </w:rPr>
        <w:t xml:space="preserve">Haoqi Zhang, </w:t>
      </w:r>
      <w:r w:rsidRPr="001B339E">
        <w:rPr>
          <w:b/>
          <w:bCs/>
          <w:sz w:val="22"/>
          <w:szCs w:val="22"/>
        </w:rPr>
        <w:t>Dawei Liu</w:t>
      </w:r>
      <w:r w:rsidRPr="001B339E">
        <w:rPr>
          <w:bCs/>
          <w:sz w:val="22"/>
          <w:szCs w:val="22"/>
        </w:rPr>
        <w:t>, Xiaokai Wang, and Wenchao Chen, (2021), "Attenuation of multiple reflection-refraction in tau-p domain via morphological component analysis," SEG Technical Program Expanded Abstracts : 2974-2978.</w:t>
      </w:r>
    </w:p>
    <w:p w14:paraId="1E68E2B7" w14:textId="41972FAB" w:rsidR="00CA6DDB" w:rsidRPr="001B339E" w:rsidRDefault="00CA6DDB" w:rsidP="00966DEF">
      <w:pPr>
        <w:pStyle w:val="a"/>
        <w:numPr>
          <w:ilvl w:val="0"/>
          <w:numId w:val="24"/>
        </w:numPr>
        <w:spacing w:after="120"/>
        <w:ind w:left="0" w:firstLine="0"/>
        <w:rPr>
          <w:bCs/>
          <w:sz w:val="22"/>
          <w:szCs w:val="22"/>
        </w:rPr>
      </w:pPr>
      <w:r w:rsidRPr="001B339E">
        <w:rPr>
          <w:bCs/>
          <w:sz w:val="22"/>
          <w:szCs w:val="22"/>
        </w:rPr>
        <w:t xml:space="preserve">Qinlong Hou, </w:t>
      </w:r>
      <w:r w:rsidRPr="001B339E">
        <w:rPr>
          <w:b/>
          <w:bCs/>
          <w:sz w:val="22"/>
          <w:szCs w:val="22"/>
        </w:rPr>
        <w:t>Dawei Liu</w:t>
      </w:r>
      <w:r w:rsidRPr="001B339E">
        <w:rPr>
          <w:bCs/>
          <w:sz w:val="22"/>
          <w:szCs w:val="22"/>
        </w:rPr>
        <w:t>, Xiaokai Wang, and Wenchao Chen, (2021), "Adaptive DAS coupling noise suppression based on local MCA," SEG Technical Program Expanded Abstracts : 2979-2983.</w:t>
      </w:r>
    </w:p>
    <w:p w14:paraId="272D08B7" w14:textId="594EE621" w:rsidR="00CA6DDB" w:rsidRPr="001B339E" w:rsidRDefault="00CA6DDB" w:rsidP="00966DEF">
      <w:pPr>
        <w:pStyle w:val="a"/>
        <w:numPr>
          <w:ilvl w:val="0"/>
          <w:numId w:val="24"/>
        </w:numPr>
        <w:spacing w:after="120"/>
        <w:ind w:left="0" w:firstLine="0"/>
        <w:rPr>
          <w:bCs/>
          <w:sz w:val="22"/>
          <w:szCs w:val="22"/>
        </w:rPr>
      </w:pPr>
      <w:r w:rsidRPr="001B339E">
        <w:rPr>
          <w:bCs/>
          <w:sz w:val="22"/>
          <w:szCs w:val="22"/>
        </w:rPr>
        <w:t xml:space="preserve">Chen Zhao, Li Jiang, Xiaokai Wang, </w:t>
      </w:r>
      <w:r w:rsidRPr="001B339E">
        <w:rPr>
          <w:b/>
          <w:bCs/>
          <w:sz w:val="22"/>
          <w:szCs w:val="22"/>
        </w:rPr>
        <w:t>Dawei Liu</w:t>
      </w:r>
      <w:r w:rsidRPr="001B339E">
        <w:rPr>
          <w:bCs/>
          <w:sz w:val="22"/>
          <w:szCs w:val="22"/>
        </w:rPr>
        <w:t>, Zhensheng Shi, and Wenchao Chen, (2021), "Prestack seismic noise attenuation based on 3D CWT," SEG Technical Program Expanded Abstracts : 2834-2838.</w:t>
      </w:r>
    </w:p>
    <w:p w14:paraId="7EEB10D6" w14:textId="384709E6" w:rsidR="00CA6DDB" w:rsidRPr="001B339E" w:rsidRDefault="00CA6DDB" w:rsidP="00966DEF">
      <w:pPr>
        <w:pStyle w:val="a"/>
        <w:numPr>
          <w:ilvl w:val="0"/>
          <w:numId w:val="24"/>
        </w:numPr>
        <w:spacing w:after="120"/>
        <w:ind w:left="0" w:firstLine="0"/>
        <w:rPr>
          <w:bCs/>
          <w:sz w:val="22"/>
          <w:szCs w:val="22"/>
        </w:rPr>
      </w:pPr>
      <w:r w:rsidRPr="001B339E">
        <w:rPr>
          <w:b/>
          <w:bCs/>
          <w:sz w:val="22"/>
          <w:szCs w:val="22"/>
        </w:rPr>
        <w:t>Dawei Liu</w:t>
      </w:r>
      <w:r w:rsidRPr="001B339E">
        <w:rPr>
          <w:bCs/>
          <w:sz w:val="22"/>
          <w:szCs w:val="22"/>
        </w:rPr>
        <w:t>, Wenchao Chen, Mauricio D. Sacchi, and Hongxu Wang, (2020), "Should we have labels for deep learning ground roll attenuation?," SEG Technical Program Expanded Abstracts : 3239-3243.</w:t>
      </w:r>
    </w:p>
    <w:p w14:paraId="681623F7" w14:textId="66C4D3E8" w:rsidR="00CA6DDB" w:rsidRPr="001B339E" w:rsidRDefault="00CA6DDB" w:rsidP="00966DEF">
      <w:pPr>
        <w:pStyle w:val="a"/>
        <w:numPr>
          <w:ilvl w:val="0"/>
          <w:numId w:val="24"/>
        </w:numPr>
        <w:spacing w:after="120"/>
        <w:ind w:left="0" w:firstLine="0"/>
        <w:rPr>
          <w:bCs/>
          <w:sz w:val="22"/>
          <w:szCs w:val="22"/>
        </w:rPr>
      </w:pPr>
      <w:r w:rsidRPr="001B339E">
        <w:rPr>
          <w:b/>
          <w:bCs/>
          <w:sz w:val="22"/>
          <w:szCs w:val="22"/>
        </w:rPr>
        <w:t>Dawei Liu</w:t>
      </w:r>
      <w:r w:rsidRPr="001B339E">
        <w:rPr>
          <w:bCs/>
          <w:sz w:val="22"/>
          <w:szCs w:val="22"/>
        </w:rPr>
        <w:t>, Zheyuan Deng, Xiaokai Wang, Wei Wang, Zhensheng Shi, Cheng Wang, and Wenchao Chen, (2020), "Must we have labels for denoising seismic data based on deep learning?," SEG Global Meeting Abstracts : 31-35.</w:t>
      </w:r>
    </w:p>
    <w:p w14:paraId="172CCE33" w14:textId="7CE271C5" w:rsidR="00CA6DDB" w:rsidRPr="001B339E" w:rsidRDefault="00CA6DDB" w:rsidP="00966DEF">
      <w:pPr>
        <w:pStyle w:val="a"/>
        <w:numPr>
          <w:ilvl w:val="0"/>
          <w:numId w:val="24"/>
        </w:numPr>
        <w:spacing w:after="120"/>
        <w:ind w:left="0" w:firstLine="0"/>
        <w:rPr>
          <w:bCs/>
          <w:sz w:val="22"/>
          <w:szCs w:val="22"/>
        </w:rPr>
      </w:pPr>
      <w:r w:rsidRPr="001B339E">
        <w:rPr>
          <w:b/>
          <w:bCs/>
          <w:sz w:val="22"/>
          <w:szCs w:val="22"/>
        </w:rPr>
        <w:t>Dawei Liu</w:t>
      </w:r>
      <w:r w:rsidRPr="001B339E">
        <w:rPr>
          <w:bCs/>
          <w:sz w:val="22"/>
          <w:szCs w:val="22"/>
        </w:rPr>
        <w:t>, Xiaokai Wang, Zhensheng Shi, Yanhui Zhou, and Wenchao Chen, (2019), "A convolutional neural network for seismic dip estimation," SEG Technical Program Expanded Abstracts : 2634-2638.</w:t>
      </w:r>
    </w:p>
    <w:p w14:paraId="5C118105" w14:textId="77BE32A8" w:rsidR="00CA6DDB" w:rsidRPr="001B339E" w:rsidRDefault="00CA6DDB" w:rsidP="00966DEF">
      <w:pPr>
        <w:pStyle w:val="a"/>
        <w:numPr>
          <w:ilvl w:val="0"/>
          <w:numId w:val="24"/>
        </w:numPr>
        <w:spacing w:after="120"/>
        <w:ind w:left="0" w:firstLine="0"/>
        <w:rPr>
          <w:bCs/>
          <w:sz w:val="22"/>
          <w:szCs w:val="22"/>
        </w:rPr>
      </w:pPr>
      <w:r w:rsidRPr="001B339E">
        <w:rPr>
          <w:b/>
          <w:bCs/>
          <w:sz w:val="22"/>
          <w:szCs w:val="22"/>
        </w:rPr>
        <w:t>Dawei Liu</w:t>
      </w:r>
      <w:r w:rsidRPr="001B339E">
        <w:rPr>
          <w:bCs/>
          <w:sz w:val="22"/>
          <w:szCs w:val="22"/>
        </w:rPr>
        <w:t xml:space="preserve">, Xiaokai Wang, Wenchao Chen, Yanhui Zhou, Wei Wang, Zhensheng Shi, </w:t>
      </w:r>
      <w:r w:rsidRPr="001B339E">
        <w:rPr>
          <w:bCs/>
          <w:sz w:val="22"/>
          <w:szCs w:val="22"/>
        </w:rPr>
        <w:lastRenderedPageBreak/>
        <w:t>Cheng Wang, and Chunlin Xie, (2019), "3D seismic waveform of channels extraction by artificial intelligence," SEG Technical Program Expanded Abstracts : 2518-2522.</w:t>
      </w:r>
    </w:p>
    <w:p w14:paraId="18AC9425" w14:textId="6702890B" w:rsidR="00E8166E" w:rsidRPr="001B339E" w:rsidRDefault="00E8166E" w:rsidP="00966DEF">
      <w:pPr>
        <w:pStyle w:val="a"/>
        <w:numPr>
          <w:ilvl w:val="0"/>
          <w:numId w:val="24"/>
        </w:numPr>
        <w:spacing w:after="120"/>
        <w:ind w:left="0" w:firstLine="0"/>
        <w:rPr>
          <w:sz w:val="22"/>
          <w:szCs w:val="22"/>
        </w:rPr>
      </w:pPr>
      <w:bookmarkStart w:id="0" w:name="OLE_LINK3"/>
      <w:bookmarkStart w:id="1" w:name="OLE_LINK4"/>
      <w:bookmarkStart w:id="2" w:name="OLE_LINK20"/>
      <w:bookmarkStart w:id="3" w:name="OLE_LINK21"/>
      <w:bookmarkStart w:id="4" w:name="OLE_LINK5"/>
      <w:r w:rsidRPr="001B339E">
        <w:rPr>
          <w:b/>
          <w:bCs/>
          <w:sz w:val="22"/>
          <w:szCs w:val="22"/>
        </w:rPr>
        <w:t>Dawei Liu</w:t>
      </w:r>
      <w:r w:rsidRPr="001B339E">
        <w:rPr>
          <w:bCs/>
          <w:sz w:val="22"/>
          <w:szCs w:val="22"/>
        </w:rPr>
        <w:t>, Wei Wang, Wenchao Chen, Xiaokai Wang, Yanhui Zhou, Zhensheng Shi. Random noise suppression in seismic data: what can deep lea</w:t>
      </w:r>
      <w:r w:rsidRPr="001B339E">
        <w:rPr>
          <w:rFonts w:hint="eastAsia"/>
          <w:bCs/>
          <w:sz w:val="22"/>
          <w:szCs w:val="22"/>
        </w:rPr>
        <w:t>r</w:t>
      </w:r>
      <w:r w:rsidRPr="001B339E">
        <w:rPr>
          <w:bCs/>
          <w:sz w:val="22"/>
          <w:szCs w:val="22"/>
        </w:rPr>
        <w:t xml:space="preserve">ning do? [C].2018 SEG Annual Meeting, </w:t>
      </w:r>
      <w:r w:rsidR="002A6AD1">
        <w:rPr>
          <w:bCs/>
          <w:sz w:val="22"/>
          <w:szCs w:val="22"/>
        </w:rPr>
        <w:t>2016-2020</w:t>
      </w:r>
      <w:r w:rsidRPr="001B339E">
        <w:rPr>
          <w:bCs/>
          <w:sz w:val="22"/>
          <w:szCs w:val="22"/>
        </w:rPr>
        <w:t>.</w:t>
      </w:r>
      <w:r w:rsidR="000742D3">
        <w:rPr>
          <w:bCs/>
          <w:sz w:val="22"/>
          <w:szCs w:val="22"/>
        </w:rPr>
        <w:t xml:space="preserve"> </w:t>
      </w:r>
      <w:r w:rsidR="000742D3" w:rsidRPr="000742D3">
        <w:rPr>
          <w:bCs/>
          <w:sz w:val="22"/>
          <w:szCs w:val="22"/>
        </w:rPr>
        <w:t>[</w:t>
      </w:r>
      <w:r w:rsidR="000742D3" w:rsidRPr="000742D3">
        <w:rPr>
          <w:bCs/>
          <w:i/>
          <w:iCs/>
          <w:sz w:val="22"/>
          <w:szCs w:val="22"/>
        </w:rPr>
        <w:t>Cited by P</w:t>
      </w:r>
      <w:r w:rsidR="000742D3" w:rsidRPr="000742D3">
        <w:rPr>
          <w:rFonts w:hint="eastAsia"/>
          <w:bCs/>
          <w:i/>
          <w:iCs/>
          <w:sz w:val="22"/>
          <w:szCs w:val="22"/>
        </w:rPr>
        <w:t>rofe</w:t>
      </w:r>
      <w:r w:rsidR="000742D3" w:rsidRPr="000742D3">
        <w:rPr>
          <w:bCs/>
          <w:i/>
          <w:iCs/>
          <w:sz w:val="22"/>
          <w:szCs w:val="22"/>
        </w:rPr>
        <w:t>ssor Öz Yilmaz in his new book: Land seismic case studies for near-surface modeling and subsurface imaging, 2021.]</w:t>
      </w:r>
    </w:p>
    <w:p w14:paraId="2FBC156D" w14:textId="77777777" w:rsidR="00E8166E" w:rsidRPr="001B339E" w:rsidRDefault="00E8166E" w:rsidP="00966DEF">
      <w:pPr>
        <w:pStyle w:val="a"/>
        <w:numPr>
          <w:ilvl w:val="0"/>
          <w:numId w:val="24"/>
        </w:numPr>
        <w:spacing w:after="120"/>
        <w:ind w:left="0" w:firstLine="0"/>
        <w:rPr>
          <w:sz w:val="22"/>
          <w:szCs w:val="22"/>
        </w:rPr>
      </w:pPr>
      <w:r w:rsidRPr="001B339E">
        <w:rPr>
          <w:bCs/>
          <w:sz w:val="22"/>
          <w:szCs w:val="22"/>
        </w:rPr>
        <w:t xml:space="preserve">Fen Zhang, </w:t>
      </w:r>
      <w:r w:rsidRPr="001B339E">
        <w:rPr>
          <w:b/>
          <w:bCs/>
          <w:sz w:val="22"/>
          <w:szCs w:val="22"/>
        </w:rPr>
        <w:t>Dawei Liu</w:t>
      </w:r>
      <w:r w:rsidRPr="001B339E">
        <w:rPr>
          <w:bCs/>
          <w:sz w:val="22"/>
          <w:szCs w:val="22"/>
        </w:rPr>
        <w:t>, Xiaokai Wang, Wenchao Chen. Random noise attenuation method for seismic data based on deep residual network[C]. 2018 CPS/SEG Annual Meeting, 2018.</w:t>
      </w:r>
    </w:p>
    <w:p w14:paraId="5D8EC319" w14:textId="77777777" w:rsidR="00E8166E" w:rsidRPr="001B339E" w:rsidRDefault="00E8166E" w:rsidP="00966DEF">
      <w:pPr>
        <w:pStyle w:val="a"/>
        <w:numPr>
          <w:ilvl w:val="0"/>
          <w:numId w:val="24"/>
        </w:numPr>
        <w:spacing w:after="120"/>
        <w:ind w:left="0" w:firstLine="0"/>
        <w:rPr>
          <w:sz w:val="22"/>
          <w:szCs w:val="22"/>
        </w:rPr>
      </w:pPr>
      <w:r w:rsidRPr="001B339E">
        <w:rPr>
          <w:bCs/>
          <w:sz w:val="22"/>
          <w:szCs w:val="22"/>
        </w:rPr>
        <w:t xml:space="preserve">Siqi Chi, Wenchao Chen, Lu Zhang, </w:t>
      </w:r>
      <w:r w:rsidRPr="001B339E">
        <w:rPr>
          <w:b/>
          <w:bCs/>
          <w:sz w:val="22"/>
          <w:szCs w:val="22"/>
        </w:rPr>
        <w:t>Dawei Liu</w:t>
      </w:r>
      <w:r w:rsidRPr="001B339E">
        <w:rPr>
          <w:bCs/>
          <w:sz w:val="22"/>
          <w:szCs w:val="22"/>
        </w:rPr>
        <w:t>, Jianyou Chen. Three-dimensional seismic texture attributes analysis based on removed strong background noise[C]. 2018 CPS/SEG Annual Meeting, 2018.</w:t>
      </w:r>
    </w:p>
    <w:p w14:paraId="48DF8161" w14:textId="77777777" w:rsidR="00A368A6" w:rsidRPr="001B339E" w:rsidRDefault="00E8166E" w:rsidP="00966DEF">
      <w:pPr>
        <w:pStyle w:val="a"/>
        <w:numPr>
          <w:ilvl w:val="0"/>
          <w:numId w:val="24"/>
        </w:numPr>
        <w:spacing w:after="120"/>
        <w:ind w:left="0" w:firstLine="0"/>
        <w:rPr>
          <w:sz w:val="22"/>
          <w:szCs w:val="22"/>
        </w:rPr>
      </w:pPr>
      <w:r w:rsidRPr="001B339E">
        <w:rPr>
          <w:bCs/>
          <w:sz w:val="22"/>
          <w:szCs w:val="22"/>
        </w:rPr>
        <w:t xml:space="preserve">Jianyou Chen, Wenchao Chen, Xiaokai Wang, </w:t>
      </w:r>
      <w:r w:rsidRPr="001B339E">
        <w:rPr>
          <w:b/>
          <w:bCs/>
          <w:sz w:val="22"/>
          <w:szCs w:val="22"/>
        </w:rPr>
        <w:t>Dawei Liu</w:t>
      </w:r>
      <w:r w:rsidRPr="001B339E">
        <w:rPr>
          <w:bCs/>
          <w:sz w:val="22"/>
          <w:szCs w:val="22"/>
        </w:rPr>
        <w:t>. The DAS coupling noise removal using alternating projection iteration with united sparse transforms.</w:t>
      </w:r>
      <w:r w:rsidR="00A368A6" w:rsidRPr="001B339E">
        <w:rPr>
          <w:bCs/>
          <w:sz w:val="22"/>
          <w:szCs w:val="22"/>
        </w:rPr>
        <w:t xml:space="preserve"> 2018 CPS/SEG Annual Meeting, 2018.</w:t>
      </w:r>
    </w:p>
    <w:p w14:paraId="41734446" w14:textId="2F47979E" w:rsidR="00E8166E" w:rsidRPr="001B339E" w:rsidRDefault="00E8166E" w:rsidP="00966DEF">
      <w:pPr>
        <w:pStyle w:val="a"/>
        <w:numPr>
          <w:ilvl w:val="0"/>
          <w:numId w:val="24"/>
        </w:numPr>
        <w:spacing w:after="120"/>
        <w:ind w:left="0" w:firstLine="0"/>
        <w:rPr>
          <w:bCs/>
          <w:sz w:val="22"/>
          <w:szCs w:val="22"/>
        </w:rPr>
      </w:pPr>
      <w:r w:rsidRPr="001B339E">
        <w:rPr>
          <w:bCs/>
          <w:sz w:val="22"/>
          <w:szCs w:val="22"/>
        </w:rPr>
        <w:t xml:space="preserve">Jianyou Chen, Yuefeng Pang, Wenchao Chen, Lei Gao, </w:t>
      </w:r>
      <w:r w:rsidRPr="001B339E">
        <w:rPr>
          <w:b/>
          <w:bCs/>
          <w:sz w:val="22"/>
          <w:szCs w:val="22"/>
        </w:rPr>
        <w:t>Dawei Liu</w:t>
      </w:r>
      <w:r w:rsidRPr="001B339E">
        <w:rPr>
          <w:bCs/>
          <w:sz w:val="22"/>
          <w:szCs w:val="22"/>
        </w:rPr>
        <w:t xml:space="preserve">. The analysis of space dimensionality reduction error in SVD filtering algorithm with application to VSP wavefield separation [C].2018 CPS/SEG Annual Meeting, 2018. </w:t>
      </w:r>
    </w:p>
    <w:bookmarkEnd w:id="0"/>
    <w:bookmarkEnd w:id="1"/>
    <w:bookmarkEnd w:id="2"/>
    <w:bookmarkEnd w:id="3"/>
    <w:bookmarkEnd w:id="4"/>
    <w:p w14:paraId="2256EBF0" w14:textId="704BF90F" w:rsidR="00804F59" w:rsidRDefault="00804F59" w:rsidP="00A63D66">
      <w:pPr>
        <w:rPr>
          <w:rFonts w:ascii="Times New Roman" w:hAnsi="Times New Roman"/>
          <w:b/>
          <w:sz w:val="28"/>
          <w:szCs w:val="28"/>
        </w:rPr>
      </w:pPr>
      <w:r w:rsidRPr="00804F59">
        <w:rPr>
          <w:rFonts w:ascii="Times New Roman" w:hAnsi="Times New Roman"/>
          <w:b/>
          <w:sz w:val="28"/>
          <w:szCs w:val="28"/>
        </w:rPr>
        <w:t>S</w:t>
      </w:r>
      <w:r>
        <w:rPr>
          <w:rFonts w:ascii="Times New Roman" w:hAnsi="Times New Roman" w:hint="eastAsia"/>
          <w:b/>
          <w:sz w:val="28"/>
          <w:szCs w:val="28"/>
        </w:rPr>
        <w:t>ervice</w:t>
      </w:r>
      <w:r w:rsidRPr="00804F59">
        <w:rPr>
          <w:rFonts w:ascii="Times New Roman" w:hAnsi="Times New Roman"/>
          <w:b/>
          <w:sz w:val="28"/>
          <w:szCs w:val="28"/>
        </w:rPr>
        <w:t xml:space="preserve"> to the profession</w:t>
      </w:r>
    </w:p>
    <w:p w14:paraId="49218848" w14:textId="18781437" w:rsidR="002154A8" w:rsidRPr="002154A8" w:rsidRDefault="002154A8" w:rsidP="002154A8">
      <w:pPr>
        <w:pStyle w:val="a4"/>
        <w:numPr>
          <w:ilvl w:val="0"/>
          <w:numId w:val="35"/>
        </w:numPr>
        <w:ind w:firstLineChars="0"/>
        <w:rPr>
          <w:rFonts w:ascii="Times New Roman" w:hAnsi="Times New Roman"/>
          <w:color w:val="000000"/>
          <w:sz w:val="22"/>
        </w:rPr>
      </w:pPr>
      <w:r w:rsidRPr="002154A8">
        <w:rPr>
          <w:rFonts w:ascii="Times New Roman" w:hAnsi="Times New Roman"/>
          <w:color w:val="000000"/>
          <w:sz w:val="22"/>
        </w:rPr>
        <w:t>Session Chair for IMAGE INT session (2024)</w:t>
      </w:r>
    </w:p>
    <w:p w14:paraId="67BD83D1" w14:textId="51845F28" w:rsidR="002154A8" w:rsidRPr="002154A8" w:rsidRDefault="00804F59" w:rsidP="005B750A">
      <w:pPr>
        <w:pStyle w:val="a4"/>
        <w:numPr>
          <w:ilvl w:val="0"/>
          <w:numId w:val="35"/>
        </w:numPr>
        <w:ind w:firstLineChars="0"/>
        <w:rPr>
          <w:rFonts w:ascii="Times New Roman" w:hAnsi="Times New Roman"/>
          <w:color w:val="000000"/>
          <w:sz w:val="22"/>
        </w:rPr>
      </w:pPr>
      <w:r w:rsidRPr="002154A8">
        <w:rPr>
          <w:rFonts w:ascii="Times New Roman" w:hAnsi="Times New Roman" w:hint="eastAsia"/>
          <w:color w:val="000000"/>
          <w:sz w:val="22"/>
        </w:rPr>
        <w:t>S</w:t>
      </w:r>
      <w:r w:rsidRPr="002154A8">
        <w:rPr>
          <w:rFonts w:ascii="Times New Roman" w:hAnsi="Times New Roman"/>
          <w:color w:val="000000"/>
          <w:sz w:val="22"/>
        </w:rPr>
        <w:t>ession Chair for IMAGE MLDA session (2023)</w:t>
      </w:r>
    </w:p>
    <w:p w14:paraId="4BE277B9" w14:textId="597B10FB" w:rsidR="002154A8" w:rsidRPr="002154A8" w:rsidRDefault="002154A8" w:rsidP="00495E88">
      <w:pPr>
        <w:pStyle w:val="a4"/>
        <w:numPr>
          <w:ilvl w:val="0"/>
          <w:numId w:val="35"/>
        </w:numPr>
        <w:ind w:firstLineChars="0"/>
        <w:rPr>
          <w:rFonts w:ascii="Times New Roman" w:hAnsi="Times New Roman"/>
          <w:color w:val="000000"/>
          <w:sz w:val="22"/>
          <w:lang w:val="en-CA"/>
        </w:rPr>
      </w:pPr>
      <w:r w:rsidRPr="002154A8">
        <w:rPr>
          <w:rFonts w:ascii="Times New Roman" w:hAnsi="Times New Roman" w:hint="eastAsia"/>
          <w:color w:val="000000"/>
          <w:sz w:val="22"/>
        </w:rPr>
        <w:t>G</w:t>
      </w:r>
      <w:r w:rsidRPr="002154A8">
        <w:rPr>
          <w:rFonts w:ascii="Times New Roman" w:hAnsi="Times New Roman"/>
          <w:color w:val="000000"/>
          <w:sz w:val="22"/>
        </w:rPr>
        <w:t xml:space="preserve">uest editor for </w:t>
      </w:r>
      <w:r w:rsidRPr="002154A8">
        <w:rPr>
          <w:rFonts w:ascii="Times New Roman" w:hAnsi="Times New Roman"/>
          <w:i/>
          <w:iCs/>
          <w:color w:val="000000"/>
          <w:sz w:val="22"/>
        </w:rPr>
        <w:t>Frontiers in Earth Science</w:t>
      </w:r>
    </w:p>
    <w:p w14:paraId="13D58659" w14:textId="39E191A5" w:rsidR="00F47512" w:rsidRPr="002154A8" w:rsidRDefault="00F47512" w:rsidP="002154A8">
      <w:pPr>
        <w:pStyle w:val="a4"/>
        <w:numPr>
          <w:ilvl w:val="0"/>
          <w:numId w:val="35"/>
        </w:numPr>
        <w:ind w:firstLineChars="0"/>
        <w:rPr>
          <w:rFonts w:ascii="Times New Roman" w:hAnsi="Times New Roman"/>
          <w:color w:val="000000"/>
          <w:sz w:val="22"/>
          <w:lang w:val="en-CA"/>
        </w:rPr>
      </w:pPr>
      <w:r w:rsidRPr="002154A8">
        <w:rPr>
          <w:rFonts w:ascii="Times New Roman" w:hAnsi="Times New Roman"/>
          <w:color w:val="000000"/>
          <w:sz w:val="22"/>
          <w:lang w:val="en-CA"/>
        </w:rPr>
        <w:t>Editorial Board Member for</w:t>
      </w:r>
      <w:bookmarkStart w:id="5" w:name="_Hlk183614880"/>
      <w:r w:rsidRPr="002154A8">
        <w:rPr>
          <w:rFonts w:ascii="Times New Roman" w:hAnsi="Times New Roman"/>
          <w:color w:val="000000"/>
          <w:sz w:val="22"/>
          <w:lang w:val="en-CA"/>
        </w:rPr>
        <w:t xml:space="preserve"> </w:t>
      </w:r>
      <w:r w:rsidRPr="002154A8">
        <w:rPr>
          <w:rFonts w:ascii="Times New Roman" w:hAnsi="Times New Roman"/>
          <w:i/>
          <w:iCs/>
          <w:color w:val="000000"/>
          <w:sz w:val="22"/>
          <w:lang w:val="en-CA"/>
        </w:rPr>
        <w:t>Geology</w:t>
      </w:r>
      <w:r w:rsidR="002154A8">
        <w:rPr>
          <w:rFonts w:ascii="Times New Roman" w:hAnsi="Times New Roman"/>
          <w:i/>
          <w:iCs/>
          <w:color w:val="000000"/>
          <w:sz w:val="22"/>
          <w:lang w:val="en-CA"/>
        </w:rPr>
        <w:t>,</w:t>
      </w:r>
      <w:r w:rsidRPr="002154A8">
        <w:rPr>
          <w:rFonts w:ascii="Times New Roman" w:hAnsi="Times New Roman"/>
          <w:i/>
          <w:iCs/>
          <w:color w:val="000000"/>
          <w:sz w:val="22"/>
          <w:lang w:val="en-CA"/>
        </w:rPr>
        <w:t xml:space="preserve"> Geophysics</w:t>
      </w:r>
      <w:r w:rsidR="002154A8">
        <w:rPr>
          <w:rFonts w:ascii="Times New Roman" w:hAnsi="Times New Roman"/>
          <w:i/>
          <w:iCs/>
          <w:color w:val="000000"/>
          <w:sz w:val="22"/>
          <w:lang w:val="en-CA"/>
        </w:rPr>
        <w:t>,</w:t>
      </w:r>
      <w:r w:rsidRPr="002154A8">
        <w:rPr>
          <w:rFonts w:ascii="Times New Roman" w:hAnsi="Times New Roman"/>
          <w:i/>
          <w:iCs/>
          <w:color w:val="000000"/>
          <w:sz w:val="22"/>
          <w:lang w:val="en-CA"/>
        </w:rPr>
        <w:t xml:space="preserve"> and Earth Science</w:t>
      </w:r>
      <w:bookmarkEnd w:id="5"/>
    </w:p>
    <w:p w14:paraId="30F6D66E" w14:textId="77777777" w:rsidR="002154A8" w:rsidRPr="002154A8" w:rsidRDefault="002154A8" w:rsidP="002154A8">
      <w:pPr>
        <w:pStyle w:val="a4"/>
        <w:numPr>
          <w:ilvl w:val="0"/>
          <w:numId w:val="35"/>
        </w:numPr>
        <w:ind w:firstLineChars="0"/>
        <w:rPr>
          <w:rFonts w:ascii="Times New Roman" w:hAnsi="Times New Roman"/>
          <w:color w:val="000000"/>
          <w:sz w:val="22"/>
        </w:rPr>
      </w:pPr>
      <w:r w:rsidRPr="002154A8">
        <w:rPr>
          <w:rFonts w:ascii="Times New Roman" w:hAnsi="Times New Roman"/>
          <w:color w:val="000000"/>
          <w:sz w:val="22"/>
        </w:rPr>
        <w:t xml:space="preserve">Peer Reviewer </w:t>
      </w:r>
      <w:r w:rsidRPr="002154A8">
        <w:rPr>
          <w:rFonts w:ascii="Times New Roman" w:hAnsi="Times New Roman" w:hint="eastAsia"/>
          <w:color w:val="000000"/>
          <w:sz w:val="22"/>
        </w:rPr>
        <w:t>for</w:t>
      </w:r>
      <w:r w:rsidRPr="002154A8">
        <w:rPr>
          <w:rFonts w:ascii="Times New Roman" w:hAnsi="Times New Roman"/>
          <w:color w:val="000000"/>
          <w:sz w:val="22"/>
        </w:rPr>
        <w:t>:</w:t>
      </w:r>
    </w:p>
    <w:p w14:paraId="1D9D273B" w14:textId="233CAF11" w:rsidR="002154A8" w:rsidRPr="002154A8" w:rsidRDefault="002154A8" w:rsidP="002154A8">
      <w:pPr>
        <w:ind w:left="360"/>
        <w:rPr>
          <w:rFonts w:ascii="Times New Roman" w:hAnsi="Times New Roman"/>
          <w:color w:val="000000"/>
          <w:sz w:val="22"/>
          <w:lang w:val="en-CA"/>
        </w:rPr>
      </w:pPr>
      <w:r w:rsidRPr="002154A8">
        <w:rPr>
          <w:rFonts w:ascii="Times New Roman" w:hAnsi="Times New Roman" w:hint="eastAsia"/>
          <w:i/>
          <w:iCs/>
          <w:color w:val="000000"/>
          <w:sz w:val="22"/>
        </w:rPr>
        <w:t>G</w:t>
      </w:r>
      <w:r w:rsidRPr="002154A8">
        <w:rPr>
          <w:rFonts w:ascii="Times New Roman" w:hAnsi="Times New Roman"/>
          <w:i/>
          <w:iCs/>
          <w:color w:val="000000"/>
          <w:sz w:val="22"/>
        </w:rPr>
        <w:t>eophysics, IEEE Transactions on Geoscience and Remote Sensing</w:t>
      </w:r>
      <w:r w:rsidRPr="002154A8">
        <w:rPr>
          <w:rFonts w:ascii="Times New Roman" w:hAnsi="Times New Roman" w:hint="eastAsia"/>
          <w:i/>
          <w:iCs/>
          <w:color w:val="000000"/>
          <w:sz w:val="22"/>
        </w:rPr>
        <w:t>,</w:t>
      </w:r>
      <w:r w:rsidRPr="002154A8">
        <w:rPr>
          <w:rFonts w:ascii="Times New Roman" w:hAnsi="Times New Roman"/>
          <w:i/>
          <w:iCs/>
          <w:color w:val="000000"/>
          <w:sz w:val="22"/>
        </w:rPr>
        <w:t xml:space="preserve"> Geoscience and Remote Sensing Letters, Acta Geophysics, Petroleum Science, International Conference on Physics, Mathematics and Statistics,</w:t>
      </w:r>
      <w:r w:rsidRPr="002154A8">
        <w:rPr>
          <w:i/>
          <w:iCs/>
        </w:rPr>
        <w:t xml:space="preserve"> </w:t>
      </w:r>
      <w:r w:rsidRPr="002154A8">
        <w:rPr>
          <w:rFonts w:ascii="Times New Roman" w:hAnsi="Times New Roman"/>
          <w:i/>
          <w:iCs/>
          <w:color w:val="000000"/>
          <w:sz w:val="22"/>
        </w:rPr>
        <w:t>Frontiers, Journal of Geophysics and Engineering, IMAGE</w:t>
      </w:r>
      <w:r w:rsidRPr="002154A8">
        <w:rPr>
          <w:rFonts w:ascii="Times New Roman" w:hAnsi="Times New Roman" w:hint="eastAsia"/>
          <w:i/>
          <w:iCs/>
          <w:color w:val="000000"/>
          <w:sz w:val="22"/>
        </w:rPr>
        <w:t>,</w:t>
      </w:r>
      <w:r w:rsidRPr="002154A8">
        <w:rPr>
          <w:rFonts w:ascii="Times New Roman" w:hAnsi="Times New Roman"/>
          <w:i/>
          <w:iCs/>
          <w:color w:val="000000"/>
          <w:sz w:val="22"/>
        </w:rPr>
        <w:t xml:space="preserve"> Digital Signal Processing</w:t>
      </w:r>
    </w:p>
    <w:p w14:paraId="4D5DA78B" w14:textId="59FC72DB" w:rsidR="009B43B7" w:rsidRDefault="009B43B7" w:rsidP="009B43B7">
      <w:pPr>
        <w:rPr>
          <w:rFonts w:ascii="Times New Roman" w:hAnsi="Times New Roman"/>
          <w:b/>
          <w:sz w:val="28"/>
          <w:szCs w:val="28"/>
        </w:rPr>
      </w:pPr>
      <w:r w:rsidRPr="00A5586F">
        <w:rPr>
          <w:rFonts w:ascii="Times New Roman" w:hAnsi="Times New Roman"/>
          <w:b/>
          <w:sz w:val="28"/>
          <w:szCs w:val="28"/>
        </w:rPr>
        <w:t xml:space="preserve">Awards and </w:t>
      </w:r>
      <w:r>
        <w:rPr>
          <w:rFonts w:ascii="Times New Roman" w:hAnsi="Times New Roman"/>
          <w:b/>
          <w:sz w:val="28"/>
          <w:szCs w:val="28"/>
        </w:rPr>
        <w:t>Honors</w:t>
      </w:r>
    </w:p>
    <w:p w14:paraId="1CF1610E" w14:textId="3EA1347C" w:rsidR="009B43B7" w:rsidRPr="002154A8" w:rsidRDefault="009B43B7" w:rsidP="002154A8">
      <w:pPr>
        <w:pStyle w:val="a4"/>
        <w:numPr>
          <w:ilvl w:val="0"/>
          <w:numId w:val="34"/>
        </w:numPr>
        <w:ind w:firstLineChars="0"/>
        <w:rPr>
          <w:rFonts w:ascii="Times New Roman" w:hAnsi="Times New Roman"/>
          <w:color w:val="000000"/>
          <w:sz w:val="22"/>
        </w:rPr>
      </w:pPr>
      <w:r w:rsidRPr="002154A8">
        <w:rPr>
          <w:rFonts w:ascii="Times New Roman" w:hAnsi="Times New Roman"/>
          <w:color w:val="000000"/>
          <w:sz w:val="22"/>
        </w:rPr>
        <w:t xml:space="preserve">National Award scholarship </w:t>
      </w:r>
      <w:r w:rsidR="002154A8">
        <w:rPr>
          <w:rFonts w:ascii="Times New Roman" w:hAnsi="Times New Roman"/>
          <w:color w:val="000000"/>
          <w:sz w:val="22"/>
        </w:rPr>
        <w:t>for</w:t>
      </w:r>
      <w:r w:rsidRPr="002154A8">
        <w:rPr>
          <w:rFonts w:ascii="Times New Roman" w:hAnsi="Times New Roman"/>
          <w:color w:val="000000"/>
          <w:sz w:val="22"/>
        </w:rPr>
        <w:t xml:space="preserve"> PhD Student</w:t>
      </w:r>
      <w:r w:rsidR="00887414" w:rsidRPr="002154A8">
        <w:rPr>
          <w:rFonts w:ascii="Times New Roman" w:hAnsi="Times New Roman"/>
          <w:color w:val="000000"/>
          <w:sz w:val="22"/>
        </w:rPr>
        <w:t xml:space="preserve"> </w:t>
      </w:r>
      <w:r w:rsidR="00887414" w:rsidRPr="002154A8">
        <w:rPr>
          <w:rFonts w:ascii="Times New Roman" w:hAnsi="Times New Roman" w:hint="eastAsia"/>
          <w:color w:val="000000"/>
          <w:sz w:val="22"/>
        </w:rPr>
        <w:t>at</w:t>
      </w:r>
      <w:r w:rsidR="00887414" w:rsidRPr="002154A8">
        <w:rPr>
          <w:rFonts w:ascii="Times New Roman" w:hAnsi="Times New Roman"/>
          <w:color w:val="000000"/>
          <w:sz w:val="22"/>
        </w:rPr>
        <w:t xml:space="preserve"> Xi’an </w:t>
      </w:r>
      <w:proofErr w:type="spellStart"/>
      <w:r w:rsidR="00887414" w:rsidRPr="002154A8">
        <w:rPr>
          <w:rFonts w:ascii="Times New Roman" w:hAnsi="Times New Roman" w:hint="eastAsia"/>
          <w:color w:val="000000"/>
          <w:sz w:val="22"/>
        </w:rPr>
        <w:t>J</w:t>
      </w:r>
      <w:r w:rsidR="00887414" w:rsidRPr="002154A8">
        <w:rPr>
          <w:rFonts w:ascii="Times New Roman" w:hAnsi="Times New Roman"/>
          <w:color w:val="000000"/>
          <w:sz w:val="22"/>
        </w:rPr>
        <w:t>iaotong</w:t>
      </w:r>
      <w:proofErr w:type="spellEnd"/>
      <w:r w:rsidR="00887414" w:rsidRPr="002154A8">
        <w:rPr>
          <w:rFonts w:ascii="Times New Roman" w:hAnsi="Times New Roman"/>
          <w:color w:val="000000"/>
          <w:sz w:val="22"/>
        </w:rPr>
        <w:t xml:space="preserve"> University</w:t>
      </w:r>
      <w:r w:rsidRPr="002154A8">
        <w:rPr>
          <w:rFonts w:ascii="Times New Roman" w:hAnsi="Times New Roman" w:hint="eastAsia"/>
          <w:color w:val="000000"/>
          <w:sz w:val="22"/>
        </w:rPr>
        <w:t>,</w:t>
      </w:r>
      <w:r w:rsidRPr="002154A8">
        <w:rPr>
          <w:rFonts w:ascii="Times New Roman" w:hAnsi="Times New Roman"/>
          <w:color w:val="000000"/>
          <w:sz w:val="22"/>
        </w:rPr>
        <w:t xml:space="preserve"> October 2020</w:t>
      </w:r>
    </w:p>
    <w:p w14:paraId="73251C97" w14:textId="3611241D" w:rsidR="009B43B7" w:rsidRPr="002154A8" w:rsidRDefault="009B43B7" w:rsidP="002154A8">
      <w:pPr>
        <w:pStyle w:val="a4"/>
        <w:numPr>
          <w:ilvl w:val="0"/>
          <w:numId w:val="34"/>
        </w:numPr>
        <w:ind w:firstLineChars="0"/>
        <w:rPr>
          <w:rFonts w:ascii="Times New Roman" w:hAnsi="Times New Roman"/>
          <w:color w:val="000000"/>
          <w:sz w:val="22"/>
        </w:rPr>
      </w:pPr>
      <w:bookmarkStart w:id="6" w:name="OLE_LINK10"/>
      <w:bookmarkStart w:id="7" w:name="OLE_LINK11"/>
      <w:r w:rsidRPr="002154A8">
        <w:rPr>
          <w:rFonts w:ascii="Times New Roman" w:hAnsi="Times New Roman"/>
          <w:color w:val="000000"/>
          <w:sz w:val="22"/>
        </w:rPr>
        <w:t>School outstanding postgraduate Cadre</w:t>
      </w:r>
      <w:r w:rsidR="00887414" w:rsidRPr="002154A8">
        <w:rPr>
          <w:rFonts w:ascii="Times New Roman" w:hAnsi="Times New Roman"/>
          <w:color w:val="000000"/>
          <w:sz w:val="22"/>
        </w:rPr>
        <w:t xml:space="preserve"> </w:t>
      </w:r>
      <w:r w:rsidR="00887414" w:rsidRPr="002154A8">
        <w:rPr>
          <w:rFonts w:ascii="Times New Roman" w:hAnsi="Times New Roman" w:hint="eastAsia"/>
          <w:color w:val="000000"/>
          <w:sz w:val="22"/>
        </w:rPr>
        <w:t>at</w:t>
      </w:r>
      <w:r w:rsidR="00887414" w:rsidRPr="002154A8">
        <w:rPr>
          <w:rFonts w:ascii="Times New Roman" w:hAnsi="Times New Roman"/>
          <w:color w:val="000000"/>
          <w:sz w:val="22"/>
        </w:rPr>
        <w:t xml:space="preserve"> Xi’an </w:t>
      </w:r>
      <w:proofErr w:type="spellStart"/>
      <w:r w:rsidR="00887414" w:rsidRPr="002154A8">
        <w:rPr>
          <w:rFonts w:ascii="Times New Roman" w:hAnsi="Times New Roman" w:hint="eastAsia"/>
          <w:color w:val="000000"/>
          <w:sz w:val="22"/>
        </w:rPr>
        <w:t>J</w:t>
      </w:r>
      <w:r w:rsidR="00887414" w:rsidRPr="002154A8">
        <w:rPr>
          <w:rFonts w:ascii="Times New Roman" w:hAnsi="Times New Roman"/>
          <w:color w:val="000000"/>
          <w:sz w:val="22"/>
        </w:rPr>
        <w:t>iaotong</w:t>
      </w:r>
      <w:proofErr w:type="spellEnd"/>
      <w:r w:rsidR="00887414" w:rsidRPr="002154A8">
        <w:rPr>
          <w:rFonts w:ascii="Times New Roman" w:hAnsi="Times New Roman"/>
          <w:color w:val="000000"/>
          <w:sz w:val="22"/>
        </w:rPr>
        <w:t xml:space="preserve"> University</w:t>
      </w:r>
      <w:r w:rsidRPr="002154A8">
        <w:rPr>
          <w:rFonts w:ascii="Times New Roman" w:hAnsi="Times New Roman"/>
          <w:color w:val="000000"/>
          <w:sz w:val="22"/>
        </w:rPr>
        <w:t xml:space="preserve">, </w:t>
      </w:r>
      <w:r w:rsidRPr="002154A8">
        <w:rPr>
          <w:rFonts w:ascii="Times New Roman" w:hAnsi="Times New Roman" w:hint="eastAsia"/>
          <w:color w:val="000000"/>
          <w:sz w:val="22"/>
        </w:rPr>
        <w:t>September 2016</w:t>
      </w:r>
    </w:p>
    <w:p w14:paraId="71C6CA22" w14:textId="49667126" w:rsidR="009B43B7" w:rsidRPr="002154A8" w:rsidRDefault="009B43B7" w:rsidP="002154A8">
      <w:pPr>
        <w:pStyle w:val="a4"/>
        <w:numPr>
          <w:ilvl w:val="0"/>
          <w:numId w:val="34"/>
        </w:numPr>
        <w:ind w:firstLineChars="0"/>
        <w:rPr>
          <w:rFonts w:ascii="Times New Roman" w:hAnsi="Times New Roman"/>
          <w:color w:val="000000"/>
          <w:sz w:val="22"/>
        </w:rPr>
      </w:pPr>
      <w:r w:rsidRPr="002154A8">
        <w:rPr>
          <w:rFonts w:ascii="Times New Roman" w:hAnsi="Times New Roman"/>
          <w:color w:val="000000"/>
          <w:sz w:val="22"/>
        </w:rPr>
        <w:t>School outstanding graduate student</w:t>
      </w:r>
      <w:r w:rsidRPr="002154A8">
        <w:rPr>
          <w:rFonts w:ascii="Times New Roman" w:hAnsi="Times New Roman" w:hint="eastAsia"/>
          <w:color w:val="000000"/>
          <w:sz w:val="22"/>
        </w:rPr>
        <w:t>s</w:t>
      </w:r>
      <w:r w:rsidR="00887414" w:rsidRPr="002154A8">
        <w:rPr>
          <w:rFonts w:ascii="Times New Roman" w:hAnsi="Times New Roman"/>
          <w:color w:val="000000"/>
          <w:sz w:val="22"/>
        </w:rPr>
        <w:t xml:space="preserve"> </w:t>
      </w:r>
      <w:r w:rsidR="00887414" w:rsidRPr="002154A8">
        <w:rPr>
          <w:rFonts w:ascii="Times New Roman" w:hAnsi="Times New Roman" w:hint="eastAsia"/>
          <w:color w:val="000000"/>
          <w:sz w:val="22"/>
        </w:rPr>
        <w:t>at</w:t>
      </w:r>
      <w:r w:rsidR="00887414" w:rsidRPr="002154A8">
        <w:rPr>
          <w:rFonts w:ascii="Times New Roman" w:hAnsi="Times New Roman"/>
          <w:color w:val="000000"/>
          <w:sz w:val="22"/>
        </w:rPr>
        <w:t xml:space="preserve"> </w:t>
      </w:r>
      <w:proofErr w:type="spellStart"/>
      <w:r w:rsidR="00887414" w:rsidRPr="002154A8">
        <w:rPr>
          <w:rFonts w:ascii="Times New Roman" w:hAnsi="Times New Roman" w:hint="eastAsia"/>
          <w:color w:val="000000"/>
          <w:sz w:val="22"/>
        </w:rPr>
        <w:t>Chang</w:t>
      </w:r>
      <w:r w:rsidR="00887414" w:rsidRPr="002154A8">
        <w:rPr>
          <w:rFonts w:ascii="Times New Roman" w:hAnsi="Times New Roman"/>
          <w:color w:val="000000"/>
          <w:sz w:val="22"/>
        </w:rPr>
        <w:t>’</w:t>
      </w:r>
      <w:r w:rsidR="00887414" w:rsidRPr="002154A8">
        <w:rPr>
          <w:rFonts w:ascii="Times New Roman" w:hAnsi="Times New Roman" w:hint="eastAsia"/>
          <w:color w:val="000000"/>
          <w:sz w:val="22"/>
        </w:rPr>
        <w:t>an</w:t>
      </w:r>
      <w:proofErr w:type="spellEnd"/>
      <w:r w:rsidR="00887414" w:rsidRPr="002154A8">
        <w:rPr>
          <w:rFonts w:ascii="Times New Roman" w:hAnsi="Times New Roman"/>
          <w:color w:val="000000"/>
          <w:sz w:val="22"/>
        </w:rPr>
        <w:t xml:space="preserve"> University</w:t>
      </w:r>
      <w:r w:rsidRPr="002154A8">
        <w:rPr>
          <w:rFonts w:ascii="Times New Roman" w:hAnsi="Times New Roman" w:hint="eastAsia"/>
          <w:color w:val="000000"/>
          <w:sz w:val="22"/>
        </w:rPr>
        <w:t xml:space="preserve">, September </w:t>
      </w:r>
      <w:r w:rsidRPr="002154A8">
        <w:rPr>
          <w:rFonts w:ascii="Times New Roman" w:hAnsi="Times New Roman"/>
          <w:color w:val="000000"/>
          <w:sz w:val="22"/>
        </w:rPr>
        <w:t>2013</w:t>
      </w:r>
    </w:p>
    <w:bookmarkEnd w:id="6"/>
    <w:bookmarkEnd w:id="7"/>
    <w:p w14:paraId="15E7C7E2" w14:textId="77777777" w:rsidR="009B43B7" w:rsidRPr="009B43B7" w:rsidRDefault="009B43B7">
      <w:pPr>
        <w:rPr>
          <w:rFonts w:ascii="Times New Roman" w:hAnsi="Times New Roman"/>
          <w:color w:val="000000"/>
          <w:sz w:val="22"/>
        </w:rPr>
      </w:pPr>
    </w:p>
    <w:sectPr w:rsidR="009B43B7" w:rsidRPr="009B43B7" w:rsidSect="006C7EB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86E92" w14:textId="77777777" w:rsidR="003A029C" w:rsidRDefault="003A029C" w:rsidP="00A27292">
      <w:r>
        <w:separator/>
      </w:r>
    </w:p>
  </w:endnote>
  <w:endnote w:type="continuationSeparator" w:id="0">
    <w:p w14:paraId="4E589661" w14:textId="77777777" w:rsidR="003A029C" w:rsidRDefault="003A029C" w:rsidP="00A27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Raavi">
    <w:panose1 w:val="02000500000000000000"/>
    <w:charset w:val="00"/>
    <w:family w:val="swiss"/>
    <w:pitch w:val="variable"/>
    <w:sig w:usb0="0002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96BF3" w14:textId="77777777" w:rsidR="003A029C" w:rsidRDefault="003A029C" w:rsidP="00A27292">
      <w:r>
        <w:separator/>
      </w:r>
    </w:p>
  </w:footnote>
  <w:footnote w:type="continuationSeparator" w:id="0">
    <w:p w14:paraId="1C74A444" w14:textId="77777777" w:rsidR="003A029C" w:rsidRDefault="003A029C" w:rsidP="00A27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6052E" w14:textId="7BB1A354" w:rsidR="008B219C" w:rsidRPr="00C450F4" w:rsidRDefault="008B219C" w:rsidP="00D563D1">
    <w:pPr>
      <w:pStyle w:val="a5"/>
      <w:pBdr>
        <w:bottom w:val="none" w:sz="0" w:space="0" w:color="auto"/>
      </w:pBdr>
      <w:tabs>
        <w:tab w:val="clear" w:pos="8306"/>
        <w:tab w:val="right" w:pos="8764"/>
      </w:tabs>
      <w:ind w:leftChars="-213" w:left="-447" w:rightChars="-200" w:right="-420"/>
      <w:textAlignment w:val="center"/>
      <w:rPr>
        <w:rFonts w:ascii="Batang" w:hAnsi="Batang" w:cs="Raavi"/>
        <w:sz w:val="3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6629"/>
    <w:multiLevelType w:val="hybridMultilevel"/>
    <w:tmpl w:val="12F469DA"/>
    <w:lvl w:ilvl="0" w:tplc="FFFFFFFF">
      <w:start w:val="1"/>
      <w:numFmt w:val="decimal"/>
      <w:lvlText w:val="%1."/>
      <w:lvlJc w:val="left"/>
      <w:pPr>
        <w:tabs>
          <w:tab w:val="num" w:pos="284"/>
        </w:tabs>
        <w:ind w:left="720" w:hanging="360"/>
      </w:pPr>
      <w:rPr>
        <w:rFonts w:hint="eastAsia"/>
        <w:b w:val="0"/>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0A4811"/>
    <w:multiLevelType w:val="hybridMultilevel"/>
    <w:tmpl w:val="17C8CF5E"/>
    <w:lvl w:ilvl="0" w:tplc="BC28E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F402BE"/>
    <w:multiLevelType w:val="hybridMultilevel"/>
    <w:tmpl w:val="A68CC714"/>
    <w:lvl w:ilvl="0" w:tplc="249824B6">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5506E55"/>
    <w:multiLevelType w:val="hybridMultilevel"/>
    <w:tmpl w:val="773A769A"/>
    <w:lvl w:ilvl="0" w:tplc="FFFFFFFF">
      <w:start w:val="1"/>
      <w:numFmt w:val="decimal"/>
      <w:lvlText w:val="%1."/>
      <w:lvlJc w:val="left"/>
      <w:pPr>
        <w:tabs>
          <w:tab w:val="num" w:pos="284"/>
        </w:tabs>
        <w:ind w:left="720" w:hanging="360"/>
      </w:pPr>
      <w:rPr>
        <w:rFonts w:hint="eastAsi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69A634F"/>
    <w:multiLevelType w:val="hybridMultilevel"/>
    <w:tmpl w:val="EB36F818"/>
    <w:lvl w:ilvl="0" w:tplc="F83A4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40479F"/>
    <w:multiLevelType w:val="hybridMultilevel"/>
    <w:tmpl w:val="12F469DA"/>
    <w:lvl w:ilvl="0" w:tplc="00482C88">
      <w:start w:val="1"/>
      <w:numFmt w:val="decimal"/>
      <w:lvlText w:val="%1."/>
      <w:lvlJc w:val="left"/>
      <w:pPr>
        <w:tabs>
          <w:tab w:val="num" w:pos="284"/>
        </w:tabs>
        <w:ind w:left="720" w:hanging="360"/>
      </w:pPr>
      <w:rPr>
        <w:rFonts w:hint="eastAsia"/>
        <w:b w:val="0"/>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B138FB"/>
    <w:multiLevelType w:val="hybridMultilevel"/>
    <w:tmpl w:val="7D628E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A133538"/>
    <w:multiLevelType w:val="hybridMultilevel"/>
    <w:tmpl w:val="773A769A"/>
    <w:lvl w:ilvl="0" w:tplc="FFFFFFFF">
      <w:start w:val="1"/>
      <w:numFmt w:val="decimal"/>
      <w:lvlText w:val="%1."/>
      <w:lvlJc w:val="left"/>
      <w:pPr>
        <w:tabs>
          <w:tab w:val="num" w:pos="-76"/>
        </w:tabs>
        <w:ind w:left="360" w:hanging="360"/>
      </w:pPr>
      <w:rPr>
        <w:rFonts w:hint="eastAsi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D3B24D8"/>
    <w:multiLevelType w:val="hybridMultilevel"/>
    <w:tmpl w:val="12F469DA"/>
    <w:lvl w:ilvl="0" w:tplc="00482C88">
      <w:start w:val="1"/>
      <w:numFmt w:val="decimal"/>
      <w:lvlText w:val="%1."/>
      <w:lvlJc w:val="left"/>
      <w:pPr>
        <w:tabs>
          <w:tab w:val="num" w:pos="-76"/>
        </w:tabs>
        <w:ind w:left="360" w:hanging="360"/>
      </w:pPr>
      <w:rPr>
        <w:rFonts w:hint="eastAsia"/>
        <w:b w:val="0"/>
        <w:bCs/>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97811CE"/>
    <w:multiLevelType w:val="hybridMultilevel"/>
    <w:tmpl w:val="773A769A"/>
    <w:lvl w:ilvl="0" w:tplc="FFFFFFFF">
      <w:start w:val="1"/>
      <w:numFmt w:val="decimal"/>
      <w:lvlText w:val="%1."/>
      <w:lvlJc w:val="left"/>
      <w:pPr>
        <w:tabs>
          <w:tab w:val="num" w:pos="-76"/>
        </w:tabs>
        <w:ind w:left="360" w:hanging="360"/>
      </w:pPr>
      <w:rPr>
        <w:rFonts w:hint="eastAsi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76347723"/>
    <w:multiLevelType w:val="hybridMultilevel"/>
    <w:tmpl w:val="12F469DA"/>
    <w:lvl w:ilvl="0" w:tplc="00482C88">
      <w:start w:val="1"/>
      <w:numFmt w:val="decimal"/>
      <w:lvlText w:val="%1."/>
      <w:lvlJc w:val="left"/>
      <w:pPr>
        <w:tabs>
          <w:tab w:val="num" w:pos="284"/>
        </w:tabs>
        <w:ind w:left="720" w:hanging="360"/>
      </w:pPr>
      <w:rPr>
        <w:rFonts w:hint="eastAsia"/>
        <w:b w:val="0"/>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8"/>
  </w:num>
  <w:num w:numId="5">
    <w:abstractNumId w:val="0"/>
  </w:num>
  <w:num w:numId="6">
    <w:abstractNumId w:val="2"/>
  </w:num>
  <w:num w:numId="7">
    <w:abstractNumId w:val="10"/>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5"/>
  </w:num>
  <w:num w:numId="18">
    <w:abstractNumId w:val="2"/>
  </w:num>
  <w:num w:numId="19">
    <w:abstractNumId w:val="9"/>
  </w:num>
  <w:num w:numId="20">
    <w:abstractNumId w:val="2"/>
  </w:num>
  <w:num w:numId="21">
    <w:abstractNumId w:val="2"/>
  </w:num>
  <w:num w:numId="22">
    <w:abstractNumId w:val="2"/>
  </w:num>
  <w:num w:numId="23">
    <w:abstractNumId w:val="2"/>
  </w:num>
  <w:num w:numId="24">
    <w:abstractNumId w:val="7"/>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1"/>
  </w:num>
  <w:num w:numId="3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UzNzQ1NDcyNjI3MbVU0lEKTi0uzszPAykwNqkFAMltBkotAAAA"/>
  </w:docVars>
  <w:rsids>
    <w:rsidRoot w:val="00F96374"/>
    <w:rsid w:val="00007424"/>
    <w:rsid w:val="00011F0A"/>
    <w:rsid w:val="0002500A"/>
    <w:rsid w:val="00025EE6"/>
    <w:rsid w:val="00031B6F"/>
    <w:rsid w:val="00032F50"/>
    <w:rsid w:val="00054362"/>
    <w:rsid w:val="000628FB"/>
    <w:rsid w:val="00064448"/>
    <w:rsid w:val="000742D3"/>
    <w:rsid w:val="00075529"/>
    <w:rsid w:val="000B7926"/>
    <w:rsid w:val="000C1E2F"/>
    <w:rsid w:val="000C4699"/>
    <w:rsid w:val="000C5E51"/>
    <w:rsid w:val="000C62BF"/>
    <w:rsid w:val="000D0CCF"/>
    <w:rsid w:val="000D6456"/>
    <w:rsid w:val="000E3416"/>
    <w:rsid w:val="000E41A0"/>
    <w:rsid w:val="000E42E5"/>
    <w:rsid w:val="000F5BD9"/>
    <w:rsid w:val="00103F38"/>
    <w:rsid w:val="001059D8"/>
    <w:rsid w:val="00123CA2"/>
    <w:rsid w:val="0015111B"/>
    <w:rsid w:val="001602F6"/>
    <w:rsid w:val="00165111"/>
    <w:rsid w:val="0017419D"/>
    <w:rsid w:val="00195875"/>
    <w:rsid w:val="001A07EC"/>
    <w:rsid w:val="001A1863"/>
    <w:rsid w:val="001A1DA0"/>
    <w:rsid w:val="001A3BAD"/>
    <w:rsid w:val="001B339E"/>
    <w:rsid w:val="001C0C45"/>
    <w:rsid w:val="001C114B"/>
    <w:rsid w:val="001C44FB"/>
    <w:rsid w:val="001C611A"/>
    <w:rsid w:val="001D0475"/>
    <w:rsid w:val="001D60C9"/>
    <w:rsid w:val="001E3DD6"/>
    <w:rsid w:val="001F483E"/>
    <w:rsid w:val="002026CC"/>
    <w:rsid w:val="00203F08"/>
    <w:rsid w:val="002154A8"/>
    <w:rsid w:val="002218E3"/>
    <w:rsid w:val="00236254"/>
    <w:rsid w:val="00246062"/>
    <w:rsid w:val="002539BA"/>
    <w:rsid w:val="00253E2C"/>
    <w:rsid w:val="0025471C"/>
    <w:rsid w:val="00261827"/>
    <w:rsid w:val="00267D76"/>
    <w:rsid w:val="00272281"/>
    <w:rsid w:val="00282604"/>
    <w:rsid w:val="002849EB"/>
    <w:rsid w:val="00286372"/>
    <w:rsid w:val="00287ABE"/>
    <w:rsid w:val="002A4140"/>
    <w:rsid w:val="002A424F"/>
    <w:rsid w:val="002A6AD1"/>
    <w:rsid w:val="002A6B0C"/>
    <w:rsid w:val="002B4191"/>
    <w:rsid w:val="002B6F21"/>
    <w:rsid w:val="002C13AF"/>
    <w:rsid w:val="002C323E"/>
    <w:rsid w:val="002C52A4"/>
    <w:rsid w:val="002D30CB"/>
    <w:rsid w:val="002D3796"/>
    <w:rsid w:val="002E3D4B"/>
    <w:rsid w:val="002F4F6A"/>
    <w:rsid w:val="00307D04"/>
    <w:rsid w:val="00311BA3"/>
    <w:rsid w:val="00315AB5"/>
    <w:rsid w:val="003164C1"/>
    <w:rsid w:val="0032010D"/>
    <w:rsid w:val="003203FD"/>
    <w:rsid w:val="00322C7A"/>
    <w:rsid w:val="003236C3"/>
    <w:rsid w:val="003245CA"/>
    <w:rsid w:val="0032589C"/>
    <w:rsid w:val="0033078C"/>
    <w:rsid w:val="00346F2E"/>
    <w:rsid w:val="00371113"/>
    <w:rsid w:val="00377010"/>
    <w:rsid w:val="00395283"/>
    <w:rsid w:val="00397EC9"/>
    <w:rsid w:val="003A029C"/>
    <w:rsid w:val="003A47A0"/>
    <w:rsid w:val="003A6470"/>
    <w:rsid w:val="003B0301"/>
    <w:rsid w:val="003B5D28"/>
    <w:rsid w:val="003C6385"/>
    <w:rsid w:val="003E1940"/>
    <w:rsid w:val="003F0879"/>
    <w:rsid w:val="003F2D3B"/>
    <w:rsid w:val="003F317C"/>
    <w:rsid w:val="00400627"/>
    <w:rsid w:val="0040476D"/>
    <w:rsid w:val="00406507"/>
    <w:rsid w:val="00411604"/>
    <w:rsid w:val="00416538"/>
    <w:rsid w:val="00416EE9"/>
    <w:rsid w:val="00424BE5"/>
    <w:rsid w:val="00440A66"/>
    <w:rsid w:val="0044740E"/>
    <w:rsid w:val="00450BB0"/>
    <w:rsid w:val="004761F8"/>
    <w:rsid w:val="0047769E"/>
    <w:rsid w:val="004776A7"/>
    <w:rsid w:val="00477C07"/>
    <w:rsid w:val="00480D15"/>
    <w:rsid w:val="00485AF7"/>
    <w:rsid w:val="00491593"/>
    <w:rsid w:val="0049173D"/>
    <w:rsid w:val="00493711"/>
    <w:rsid w:val="00497D1F"/>
    <w:rsid w:val="004A0C7F"/>
    <w:rsid w:val="004B767E"/>
    <w:rsid w:val="004C41FB"/>
    <w:rsid w:val="004D1956"/>
    <w:rsid w:val="004D48E9"/>
    <w:rsid w:val="004E3A32"/>
    <w:rsid w:val="004F6647"/>
    <w:rsid w:val="004F6B0E"/>
    <w:rsid w:val="005004C1"/>
    <w:rsid w:val="0050694B"/>
    <w:rsid w:val="005072D8"/>
    <w:rsid w:val="005134DF"/>
    <w:rsid w:val="00532AEE"/>
    <w:rsid w:val="00545500"/>
    <w:rsid w:val="00560213"/>
    <w:rsid w:val="005655FE"/>
    <w:rsid w:val="00565647"/>
    <w:rsid w:val="00565F90"/>
    <w:rsid w:val="00575E07"/>
    <w:rsid w:val="005809A0"/>
    <w:rsid w:val="00587637"/>
    <w:rsid w:val="00590D62"/>
    <w:rsid w:val="00596311"/>
    <w:rsid w:val="005A1FA5"/>
    <w:rsid w:val="005A2A30"/>
    <w:rsid w:val="005A4B6E"/>
    <w:rsid w:val="005B3E58"/>
    <w:rsid w:val="005B76DC"/>
    <w:rsid w:val="005C78C7"/>
    <w:rsid w:val="005D3CA6"/>
    <w:rsid w:val="005D3D68"/>
    <w:rsid w:val="005F0003"/>
    <w:rsid w:val="005F07B0"/>
    <w:rsid w:val="005F106C"/>
    <w:rsid w:val="005F3ECC"/>
    <w:rsid w:val="006036D3"/>
    <w:rsid w:val="00606C79"/>
    <w:rsid w:val="00610058"/>
    <w:rsid w:val="00613459"/>
    <w:rsid w:val="00614D3C"/>
    <w:rsid w:val="00616858"/>
    <w:rsid w:val="00617567"/>
    <w:rsid w:val="0061797C"/>
    <w:rsid w:val="00620F65"/>
    <w:rsid w:val="0062475A"/>
    <w:rsid w:val="00631932"/>
    <w:rsid w:val="00654A76"/>
    <w:rsid w:val="00685C4D"/>
    <w:rsid w:val="006861AD"/>
    <w:rsid w:val="006875D1"/>
    <w:rsid w:val="00693062"/>
    <w:rsid w:val="006A242F"/>
    <w:rsid w:val="006C7819"/>
    <w:rsid w:val="006C7EBB"/>
    <w:rsid w:val="006D04F9"/>
    <w:rsid w:val="006E3EB4"/>
    <w:rsid w:val="006F324A"/>
    <w:rsid w:val="00701794"/>
    <w:rsid w:val="00702638"/>
    <w:rsid w:val="00703AD0"/>
    <w:rsid w:val="00703EDF"/>
    <w:rsid w:val="00711889"/>
    <w:rsid w:val="00715378"/>
    <w:rsid w:val="00724E24"/>
    <w:rsid w:val="0073739A"/>
    <w:rsid w:val="0074155E"/>
    <w:rsid w:val="00743444"/>
    <w:rsid w:val="00743DBC"/>
    <w:rsid w:val="007461F5"/>
    <w:rsid w:val="00754A9E"/>
    <w:rsid w:val="00794ECC"/>
    <w:rsid w:val="00796343"/>
    <w:rsid w:val="00797775"/>
    <w:rsid w:val="007A274B"/>
    <w:rsid w:val="007B21DE"/>
    <w:rsid w:val="007B41BF"/>
    <w:rsid w:val="007B497D"/>
    <w:rsid w:val="007B6750"/>
    <w:rsid w:val="007C508F"/>
    <w:rsid w:val="007D01D7"/>
    <w:rsid w:val="007D5AE7"/>
    <w:rsid w:val="007D679C"/>
    <w:rsid w:val="007F6C0E"/>
    <w:rsid w:val="00804F59"/>
    <w:rsid w:val="00811EAB"/>
    <w:rsid w:val="00824FFE"/>
    <w:rsid w:val="00835633"/>
    <w:rsid w:val="00836156"/>
    <w:rsid w:val="00842C36"/>
    <w:rsid w:val="00864F8C"/>
    <w:rsid w:val="00882FA1"/>
    <w:rsid w:val="00883A6A"/>
    <w:rsid w:val="00886521"/>
    <w:rsid w:val="00886CCD"/>
    <w:rsid w:val="00887414"/>
    <w:rsid w:val="00892F20"/>
    <w:rsid w:val="00895036"/>
    <w:rsid w:val="008A3BEB"/>
    <w:rsid w:val="008A72F1"/>
    <w:rsid w:val="008B219C"/>
    <w:rsid w:val="008B3D02"/>
    <w:rsid w:val="008C3859"/>
    <w:rsid w:val="008C409D"/>
    <w:rsid w:val="008C4E97"/>
    <w:rsid w:val="008C7FAB"/>
    <w:rsid w:val="008D342F"/>
    <w:rsid w:val="008D42E4"/>
    <w:rsid w:val="008D7C8D"/>
    <w:rsid w:val="008E7110"/>
    <w:rsid w:val="008F0F91"/>
    <w:rsid w:val="008F113B"/>
    <w:rsid w:val="008F1F55"/>
    <w:rsid w:val="008F4BFA"/>
    <w:rsid w:val="00900DA2"/>
    <w:rsid w:val="0090627A"/>
    <w:rsid w:val="00910BA4"/>
    <w:rsid w:val="009120CE"/>
    <w:rsid w:val="00912C9F"/>
    <w:rsid w:val="00914A64"/>
    <w:rsid w:val="00925FF3"/>
    <w:rsid w:val="00926457"/>
    <w:rsid w:val="0093167B"/>
    <w:rsid w:val="0094068A"/>
    <w:rsid w:val="00957845"/>
    <w:rsid w:val="009609F2"/>
    <w:rsid w:val="00966DEF"/>
    <w:rsid w:val="00967F4D"/>
    <w:rsid w:val="009A1C26"/>
    <w:rsid w:val="009A2369"/>
    <w:rsid w:val="009B43B7"/>
    <w:rsid w:val="009B74C7"/>
    <w:rsid w:val="009C5646"/>
    <w:rsid w:val="009C5955"/>
    <w:rsid w:val="009D4A44"/>
    <w:rsid w:val="009E70A9"/>
    <w:rsid w:val="009F33E0"/>
    <w:rsid w:val="00A03E58"/>
    <w:rsid w:val="00A1172F"/>
    <w:rsid w:val="00A149B8"/>
    <w:rsid w:val="00A24146"/>
    <w:rsid w:val="00A246D9"/>
    <w:rsid w:val="00A27292"/>
    <w:rsid w:val="00A30468"/>
    <w:rsid w:val="00A33FD1"/>
    <w:rsid w:val="00A368A6"/>
    <w:rsid w:val="00A37EB3"/>
    <w:rsid w:val="00A47C52"/>
    <w:rsid w:val="00A5220A"/>
    <w:rsid w:val="00A522D5"/>
    <w:rsid w:val="00A52B7F"/>
    <w:rsid w:val="00A5586F"/>
    <w:rsid w:val="00A577C4"/>
    <w:rsid w:val="00A6325D"/>
    <w:rsid w:val="00A63D66"/>
    <w:rsid w:val="00A66CD1"/>
    <w:rsid w:val="00A81BE0"/>
    <w:rsid w:val="00A909B2"/>
    <w:rsid w:val="00AA0DED"/>
    <w:rsid w:val="00AA75DA"/>
    <w:rsid w:val="00AA7C01"/>
    <w:rsid w:val="00AB582C"/>
    <w:rsid w:val="00AC45EF"/>
    <w:rsid w:val="00AC4603"/>
    <w:rsid w:val="00AD0681"/>
    <w:rsid w:val="00AD35F7"/>
    <w:rsid w:val="00AD6249"/>
    <w:rsid w:val="00AE7D2E"/>
    <w:rsid w:val="00B05716"/>
    <w:rsid w:val="00B106F7"/>
    <w:rsid w:val="00B1379F"/>
    <w:rsid w:val="00B167B6"/>
    <w:rsid w:val="00B169C3"/>
    <w:rsid w:val="00B16EC9"/>
    <w:rsid w:val="00B17BF7"/>
    <w:rsid w:val="00B237BD"/>
    <w:rsid w:val="00B3110B"/>
    <w:rsid w:val="00B34703"/>
    <w:rsid w:val="00B378F4"/>
    <w:rsid w:val="00B4574B"/>
    <w:rsid w:val="00B743C2"/>
    <w:rsid w:val="00B92E84"/>
    <w:rsid w:val="00B97E16"/>
    <w:rsid w:val="00BA0098"/>
    <w:rsid w:val="00BB76E9"/>
    <w:rsid w:val="00BD02F0"/>
    <w:rsid w:val="00BD5716"/>
    <w:rsid w:val="00BE1418"/>
    <w:rsid w:val="00BF1776"/>
    <w:rsid w:val="00BF1A31"/>
    <w:rsid w:val="00BF59AD"/>
    <w:rsid w:val="00C00522"/>
    <w:rsid w:val="00C03266"/>
    <w:rsid w:val="00C07B07"/>
    <w:rsid w:val="00C15DB8"/>
    <w:rsid w:val="00C216CB"/>
    <w:rsid w:val="00C23E8C"/>
    <w:rsid w:val="00C3302F"/>
    <w:rsid w:val="00C450F4"/>
    <w:rsid w:val="00C46392"/>
    <w:rsid w:val="00C6119D"/>
    <w:rsid w:val="00C7417B"/>
    <w:rsid w:val="00C7420B"/>
    <w:rsid w:val="00C749A0"/>
    <w:rsid w:val="00C80870"/>
    <w:rsid w:val="00C8491C"/>
    <w:rsid w:val="00C90BE4"/>
    <w:rsid w:val="00C92004"/>
    <w:rsid w:val="00CA6DDB"/>
    <w:rsid w:val="00CB4246"/>
    <w:rsid w:val="00CC3700"/>
    <w:rsid w:val="00CC3855"/>
    <w:rsid w:val="00CC44C1"/>
    <w:rsid w:val="00CC558C"/>
    <w:rsid w:val="00CD1464"/>
    <w:rsid w:val="00CE7904"/>
    <w:rsid w:val="00D02E40"/>
    <w:rsid w:val="00D04380"/>
    <w:rsid w:val="00D13F4B"/>
    <w:rsid w:val="00D16552"/>
    <w:rsid w:val="00D21034"/>
    <w:rsid w:val="00D27829"/>
    <w:rsid w:val="00D33842"/>
    <w:rsid w:val="00D37604"/>
    <w:rsid w:val="00D40221"/>
    <w:rsid w:val="00D405BF"/>
    <w:rsid w:val="00D409B5"/>
    <w:rsid w:val="00D553A9"/>
    <w:rsid w:val="00D563D1"/>
    <w:rsid w:val="00D6158A"/>
    <w:rsid w:val="00D717F4"/>
    <w:rsid w:val="00D8626C"/>
    <w:rsid w:val="00D9393A"/>
    <w:rsid w:val="00D9471C"/>
    <w:rsid w:val="00D95FE4"/>
    <w:rsid w:val="00DA31CC"/>
    <w:rsid w:val="00DB0BE3"/>
    <w:rsid w:val="00DB39F2"/>
    <w:rsid w:val="00DB6CC1"/>
    <w:rsid w:val="00DB7AEB"/>
    <w:rsid w:val="00DC0AB9"/>
    <w:rsid w:val="00DC2258"/>
    <w:rsid w:val="00DD5973"/>
    <w:rsid w:val="00DD6C1E"/>
    <w:rsid w:val="00DE217E"/>
    <w:rsid w:val="00DE614E"/>
    <w:rsid w:val="00DE6DB1"/>
    <w:rsid w:val="00DF4043"/>
    <w:rsid w:val="00E165CD"/>
    <w:rsid w:val="00E200CA"/>
    <w:rsid w:val="00E318BE"/>
    <w:rsid w:val="00E552F5"/>
    <w:rsid w:val="00E6132E"/>
    <w:rsid w:val="00E65B1F"/>
    <w:rsid w:val="00E72B62"/>
    <w:rsid w:val="00E752F1"/>
    <w:rsid w:val="00E759C2"/>
    <w:rsid w:val="00E8166E"/>
    <w:rsid w:val="00E84E24"/>
    <w:rsid w:val="00E87B93"/>
    <w:rsid w:val="00EA68DE"/>
    <w:rsid w:val="00EC04B3"/>
    <w:rsid w:val="00EC1008"/>
    <w:rsid w:val="00ED0453"/>
    <w:rsid w:val="00ED0583"/>
    <w:rsid w:val="00ED607A"/>
    <w:rsid w:val="00EE19F2"/>
    <w:rsid w:val="00EE7D02"/>
    <w:rsid w:val="00EF309F"/>
    <w:rsid w:val="00EF59D1"/>
    <w:rsid w:val="00EF7AE2"/>
    <w:rsid w:val="00F1483A"/>
    <w:rsid w:val="00F2289B"/>
    <w:rsid w:val="00F25098"/>
    <w:rsid w:val="00F40A3F"/>
    <w:rsid w:val="00F41FB2"/>
    <w:rsid w:val="00F47512"/>
    <w:rsid w:val="00F50228"/>
    <w:rsid w:val="00F529DB"/>
    <w:rsid w:val="00F52D77"/>
    <w:rsid w:val="00F62F37"/>
    <w:rsid w:val="00F72F6B"/>
    <w:rsid w:val="00F73B16"/>
    <w:rsid w:val="00F90128"/>
    <w:rsid w:val="00F90AF1"/>
    <w:rsid w:val="00F9258C"/>
    <w:rsid w:val="00F95527"/>
    <w:rsid w:val="00F96374"/>
    <w:rsid w:val="00FB30D0"/>
    <w:rsid w:val="00FC66E7"/>
    <w:rsid w:val="00FD1203"/>
    <w:rsid w:val="00FD167F"/>
    <w:rsid w:val="00FE1098"/>
    <w:rsid w:val="00FE4DB0"/>
    <w:rsid w:val="00FF5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B765FC"/>
  <w15:docId w15:val="{A9FC9277-77FB-4DAE-A7C5-15FB6AD5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9" w:unhideWhenUsed="1" w:qFormat="1"/>
    <w:lsdException w:name="heading 5" w:locked="1" w:semiHidden="1" w:uiPriority="9"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D4A44"/>
    <w:pPr>
      <w:widowControl w:val="0"/>
      <w:jc w:val="both"/>
    </w:pPr>
    <w:rPr>
      <w:kern w:val="2"/>
      <w:sz w:val="21"/>
      <w:szCs w:val="22"/>
    </w:rPr>
  </w:style>
  <w:style w:type="paragraph" w:styleId="3">
    <w:name w:val="heading 3"/>
    <w:basedOn w:val="a0"/>
    <w:next w:val="a0"/>
    <w:link w:val="30"/>
    <w:semiHidden/>
    <w:unhideWhenUsed/>
    <w:qFormat/>
    <w:locked/>
    <w:rsid w:val="0071537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0"/>
    <w:link w:val="40"/>
    <w:uiPriority w:val="9"/>
    <w:qFormat/>
    <w:locked/>
    <w:rsid w:val="00A5220A"/>
    <w:pPr>
      <w:widowControl/>
      <w:spacing w:before="100" w:beforeAutospacing="1" w:after="100" w:afterAutospacing="1"/>
      <w:jc w:val="left"/>
      <w:outlineLvl w:val="3"/>
    </w:pPr>
    <w:rPr>
      <w:rFonts w:ascii="Times New Roman" w:eastAsia="Times New Roman" w:hAnsi="Times New Roman"/>
      <w:b/>
      <w:bCs/>
      <w:kern w:val="0"/>
      <w:sz w:val="24"/>
      <w:szCs w:val="24"/>
    </w:rPr>
  </w:style>
  <w:style w:type="paragraph" w:styleId="5">
    <w:name w:val="heading 5"/>
    <w:basedOn w:val="a0"/>
    <w:next w:val="a0"/>
    <w:link w:val="50"/>
    <w:uiPriority w:val="9"/>
    <w:unhideWhenUsed/>
    <w:qFormat/>
    <w:locked/>
    <w:rsid w:val="00CC44C1"/>
    <w:pPr>
      <w:spacing w:before="240" w:after="60"/>
      <w:outlineLvl w:val="4"/>
    </w:pPr>
    <w:rPr>
      <w:rFonts w:asciiTheme="minorHAnsi" w:eastAsiaTheme="minorEastAsia" w:hAnsiTheme="minorHAnsi" w:cstheme="minorBidi"/>
      <w:b/>
      <w:bCs/>
      <w:i/>
      <w:i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m">
    <w:name w:val="m"/>
    <w:uiPriority w:val="99"/>
    <w:rsid w:val="00912C9F"/>
    <w:rPr>
      <w:rFonts w:cs="Times New Roman"/>
    </w:rPr>
  </w:style>
  <w:style w:type="paragraph" w:styleId="a4">
    <w:name w:val="List Paragraph"/>
    <w:basedOn w:val="a0"/>
    <w:uiPriority w:val="99"/>
    <w:qFormat/>
    <w:rsid w:val="00EC1008"/>
    <w:pPr>
      <w:ind w:firstLineChars="200" w:firstLine="420"/>
    </w:pPr>
  </w:style>
  <w:style w:type="paragraph" w:styleId="a5">
    <w:name w:val="header"/>
    <w:basedOn w:val="a0"/>
    <w:link w:val="a6"/>
    <w:rsid w:val="00A27292"/>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semiHidden/>
    <w:locked/>
    <w:rsid w:val="00A27292"/>
    <w:rPr>
      <w:rFonts w:cs="Times New Roman"/>
      <w:sz w:val="18"/>
      <w:szCs w:val="18"/>
    </w:rPr>
  </w:style>
  <w:style w:type="paragraph" w:styleId="a7">
    <w:name w:val="footer"/>
    <w:basedOn w:val="a0"/>
    <w:link w:val="a8"/>
    <w:uiPriority w:val="99"/>
    <w:semiHidden/>
    <w:rsid w:val="00A27292"/>
    <w:pPr>
      <w:tabs>
        <w:tab w:val="center" w:pos="4153"/>
        <w:tab w:val="right" w:pos="8306"/>
      </w:tabs>
      <w:snapToGrid w:val="0"/>
      <w:jc w:val="left"/>
    </w:pPr>
    <w:rPr>
      <w:sz w:val="18"/>
      <w:szCs w:val="18"/>
    </w:rPr>
  </w:style>
  <w:style w:type="character" w:customStyle="1" w:styleId="a8">
    <w:name w:val="页脚 字符"/>
    <w:link w:val="a7"/>
    <w:uiPriority w:val="99"/>
    <w:semiHidden/>
    <w:locked/>
    <w:rsid w:val="00A27292"/>
    <w:rPr>
      <w:rFonts w:cs="Times New Roman"/>
      <w:sz w:val="18"/>
      <w:szCs w:val="18"/>
    </w:rPr>
  </w:style>
  <w:style w:type="character" w:styleId="a9">
    <w:name w:val="Hyperlink"/>
    <w:uiPriority w:val="99"/>
    <w:rsid w:val="001A1863"/>
    <w:rPr>
      <w:rFonts w:cs="Times New Roman"/>
      <w:color w:val="0000FF"/>
      <w:u w:val="single"/>
    </w:rPr>
  </w:style>
  <w:style w:type="paragraph" w:styleId="HTML">
    <w:name w:val="HTML Preformatted"/>
    <w:basedOn w:val="a0"/>
    <w:link w:val="HTML0"/>
    <w:uiPriority w:val="99"/>
    <w:semiHidden/>
    <w:unhideWhenUsed/>
    <w:rsid w:val="00D210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link w:val="HTML"/>
    <w:uiPriority w:val="99"/>
    <w:semiHidden/>
    <w:rsid w:val="00D21034"/>
    <w:rPr>
      <w:rFonts w:ascii="宋体" w:hAnsi="宋体" w:cs="宋体"/>
      <w:sz w:val="24"/>
      <w:szCs w:val="24"/>
    </w:rPr>
  </w:style>
  <w:style w:type="character" w:customStyle="1" w:styleId="apple-converted-space">
    <w:name w:val="apple-converted-space"/>
    <w:rsid w:val="00ED0453"/>
  </w:style>
  <w:style w:type="character" w:styleId="aa">
    <w:name w:val="Strong"/>
    <w:uiPriority w:val="22"/>
    <w:qFormat/>
    <w:locked/>
    <w:rsid w:val="0032010D"/>
    <w:rPr>
      <w:b/>
      <w:bCs/>
    </w:rPr>
  </w:style>
  <w:style w:type="character" w:customStyle="1" w:styleId="40">
    <w:name w:val="标题 4 字符"/>
    <w:link w:val="4"/>
    <w:uiPriority w:val="9"/>
    <w:rsid w:val="00A5220A"/>
    <w:rPr>
      <w:rFonts w:ascii="Times New Roman" w:eastAsia="Times New Roman" w:hAnsi="Times New Roman"/>
      <w:b/>
      <w:bCs/>
      <w:sz w:val="24"/>
      <w:szCs w:val="24"/>
    </w:rPr>
  </w:style>
  <w:style w:type="paragraph" w:customStyle="1" w:styleId="Default">
    <w:name w:val="Default"/>
    <w:rsid w:val="003203FD"/>
    <w:pPr>
      <w:autoSpaceDE w:val="0"/>
      <w:autoSpaceDN w:val="0"/>
      <w:adjustRightInd w:val="0"/>
    </w:pPr>
    <w:rPr>
      <w:rFonts w:ascii="Times New Roman" w:hAnsi="Times New Roman"/>
      <w:color w:val="000000"/>
      <w:sz w:val="24"/>
      <w:szCs w:val="24"/>
    </w:rPr>
  </w:style>
  <w:style w:type="character" w:customStyle="1" w:styleId="50">
    <w:name w:val="标题 5 字符"/>
    <w:basedOn w:val="a1"/>
    <w:link w:val="5"/>
    <w:uiPriority w:val="9"/>
    <w:rsid w:val="00CC44C1"/>
    <w:rPr>
      <w:rFonts w:asciiTheme="minorHAnsi" w:eastAsiaTheme="minorEastAsia" w:hAnsiTheme="minorHAnsi" w:cstheme="minorBidi"/>
      <w:b/>
      <w:bCs/>
      <w:i/>
      <w:iCs/>
      <w:kern w:val="2"/>
      <w:sz w:val="26"/>
      <w:szCs w:val="26"/>
    </w:rPr>
  </w:style>
  <w:style w:type="paragraph" w:styleId="ab">
    <w:name w:val="Balloon Text"/>
    <w:basedOn w:val="a0"/>
    <w:link w:val="ac"/>
    <w:uiPriority w:val="99"/>
    <w:semiHidden/>
    <w:unhideWhenUsed/>
    <w:rsid w:val="009C5646"/>
    <w:rPr>
      <w:sz w:val="18"/>
      <w:szCs w:val="18"/>
    </w:rPr>
  </w:style>
  <w:style w:type="character" w:customStyle="1" w:styleId="ac">
    <w:name w:val="批注框文本 字符"/>
    <w:basedOn w:val="a1"/>
    <w:link w:val="ab"/>
    <w:uiPriority w:val="99"/>
    <w:semiHidden/>
    <w:rsid w:val="009C5646"/>
    <w:rPr>
      <w:kern w:val="2"/>
      <w:sz w:val="18"/>
      <w:szCs w:val="18"/>
    </w:rPr>
  </w:style>
  <w:style w:type="paragraph" w:customStyle="1" w:styleId="a">
    <w:name w:val="参考文献"/>
    <w:basedOn w:val="a0"/>
    <w:link w:val="Char"/>
    <w:rsid w:val="00E8166E"/>
    <w:pPr>
      <w:numPr>
        <w:numId w:val="2"/>
      </w:numPr>
      <w:overflowPunct w:val="0"/>
      <w:autoSpaceDN w:val="0"/>
      <w:adjustRightInd w:val="0"/>
      <w:snapToGrid w:val="0"/>
      <w:spacing w:line="288" w:lineRule="auto"/>
    </w:pPr>
    <w:rPr>
      <w:rFonts w:ascii="Times New Roman" w:hAnsi="Times New Roman" w:cs="Courier New"/>
      <w:noProof/>
      <w:snapToGrid w:val="0"/>
      <w:kern w:val="0"/>
      <w:szCs w:val="21"/>
    </w:rPr>
  </w:style>
  <w:style w:type="character" w:customStyle="1" w:styleId="Char">
    <w:name w:val="参考文献 Char"/>
    <w:link w:val="a"/>
    <w:rsid w:val="00E8166E"/>
    <w:rPr>
      <w:rFonts w:ascii="Times New Roman" w:hAnsi="Times New Roman" w:cs="Courier New"/>
      <w:noProof/>
      <w:snapToGrid w:val="0"/>
      <w:sz w:val="21"/>
      <w:szCs w:val="21"/>
    </w:rPr>
  </w:style>
  <w:style w:type="character" w:styleId="ad">
    <w:name w:val="Unresolved Mention"/>
    <w:basedOn w:val="a1"/>
    <w:uiPriority w:val="99"/>
    <w:semiHidden/>
    <w:unhideWhenUsed/>
    <w:rsid w:val="00743DBC"/>
    <w:rPr>
      <w:color w:val="605E5C"/>
      <w:shd w:val="clear" w:color="auto" w:fill="E1DFDD"/>
    </w:rPr>
  </w:style>
  <w:style w:type="character" w:styleId="ae">
    <w:name w:val="Emphasis"/>
    <w:basedOn w:val="a1"/>
    <w:uiPriority w:val="20"/>
    <w:qFormat/>
    <w:locked/>
    <w:rsid w:val="00910BA4"/>
    <w:rPr>
      <w:i/>
      <w:iCs/>
    </w:rPr>
  </w:style>
  <w:style w:type="character" w:customStyle="1" w:styleId="30">
    <w:name w:val="标题 3 字符"/>
    <w:basedOn w:val="a1"/>
    <w:link w:val="3"/>
    <w:semiHidden/>
    <w:rsid w:val="00715378"/>
    <w:rPr>
      <w:rFonts w:asciiTheme="majorHAnsi" w:eastAsiaTheme="majorEastAsia" w:hAnsiTheme="majorHAnsi" w:cstheme="majorBidi"/>
      <w:color w:val="243F60" w:themeColor="accent1" w:themeShade="7F"/>
      <w:kern w:val="2"/>
      <w:sz w:val="24"/>
      <w:szCs w:val="24"/>
    </w:rPr>
  </w:style>
  <w:style w:type="character" w:styleId="af">
    <w:name w:val="FollowedHyperlink"/>
    <w:basedOn w:val="a1"/>
    <w:uiPriority w:val="99"/>
    <w:semiHidden/>
    <w:unhideWhenUsed/>
    <w:rsid w:val="00346F2E"/>
    <w:rPr>
      <w:color w:val="800080" w:themeColor="followedHyperlink"/>
      <w:u w:val="single"/>
    </w:rPr>
  </w:style>
  <w:style w:type="table" w:styleId="af0">
    <w:name w:val="Table Grid"/>
    <w:basedOn w:val="a2"/>
    <w:locked/>
    <w:rsid w:val="00DA31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27376">
      <w:bodyDiv w:val="1"/>
      <w:marLeft w:val="0"/>
      <w:marRight w:val="0"/>
      <w:marTop w:val="0"/>
      <w:marBottom w:val="0"/>
      <w:divBdr>
        <w:top w:val="none" w:sz="0" w:space="0" w:color="auto"/>
        <w:left w:val="none" w:sz="0" w:space="0" w:color="auto"/>
        <w:bottom w:val="none" w:sz="0" w:space="0" w:color="auto"/>
        <w:right w:val="none" w:sz="0" w:space="0" w:color="auto"/>
      </w:divBdr>
    </w:div>
    <w:div w:id="271985834">
      <w:bodyDiv w:val="1"/>
      <w:marLeft w:val="0"/>
      <w:marRight w:val="0"/>
      <w:marTop w:val="0"/>
      <w:marBottom w:val="0"/>
      <w:divBdr>
        <w:top w:val="none" w:sz="0" w:space="0" w:color="auto"/>
        <w:left w:val="none" w:sz="0" w:space="0" w:color="auto"/>
        <w:bottom w:val="none" w:sz="0" w:space="0" w:color="auto"/>
        <w:right w:val="none" w:sz="0" w:space="0" w:color="auto"/>
      </w:divBdr>
    </w:div>
    <w:div w:id="321397004">
      <w:bodyDiv w:val="1"/>
      <w:marLeft w:val="0"/>
      <w:marRight w:val="0"/>
      <w:marTop w:val="0"/>
      <w:marBottom w:val="0"/>
      <w:divBdr>
        <w:top w:val="none" w:sz="0" w:space="0" w:color="auto"/>
        <w:left w:val="none" w:sz="0" w:space="0" w:color="auto"/>
        <w:bottom w:val="none" w:sz="0" w:space="0" w:color="auto"/>
        <w:right w:val="none" w:sz="0" w:space="0" w:color="auto"/>
      </w:divBdr>
    </w:div>
    <w:div w:id="508103502">
      <w:bodyDiv w:val="1"/>
      <w:marLeft w:val="0"/>
      <w:marRight w:val="0"/>
      <w:marTop w:val="0"/>
      <w:marBottom w:val="0"/>
      <w:divBdr>
        <w:top w:val="none" w:sz="0" w:space="0" w:color="auto"/>
        <w:left w:val="none" w:sz="0" w:space="0" w:color="auto"/>
        <w:bottom w:val="none" w:sz="0" w:space="0" w:color="auto"/>
        <w:right w:val="none" w:sz="0" w:space="0" w:color="auto"/>
      </w:divBdr>
    </w:div>
    <w:div w:id="537206250">
      <w:bodyDiv w:val="1"/>
      <w:marLeft w:val="0"/>
      <w:marRight w:val="0"/>
      <w:marTop w:val="0"/>
      <w:marBottom w:val="0"/>
      <w:divBdr>
        <w:top w:val="none" w:sz="0" w:space="0" w:color="auto"/>
        <w:left w:val="none" w:sz="0" w:space="0" w:color="auto"/>
        <w:bottom w:val="none" w:sz="0" w:space="0" w:color="auto"/>
        <w:right w:val="none" w:sz="0" w:space="0" w:color="auto"/>
      </w:divBdr>
      <w:divsChild>
        <w:div w:id="73022812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703672731">
      <w:bodyDiv w:val="1"/>
      <w:marLeft w:val="0"/>
      <w:marRight w:val="0"/>
      <w:marTop w:val="0"/>
      <w:marBottom w:val="0"/>
      <w:divBdr>
        <w:top w:val="none" w:sz="0" w:space="0" w:color="auto"/>
        <w:left w:val="none" w:sz="0" w:space="0" w:color="auto"/>
        <w:bottom w:val="none" w:sz="0" w:space="0" w:color="auto"/>
        <w:right w:val="none" w:sz="0" w:space="0" w:color="auto"/>
      </w:divBdr>
      <w:divsChild>
        <w:div w:id="186529018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710031224">
      <w:bodyDiv w:val="1"/>
      <w:marLeft w:val="0"/>
      <w:marRight w:val="0"/>
      <w:marTop w:val="0"/>
      <w:marBottom w:val="0"/>
      <w:divBdr>
        <w:top w:val="none" w:sz="0" w:space="0" w:color="auto"/>
        <w:left w:val="none" w:sz="0" w:space="0" w:color="auto"/>
        <w:bottom w:val="none" w:sz="0" w:space="0" w:color="auto"/>
        <w:right w:val="none" w:sz="0" w:space="0" w:color="auto"/>
      </w:divBdr>
    </w:div>
    <w:div w:id="772242236">
      <w:bodyDiv w:val="1"/>
      <w:marLeft w:val="0"/>
      <w:marRight w:val="0"/>
      <w:marTop w:val="0"/>
      <w:marBottom w:val="0"/>
      <w:divBdr>
        <w:top w:val="none" w:sz="0" w:space="0" w:color="auto"/>
        <w:left w:val="none" w:sz="0" w:space="0" w:color="auto"/>
        <w:bottom w:val="none" w:sz="0" w:space="0" w:color="auto"/>
        <w:right w:val="none" w:sz="0" w:space="0" w:color="auto"/>
      </w:divBdr>
    </w:div>
    <w:div w:id="1111974253">
      <w:bodyDiv w:val="1"/>
      <w:marLeft w:val="0"/>
      <w:marRight w:val="0"/>
      <w:marTop w:val="0"/>
      <w:marBottom w:val="0"/>
      <w:divBdr>
        <w:top w:val="none" w:sz="0" w:space="0" w:color="auto"/>
        <w:left w:val="none" w:sz="0" w:space="0" w:color="auto"/>
        <w:bottom w:val="none" w:sz="0" w:space="0" w:color="auto"/>
        <w:right w:val="none" w:sz="0" w:space="0" w:color="auto"/>
      </w:divBdr>
    </w:div>
    <w:div w:id="1126772301">
      <w:bodyDiv w:val="1"/>
      <w:marLeft w:val="0"/>
      <w:marRight w:val="0"/>
      <w:marTop w:val="0"/>
      <w:marBottom w:val="0"/>
      <w:divBdr>
        <w:top w:val="none" w:sz="0" w:space="0" w:color="auto"/>
        <w:left w:val="none" w:sz="0" w:space="0" w:color="auto"/>
        <w:bottom w:val="none" w:sz="0" w:space="0" w:color="auto"/>
        <w:right w:val="none" w:sz="0" w:space="0" w:color="auto"/>
      </w:divBdr>
    </w:div>
    <w:div w:id="1301961951">
      <w:bodyDiv w:val="1"/>
      <w:marLeft w:val="0"/>
      <w:marRight w:val="0"/>
      <w:marTop w:val="0"/>
      <w:marBottom w:val="0"/>
      <w:divBdr>
        <w:top w:val="none" w:sz="0" w:space="0" w:color="auto"/>
        <w:left w:val="none" w:sz="0" w:space="0" w:color="auto"/>
        <w:bottom w:val="none" w:sz="0" w:space="0" w:color="auto"/>
        <w:right w:val="none" w:sz="0" w:space="0" w:color="auto"/>
      </w:divBdr>
    </w:div>
    <w:div w:id="1344280542">
      <w:bodyDiv w:val="1"/>
      <w:marLeft w:val="0"/>
      <w:marRight w:val="0"/>
      <w:marTop w:val="0"/>
      <w:marBottom w:val="0"/>
      <w:divBdr>
        <w:top w:val="none" w:sz="0" w:space="0" w:color="auto"/>
        <w:left w:val="none" w:sz="0" w:space="0" w:color="auto"/>
        <w:bottom w:val="none" w:sz="0" w:space="0" w:color="auto"/>
        <w:right w:val="none" w:sz="0" w:space="0" w:color="auto"/>
      </w:divBdr>
      <w:divsChild>
        <w:div w:id="177362476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344673523">
      <w:bodyDiv w:val="1"/>
      <w:marLeft w:val="0"/>
      <w:marRight w:val="0"/>
      <w:marTop w:val="0"/>
      <w:marBottom w:val="0"/>
      <w:divBdr>
        <w:top w:val="none" w:sz="0" w:space="0" w:color="auto"/>
        <w:left w:val="none" w:sz="0" w:space="0" w:color="auto"/>
        <w:bottom w:val="none" w:sz="0" w:space="0" w:color="auto"/>
        <w:right w:val="none" w:sz="0" w:space="0" w:color="auto"/>
      </w:divBdr>
    </w:div>
    <w:div w:id="1390036324">
      <w:bodyDiv w:val="1"/>
      <w:marLeft w:val="0"/>
      <w:marRight w:val="0"/>
      <w:marTop w:val="0"/>
      <w:marBottom w:val="0"/>
      <w:divBdr>
        <w:top w:val="none" w:sz="0" w:space="0" w:color="auto"/>
        <w:left w:val="none" w:sz="0" w:space="0" w:color="auto"/>
        <w:bottom w:val="none" w:sz="0" w:space="0" w:color="auto"/>
        <w:right w:val="none" w:sz="0" w:space="0" w:color="auto"/>
      </w:divBdr>
    </w:div>
    <w:div w:id="1415930235">
      <w:bodyDiv w:val="1"/>
      <w:marLeft w:val="0"/>
      <w:marRight w:val="0"/>
      <w:marTop w:val="0"/>
      <w:marBottom w:val="0"/>
      <w:divBdr>
        <w:top w:val="none" w:sz="0" w:space="0" w:color="auto"/>
        <w:left w:val="none" w:sz="0" w:space="0" w:color="auto"/>
        <w:bottom w:val="none" w:sz="0" w:space="0" w:color="auto"/>
        <w:right w:val="none" w:sz="0" w:space="0" w:color="auto"/>
      </w:divBdr>
    </w:div>
    <w:div w:id="1422988000">
      <w:bodyDiv w:val="1"/>
      <w:marLeft w:val="0"/>
      <w:marRight w:val="0"/>
      <w:marTop w:val="0"/>
      <w:marBottom w:val="0"/>
      <w:divBdr>
        <w:top w:val="none" w:sz="0" w:space="0" w:color="auto"/>
        <w:left w:val="none" w:sz="0" w:space="0" w:color="auto"/>
        <w:bottom w:val="none" w:sz="0" w:space="0" w:color="auto"/>
        <w:right w:val="none" w:sz="0" w:space="0" w:color="auto"/>
      </w:divBdr>
    </w:div>
    <w:div w:id="1875463692">
      <w:bodyDiv w:val="1"/>
      <w:marLeft w:val="0"/>
      <w:marRight w:val="0"/>
      <w:marTop w:val="0"/>
      <w:marBottom w:val="0"/>
      <w:divBdr>
        <w:top w:val="none" w:sz="0" w:space="0" w:color="auto"/>
        <w:left w:val="none" w:sz="0" w:space="0" w:color="auto"/>
        <w:bottom w:val="none" w:sz="0" w:space="0" w:color="auto"/>
        <w:right w:val="none" w:sz="0" w:space="0" w:color="auto"/>
      </w:divBdr>
    </w:div>
    <w:div w:id="2077626057">
      <w:bodyDiv w:val="1"/>
      <w:marLeft w:val="0"/>
      <w:marRight w:val="0"/>
      <w:marTop w:val="0"/>
      <w:marBottom w:val="0"/>
      <w:divBdr>
        <w:top w:val="none" w:sz="0" w:space="0" w:color="auto"/>
        <w:left w:val="none" w:sz="0" w:space="0" w:color="auto"/>
        <w:bottom w:val="none" w:sz="0" w:space="0" w:color="auto"/>
        <w:right w:val="none" w:sz="0" w:space="0" w:color="auto"/>
      </w:divBdr>
    </w:div>
    <w:div w:id="2088964666">
      <w:bodyDiv w:val="1"/>
      <w:marLeft w:val="0"/>
      <w:marRight w:val="0"/>
      <w:marTop w:val="0"/>
      <w:marBottom w:val="0"/>
      <w:divBdr>
        <w:top w:val="none" w:sz="0" w:space="0" w:color="auto"/>
        <w:left w:val="none" w:sz="0" w:space="0" w:color="auto"/>
        <w:bottom w:val="none" w:sz="0" w:space="0" w:color="auto"/>
        <w:right w:val="none" w:sz="0" w:space="0" w:color="auto"/>
      </w:divBdr>
    </w:div>
    <w:div w:id="2090686848">
      <w:bodyDiv w:val="1"/>
      <w:marLeft w:val="0"/>
      <w:marRight w:val="0"/>
      <w:marTop w:val="0"/>
      <w:marBottom w:val="0"/>
      <w:divBdr>
        <w:top w:val="none" w:sz="0" w:space="0" w:color="auto"/>
        <w:left w:val="none" w:sz="0" w:space="0" w:color="auto"/>
        <w:bottom w:val="none" w:sz="0" w:space="0" w:color="auto"/>
        <w:right w:val="none" w:sz="0" w:space="0" w:color="auto"/>
      </w:divBdr>
      <w:divsChild>
        <w:div w:id="629170897">
          <w:marLeft w:val="0"/>
          <w:marRight w:val="0"/>
          <w:marTop w:val="0"/>
          <w:marBottom w:val="90"/>
          <w:divBdr>
            <w:top w:val="none" w:sz="0" w:space="0" w:color="auto"/>
            <w:left w:val="none" w:sz="0" w:space="0" w:color="auto"/>
            <w:bottom w:val="none" w:sz="0" w:space="0" w:color="auto"/>
            <w:right w:val="none" w:sz="0" w:space="0" w:color="auto"/>
          </w:divBdr>
        </w:div>
        <w:div w:id="271938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idliu-code.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7C989-8840-4E61-A972-45A1AE72D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2613</TotalTime>
  <Pages>5</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达伟 刘</cp:lastModifiedBy>
  <cp:revision>62</cp:revision>
  <cp:lastPrinted>2024-12-18T09:22:00Z</cp:lastPrinted>
  <dcterms:created xsi:type="dcterms:W3CDTF">2018-07-24T01:31:00Z</dcterms:created>
  <dcterms:modified xsi:type="dcterms:W3CDTF">2025-02-11T17:36:00Z</dcterms:modified>
</cp:coreProperties>
</file>