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tabs>
          <w:tab w:val="right" w:pos="8838"/>
        </w:tabs>
        <w:spacing w:line="276" w:lineRule="auto"/>
        <w:ind w:left="720" w:firstLine="0"/>
        <w:rPr>
          <w:rFonts w:ascii="Arial" w:cs="Arial" w:eastAsia="Arial" w:hAnsi="Arial"/>
          <w:color w:val="000000"/>
        </w:rPr>
      </w:pPr>
      <w:r w:rsidDel="00000000" w:rsidR="00000000" w:rsidRPr="00000000">
        <w:rPr>
          <w:rFonts w:ascii="Arial" w:cs="Arial" w:eastAsia="Arial" w:hAnsi="Arial"/>
          <w:b w:val="1"/>
          <w:color w:val="000000"/>
          <w:rtl w:val="0"/>
        </w:rPr>
        <w:t xml:space="preserve">1. Información general del Proyecto</w:t>
        <w:tab/>
      </w: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51"/>
        <w:gridCol w:w="3349"/>
        <w:gridCol w:w="2228"/>
        <w:tblGridChange w:id="0">
          <w:tblGrid>
            <w:gridCol w:w="3251"/>
            <w:gridCol w:w="3349"/>
            <w:gridCol w:w="222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2">
            <w:pPr>
              <w:spacing w:line="276" w:lineRule="auto"/>
              <w:rPr>
                <w:rFonts w:ascii="Arial" w:cs="Arial" w:eastAsia="Arial" w:hAnsi="Arial"/>
              </w:rPr>
            </w:pPr>
            <w:r w:rsidDel="00000000" w:rsidR="00000000" w:rsidRPr="00000000">
              <w:rPr>
                <w:rFonts w:ascii="Arial" w:cs="Arial" w:eastAsia="Arial" w:hAnsi="Arial"/>
                <w:b w:val="1"/>
                <w:rtl w:val="0"/>
              </w:rPr>
              <w:t xml:space="preserve">Institución Educativa</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line="276" w:lineRule="auto"/>
              <w:jc w:val="center"/>
              <w:rPr>
                <w:rFonts w:ascii="Arial" w:cs="Arial" w:eastAsia="Arial" w:hAnsi="Arial"/>
              </w:rPr>
            </w:pPr>
            <w:r w:rsidDel="00000000" w:rsidR="00000000" w:rsidRPr="00000000">
              <w:rPr>
                <w:rFonts w:ascii="Arial" w:cs="Arial" w:eastAsia="Arial" w:hAnsi="Arial"/>
                <w:rtl w:val="0"/>
              </w:rPr>
              <w:t xml:space="preserve">I.E Barrio Santa Margarita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line="276" w:lineRule="auto"/>
              <w:rPr>
                <w:rFonts w:ascii="Arial" w:cs="Arial" w:eastAsia="Arial" w:hAnsi="Arial"/>
              </w:rPr>
            </w:pPr>
            <w:r w:rsidDel="00000000" w:rsidR="00000000" w:rsidRPr="00000000">
              <w:rPr>
                <w:rFonts w:ascii="Arial" w:cs="Arial" w:eastAsia="Arial" w:hAnsi="Arial"/>
                <w:b w:val="1"/>
                <w:rtl w:val="0"/>
              </w:rPr>
              <w:t xml:space="preserve">Programa de formación</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line="276" w:lineRule="auto"/>
              <w:jc w:val="center"/>
              <w:rPr>
                <w:rFonts w:ascii="Arial" w:cs="Arial" w:eastAsia="Arial" w:hAnsi="Arial"/>
              </w:rPr>
            </w:pPr>
            <w:r w:rsidDel="00000000" w:rsidR="00000000" w:rsidRPr="00000000">
              <w:rPr>
                <w:rFonts w:ascii="Arial" w:cs="Arial" w:eastAsia="Arial" w:hAnsi="Arial"/>
                <w:rtl w:val="0"/>
              </w:rPr>
              <w:t xml:space="preserve">Técnico en Programación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line="276" w:lineRule="auto"/>
              <w:rPr>
                <w:rFonts w:ascii="Arial" w:cs="Arial" w:eastAsia="Arial" w:hAnsi="Arial"/>
              </w:rPr>
            </w:pPr>
            <w:r w:rsidDel="00000000" w:rsidR="00000000" w:rsidRPr="00000000">
              <w:rPr>
                <w:rFonts w:ascii="Arial" w:cs="Arial" w:eastAsia="Arial" w:hAnsi="Arial"/>
                <w:b w:val="1"/>
                <w:rtl w:val="0"/>
              </w:rPr>
              <w:t xml:space="preserve">Grado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line="276" w:lineRule="auto"/>
              <w:jc w:val="center"/>
              <w:rPr>
                <w:rFonts w:ascii="Arial" w:cs="Arial" w:eastAsia="Arial" w:hAnsi="Arial"/>
              </w:rPr>
            </w:pPr>
            <w:r w:rsidDel="00000000" w:rsidR="00000000" w:rsidRPr="00000000">
              <w:rPr>
                <w:rFonts w:ascii="Arial" w:cs="Arial" w:eastAsia="Arial" w:hAnsi="Arial"/>
                <w:rtl w:val="0"/>
              </w:rPr>
              <w:t xml:space="preserve">11°1</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line="276" w:lineRule="auto"/>
              <w:rPr>
                <w:rFonts w:ascii="Arial" w:cs="Arial" w:eastAsia="Arial" w:hAnsi="Arial"/>
              </w:rPr>
            </w:pPr>
            <w:r w:rsidDel="00000000" w:rsidR="00000000" w:rsidRPr="00000000">
              <w:rPr>
                <w:rFonts w:ascii="Arial" w:cs="Arial" w:eastAsia="Arial" w:hAnsi="Arial"/>
                <w:b w:val="1"/>
                <w:rtl w:val="0"/>
              </w:rPr>
              <w:t xml:space="preserve">Nombre del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line="276" w:lineRule="auto"/>
              <w:jc w:val="center"/>
              <w:rPr>
                <w:rFonts w:ascii="Arial" w:cs="Arial" w:eastAsia="Arial" w:hAnsi="Arial"/>
              </w:rPr>
            </w:pPr>
            <w:r w:rsidDel="00000000" w:rsidR="00000000" w:rsidRPr="00000000">
              <w:rPr>
                <w:rFonts w:ascii="Arial" w:cs="Arial" w:eastAsia="Arial" w:hAnsi="Arial"/>
                <w:rtl w:val="0"/>
              </w:rPr>
              <w:t xml:space="preserve">SPORTINVENTOR</w:t>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Docente Articulador </w:t>
            </w:r>
          </w:p>
          <w:p w:rsidR="00000000" w:rsidDel="00000000" w:rsidP="00000000" w:rsidRDefault="00000000" w:rsidRPr="00000000" w14:paraId="0000000F">
            <w:pPr>
              <w:spacing w:after="0" w:line="276" w:lineRule="auto"/>
              <w:rPr>
                <w:rFonts w:ascii="Arial" w:cs="Arial" w:eastAsia="Arial" w:hAnsi="Arial"/>
              </w:rPr>
            </w:pPr>
            <w:r w:rsidDel="00000000" w:rsidR="00000000" w:rsidRPr="00000000">
              <w:rPr>
                <w:rFonts w:ascii="Arial" w:cs="Arial" w:eastAsia="Arial" w:hAnsi="Arial"/>
                <w:b w:val="1"/>
                <w:rtl w:val="0"/>
              </w:rPr>
              <w:t xml:space="preserve">(Operadores en convenio)</w:t>
            </w:r>
            <w:r w:rsidDel="00000000" w:rsidR="00000000" w:rsidRPr="00000000">
              <w:rPr>
                <w:rtl w:val="0"/>
              </w:rPr>
            </w:r>
          </w:p>
        </w:tc>
        <w:tc>
          <w:tcPr>
            <w:gridSpan w:val="2"/>
            <w:tcBorders>
              <w:left w:color="000000" w:space="0" w:sz="4" w:val="single"/>
              <w:right w:color="000000" w:space="0" w:sz="4" w:val="single"/>
            </w:tcBorders>
            <w:vAlign w:val="center"/>
          </w:tcPr>
          <w:p w:rsidR="00000000" w:rsidDel="00000000" w:rsidP="00000000" w:rsidRDefault="00000000" w:rsidRPr="00000000" w14:paraId="00000010">
            <w:pPr>
              <w:spacing w:line="276" w:lineRule="auto"/>
              <w:jc w:val="center"/>
              <w:rPr>
                <w:rFonts w:ascii="Arial" w:cs="Arial" w:eastAsia="Arial" w:hAnsi="Arial"/>
              </w:rPr>
            </w:pPr>
            <w:r w:rsidDel="00000000" w:rsidR="00000000" w:rsidRPr="00000000">
              <w:rPr>
                <w:rFonts w:ascii="Arial" w:cs="Arial" w:eastAsia="Arial" w:hAnsi="Arial"/>
                <w:rtl w:val="0"/>
              </w:rPr>
              <w:t xml:space="preserve">William Montoya</w:t>
            </w:r>
          </w:p>
        </w:tc>
      </w:tr>
      <w:tr>
        <w:trPr>
          <w:cantSplit w:val="0"/>
          <w:trHeight w:val="15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76" w:lineRule="auto"/>
              <w:rPr>
                <w:rFonts w:ascii="Arial" w:cs="Arial" w:eastAsia="Arial" w:hAnsi="Arial"/>
                <w:b w:val="1"/>
              </w:rPr>
            </w:pPr>
            <w:r w:rsidDel="00000000" w:rsidR="00000000" w:rsidRPr="00000000">
              <w:rPr>
                <w:rFonts w:ascii="Arial" w:cs="Arial" w:eastAsia="Arial" w:hAnsi="Arial"/>
                <w:b w:val="1"/>
                <w:rtl w:val="0"/>
              </w:rPr>
              <w:t xml:space="preserve">Docente Pares</w:t>
            </w:r>
          </w:p>
          <w:p w:rsidR="00000000" w:rsidDel="00000000" w:rsidP="00000000" w:rsidRDefault="00000000" w:rsidRPr="00000000" w14:paraId="00000013">
            <w:pPr>
              <w:spacing w:after="0" w:line="276" w:lineRule="auto"/>
              <w:rPr>
                <w:rFonts w:ascii="Arial" w:cs="Arial" w:eastAsia="Arial" w:hAnsi="Arial"/>
              </w:rPr>
            </w:pPr>
            <w:r w:rsidDel="00000000" w:rsidR="00000000" w:rsidRPr="00000000">
              <w:rPr>
                <w:rFonts w:ascii="Arial" w:cs="Arial" w:eastAsia="Arial" w:hAnsi="Arial"/>
                <w:b w:val="1"/>
                <w:rtl w:val="0"/>
              </w:rPr>
              <w:t xml:space="preserve">(I.E. Barrio Santa Margarita)</w:t>
            </w:r>
            <w:r w:rsidDel="00000000" w:rsidR="00000000" w:rsidRPr="00000000">
              <w:rPr>
                <w:rtl w:val="0"/>
              </w:rPr>
            </w:r>
          </w:p>
        </w:tc>
        <w:tc>
          <w:tcPr>
            <w:gridSpan w:val="2"/>
            <w:tcBorders>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line="276" w:lineRule="auto"/>
              <w:jc w:val="center"/>
              <w:rPr>
                <w:rFonts w:ascii="Arial" w:cs="Arial" w:eastAsia="Arial" w:hAnsi="Arial"/>
              </w:rPr>
            </w:pPr>
            <w:r w:rsidDel="00000000" w:rsidR="00000000" w:rsidRPr="00000000">
              <w:rPr>
                <w:rFonts w:ascii="Arial" w:cs="Arial" w:eastAsia="Arial" w:hAnsi="Arial"/>
                <w:rtl w:val="0"/>
              </w:rPr>
              <w:t xml:space="preserve">John Stiwart Pino Robledo</w:t>
            </w:r>
          </w:p>
          <w:p w:rsidR="00000000" w:rsidDel="00000000" w:rsidP="00000000" w:rsidRDefault="00000000" w:rsidRPr="00000000" w14:paraId="00000015">
            <w:pPr>
              <w:spacing w:line="276" w:lineRule="auto"/>
              <w:jc w:val="center"/>
              <w:rPr>
                <w:rFonts w:ascii="Arial" w:cs="Arial" w:eastAsia="Arial" w:hAnsi="Arial"/>
              </w:rPr>
            </w:pPr>
            <w:r w:rsidDel="00000000" w:rsidR="00000000" w:rsidRPr="00000000">
              <w:rPr>
                <w:rFonts w:ascii="Arial" w:cs="Arial" w:eastAsia="Arial" w:hAnsi="Arial"/>
                <w:rtl w:val="0"/>
              </w:rPr>
              <w:t xml:space="preserve">Iván Castro Martínez</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Tipo de proyecto</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Diseño y construcción de página web (para tener un inventario digitalizado de los implementos deportivos del área de educación física).</w:t>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Palabras clave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Construcción, software, inventario, deportes, educación física.</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D">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Nombre completo y número de identificación de los estudiantes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Carlos Alberto Jaramillo García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10996923970</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Ricardo Andrés Zapata Sánchez</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1013340870</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Valentina Herrera Corrales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1033178607</w:t>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David Esneider López Arias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1023626265</w:t>
            </w:r>
          </w:p>
        </w:tc>
      </w:tr>
      <w:tr>
        <w:trPr>
          <w:cantSplit w:val="0"/>
          <w:tblHeader w:val="0"/>
        </w:trPr>
        <w:tc>
          <w:tcPr>
            <w:vMerge w:val="restart"/>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9">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Competencias o Unidades de Aprendizaje que considera tienen que ver con el desarrollo del proyecto.</w:t>
            </w:r>
            <w:r w:rsidDel="00000000" w:rsidR="00000000" w:rsidRPr="00000000">
              <w:rPr>
                <w:rtl w:val="0"/>
              </w:rPr>
            </w:r>
          </w:p>
          <w:p w:rsidR="00000000" w:rsidDel="00000000" w:rsidP="00000000" w:rsidRDefault="00000000" w:rsidRPr="00000000" w14:paraId="0000002A">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Según el programa de 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Nombre de la Competencia o Unidad de Aprendizaje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line="276" w:lineRule="auto"/>
              <w:jc w:val="center"/>
              <w:rPr>
                <w:rFonts w:ascii="Arial" w:cs="Arial" w:eastAsia="Arial" w:hAnsi="Arial"/>
              </w:rPr>
            </w:pPr>
            <w:r w:rsidDel="00000000" w:rsidR="00000000" w:rsidRPr="00000000">
              <w:rPr>
                <w:rFonts w:ascii="Arial" w:cs="Arial" w:eastAsia="Arial" w:hAnsi="Arial"/>
                <w:b w:val="1"/>
                <w:rtl w:val="0"/>
              </w:rPr>
              <w:t xml:space="preserve">Firma de aprobación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jc w:val="center"/>
              <w:rPr>
                <w:rFonts w:ascii="Arial" w:cs="Arial" w:eastAsia="Arial" w:hAnsi="Arial"/>
                <w:color w:val="7f7f7f"/>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jc w:val="center"/>
              <w:rPr/>
            </w:pPr>
            <w:r w:rsidDel="00000000" w:rsidR="00000000" w:rsidRPr="00000000">
              <w:rPr>
                <w:rFonts w:ascii="Arial" w:cs="Arial" w:eastAsia="Arial" w:hAnsi="Arial"/>
                <w:i w:val="1"/>
                <w:color w:val="7f7f7f"/>
                <w:sz w:val="20"/>
                <w:szCs w:val="20"/>
                <w:rtl w:val="0"/>
              </w:rPr>
              <w:t xml:space="preserve">Competencia o Unidad de Aprendizaje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jc w:val="center"/>
              <w:rPr/>
            </w:pPr>
            <w:r w:rsidDel="00000000" w:rsidR="00000000" w:rsidRPr="00000000">
              <w:rPr>
                <w:rFonts w:ascii="Arial" w:cs="Arial" w:eastAsia="Arial" w:hAnsi="Arial"/>
                <w:i w:val="1"/>
                <w:color w:val="7f7f7f"/>
                <w:sz w:val="20"/>
                <w:szCs w:val="20"/>
                <w:rtl w:val="0"/>
              </w:rPr>
              <w:t xml:space="preserve">Competencia o Unidad de Aprendizaje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line="276" w:lineRule="auto"/>
              <w:jc w:val="center"/>
              <w:rPr>
                <w:rFonts w:ascii="Arial" w:cs="Arial" w:eastAsia="Arial" w:hAnsi="Arial"/>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r>
        <w:trPr>
          <w:cantSplit w:val="0"/>
          <w:tblHeader w:val="0"/>
        </w:trPr>
        <w:tc>
          <w:tcPr>
            <w:vMerge w:val="continue"/>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spacing w:line="276" w:lineRule="auto"/>
              <w:jc w:val="center"/>
              <w:rPr>
                <w:rFonts w:ascii="Arial" w:cs="Arial" w:eastAsia="Arial" w:hAnsi="Arial"/>
                <w:sz w:val="20"/>
                <w:szCs w:val="20"/>
              </w:rPr>
            </w:pPr>
            <w:r w:rsidDel="00000000" w:rsidR="00000000" w:rsidRPr="00000000">
              <w:rPr>
                <w:rFonts w:ascii="Arial" w:cs="Arial" w:eastAsia="Arial" w:hAnsi="Arial"/>
                <w:i w:val="1"/>
                <w:color w:val="7f7f7f"/>
                <w:sz w:val="20"/>
                <w:szCs w:val="20"/>
                <w:rtl w:val="0"/>
              </w:rPr>
              <w:t xml:space="preserve">Competencia o Unidad de Aprendizaje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line="276" w:lineRule="auto"/>
              <w:jc w:val="center"/>
              <w:rPr>
                <w:rFonts w:ascii="Arial" w:cs="Arial" w:eastAsia="Arial" w:hAnsi="Arial"/>
              </w:rPr>
            </w:pPr>
            <w:r w:rsidDel="00000000" w:rsidR="00000000" w:rsidRPr="00000000">
              <w:rPr>
                <w:rFonts w:ascii="Arial" w:cs="Arial" w:eastAsia="Arial" w:hAnsi="Arial"/>
                <w:sz w:val="18"/>
                <w:szCs w:val="18"/>
                <w:rtl w:val="0"/>
              </w:rPr>
              <w:t xml:space="preserve">Firma del docente</w:t>
            </w:r>
            <w:r w:rsidDel="00000000" w:rsidR="00000000" w:rsidRPr="00000000">
              <w:rPr>
                <w:rtl w:val="0"/>
              </w:rPr>
            </w:r>
          </w:p>
        </w:tc>
      </w:tr>
    </w:tbl>
    <w:p w:rsidR="00000000" w:rsidDel="00000000" w:rsidP="00000000" w:rsidRDefault="00000000" w:rsidRPr="00000000" w14:paraId="00000039">
      <w:pPr>
        <w:spacing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Resumen.</w:t>
      </w:r>
      <w:r w:rsidDel="00000000" w:rsidR="00000000" w:rsidRPr="00000000">
        <w:rPr>
          <w:rtl w:val="0"/>
        </w:rPr>
      </w:r>
    </w:p>
    <w:p w:rsidR="00000000" w:rsidDel="00000000" w:rsidP="00000000" w:rsidRDefault="00000000" w:rsidRPr="00000000" w14:paraId="0000003B">
      <w:pPr>
        <w:spacing w:line="276" w:lineRule="auto"/>
        <w:rPr>
          <w:rFonts w:ascii="Arial" w:cs="Arial" w:eastAsia="Arial" w:hAnsi="Arial"/>
        </w:rPr>
      </w:pPr>
      <w:r w:rsidDel="00000000" w:rsidR="00000000" w:rsidRPr="00000000">
        <w:rPr>
          <w:rFonts w:ascii="Arial" w:cs="Arial" w:eastAsia="Arial" w:hAnsi="Arial"/>
          <w:rtl w:val="0"/>
        </w:rPr>
        <w:t xml:space="preserve">Soprtinventar es un inventario digitalizado que será utilizado en la institución para el área de educación física, el cual facilitará el tedioso trabajo del docente de estar preocupado por las herramientas deportivas, nuestro software ayudará a llevar un control exacto sobre los implementos prestados a los estudiantes (balones, aros, colchonetas, lazos, entre otros.)</w:t>
      </w:r>
    </w:p>
    <w:p w:rsidR="00000000" w:rsidDel="00000000" w:rsidP="00000000" w:rsidRDefault="00000000" w:rsidRPr="00000000" w14:paraId="0000003C">
      <w:pPr>
        <w:spacing w:after="0" w:line="276" w:lineRule="auto"/>
        <w:rPr>
          <w:rFonts w:ascii="Arial" w:cs="Arial" w:eastAsia="Arial" w:hAnsi="Arial"/>
        </w:rPr>
      </w:pPr>
      <w:r w:rsidDel="00000000" w:rsidR="00000000" w:rsidRPr="00000000">
        <w:rPr>
          <w:rFonts w:ascii="Arial" w:cs="Arial" w:eastAsia="Arial" w:hAnsi="Arial"/>
          <w:rtl w:val="0"/>
        </w:rPr>
        <w:t xml:space="preserve">El software será desarrollado por medio de un</w:t>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editor de código, utilizaremos lenguajes de programación como HTML, PHP, CSS, MySQL,</w:t>
      </w:r>
    </w:p>
    <w:p w:rsidR="00000000" w:rsidDel="00000000" w:rsidP="00000000" w:rsidRDefault="00000000" w:rsidRPr="00000000" w14:paraId="0000003E">
      <w:pPr>
        <w:spacing w:after="0" w:line="276" w:lineRule="auto"/>
        <w:rPr>
          <w:rFonts w:ascii="Arial" w:cs="Arial" w:eastAsia="Arial" w:hAnsi="Arial"/>
        </w:rPr>
      </w:pPr>
      <w:r w:rsidDel="00000000" w:rsidR="00000000" w:rsidRPr="00000000">
        <w:rPr>
          <w:rFonts w:ascii="Arial" w:cs="Arial" w:eastAsia="Arial" w:hAnsi="Arial"/>
          <w:rtl w:val="0"/>
        </w:rPr>
        <w:t xml:space="preserve">entre otros; de igual forma se utilizarán bases de datos con información sobre</w:t>
      </w:r>
    </w:p>
    <w:p w:rsidR="00000000" w:rsidDel="00000000" w:rsidP="00000000" w:rsidRDefault="00000000" w:rsidRPr="00000000" w14:paraId="0000003F">
      <w:pPr>
        <w:spacing w:after="0" w:line="276" w:lineRule="auto"/>
        <w:rPr>
          <w:rFonts w:ascii="Arial" w:cs="Arial" w:eastAsia="Arial" w:hAnsi="Arial"/>
        </w:rPr>
      </w:pPr>
      <w:r w:rsidDel="00000000" w:rsidR="00000000" w:rsidRPr="00000000">
        <w:rPr>
          <w:rFonts w:ascii="Arial" w:cs="Arial" w:eastAsia="Arial" w:hAnsi="Arial"/>
          <w:rtl w:val="0"/>
        </w:rPr>
        <w:t xml:space="preserve">los implementos deportivos, prestamistas de implementos y docente, también se</w:t>
      </w:r>
    </w:p>
    <w:p w:rsidR="00000000" w:rsidDel="00000000" w:rsidP="00000000" w:rsidRDefault="00000000" w:rsidRPr="00000000" w14:paraId="00000040">
      <w:pPr>
        <w:spacing w:line="276" w:lineRule="auto"/>
        <w:rPr>
          <w:rFonts w:ascii="Arial" w:cs="Arial" w:eastAsia="Arial" w:hAnsi="Arial"/>
        </w:rPr>
      </w:pPr>
      <w:r w:rsidDel="00000000" w:rsidR="00000000" w:rsidRPr="00000000">
        <w:rPr>
          <w:rFonts w:ascii="Arial" w:cs="Arial" w:eastAsia="Arial" w:hAnsi="Arial"/>
          <w:rtl w:val="0"/>
        </w:rPr>
        <w:t xml:space="preserve">utilizará un servidor local como XAMPP.</w:t>
      </w:r>
    </w:p>
    <w:p w:rsidR="00000000" w:rsidDel="00000000" w:rsidP="00000000" w:rsidRDefault="00000000" w:rsidRPr="00000000" w14:paraId="00000041">
      <w:pPr>
        <w:spacing w:after="0" w:line="276" w:lineRule="auto"/>
        <w:rPr>
          <w:rFonts w:ascii="Arial" w:cs="Arial" w:eastAsia="Arial" w:hAnsi="Arial"/>
        </w:rPr>
      </w:pPr>
      <w:r w:rsidDel="00000000" w:rsidR="00000000" w:rsidRPr="00000000">
        <w:rPr>
          <w:rFonts w:ascii="Arial" w:cs="Arial" w:eastAsia="Arial" w:hAnsi="Arial"/>
          <w:rtl w:val="0"/>
        </w:rPr>
        <w:t xml:space="preserve">La idea es desarrollar este proyecto para que</w:t>
      </w:r>
    </w:p>
    <w:p w:rsidR="00000000" w:rsidDel="00000000" w:rsidP="00000000" w:rsidRDefault="00000000" w:rsidRPr="00000000" w14:paraId="00000042">
      <w:pPr>
        <w:spacing w:after="0" w:line="276" w:lineRule="auto"/>
        <w:rPr>
          <w:rFonts w:ascii="Arial" w:cs="Arial" w:eastAsia="Arial" w:hAnsi="Arial"/>
        </w:rPr>
      </w:pPr>
      <w:r w:rsidDel="00000000" w:rsidR="00000000" w:rsidRPr="00000000">
        <w:rPr>
          <w:rFonts w:ascii="Arial" w:cs="Arial" w:eastAsia="Arial" w:hAnsi="Arial"/>
          <w:rtl w:val="0"/>
        </w:rPr>
        <w:t xml:space="preserve">haya un orden en la Institución con respecto a los instrumentos deportivos, se</w:t>
      </w:r>
    </w:p>
    <w:p w:rsidR="00000000" w:rsidDel="00000000" w:rsidP="00000000" w:rsidRDefault="00000000" w:rsidRPr="00000000" w14:paraId="00000043">
      <w:pPr>
        <w:spacing w:after="0" w:line="276" w:lineRule="auto"/>
        <w:rPr>
          <w:rFonts w:ascii="Arial" w:cs="Arial" w:eastAsia="Arial" w:hAnsi="Arial"/>
        </w:rPr>
      </w:pPr>
      <w:r w:rsidDel="00000000" w:rsidR="00000000" w:rsidRPr="00000000">
        <w:rPr>
          <w:rFonts w:ascii="Arial" w:cs="Arial" w:eastAsia="Arial" w:hAnsi="Arial"/>
          <w:rtl w:val="0"/>
        </w:rPr>
        <w:t xml:space="preserve">pretende disminuir las pérdidas y mejorar la organización de los implementos,</w:t>
      </w:r>
    </w:p>
    <w:p w:rsidR="00000000" w:rsidDel="00000000" w:rsidP="00000000" w:rsidRDefault="00000000" w:rsidRPr="00000000" w14:paraId="00000044">
      <w:pPr>
        <w:spacing w:line="276" w:lineRule="auto"/>
        <w:rPr>
          <w:rFonts w:ascii="Arial" w:cs="Arial" w:eastAsia="Arial" w:hAnsi="Arial"/>
          <w:sz w:val="20"/>
          <w:szCs w:val="20"/>
        </w:rPr>
      </w:pPr>
      <w:r w:rsidDel="00000000" w:rsidR="00000000" w:rsidRPr="00000000">
        <w:rPr>
          <w:rFonts w:ascii="Arial" w:cs="Arial" w:eastAsia="Arial" w:hAnsi="Arial"/>
          <w:rtl w:val="0"/>
        </w:rPr>
        <w:t xml:space="preserve">además facilitar a los profesores el uso de las herramientas deportivas</w:t>
      </w: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Problema o necesidad. </w:t>
      </w:r>
      <w:r w:rsidDel="00000000" w:rsidR="00000000" w:rsidRPr="00000000">
        <w:rPr>
          <w:rtl w:val="0"/>
        </w:rPr>
      </w:r>
    </w:p>
    <w:p w:rsidR="00000000" w:rsidDel="00000000" w:rsidP="00000000" w:rsidRDefault="00000000" w:rsidRPr="00000000" w14:paraId="00000046">
      <w:pPr>
        <w:keepNext w:val="1"/>
        <w:widowControl w:val="0"/>
        <w:pBdr>
          <w:top w:space="0" w:sz="0" w:val="nil"/>
          <w:left w:space="0" w:sz="0" w:val="nil"/>
          <w:bottom w:space="0" w:sz="0" w:val="nil"/>
          <w:right w:space="0" w:sz="0" w:val="nil"/>
          <w:between w:space="0" w:sz="0" w:val="nil"/>
        </w:pBdr>
        <w:tabs>
          <w:tab w:val="left" w:pos="705"/>
        </w:tabs>
        <w:spacing w:after="0"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En la institución hemos detectado perdidas de los implementos deportivos ya que no se lleva un control de dichos implementos es por esto que hemos decidido solucionar esta problemática por medio de nuestro proyecto</w:t>
      </w:r>
      <w:r w:rsidDel="00000000" w:rsidR="00000000" w:rsidRPr="00000000">
        <w:rPr>
          <w:rtl w:val="0"/>
        </w:rPr>
      </w:r>
    </w:p>
    <w:p w:rsidR="00000000" w:rsidDel="00000000" w:rsidP="00000000" w:rsidRDefault="00000000" w:rsidRPr="00000000" w14:paraId="00000047">
      <w:pPr>
        <w:keepNext w:val="1"/>
        <w:widowControl w:val="0"/>
        <w:pBdr>
          <w:top w:space="0" w:sz="0" w:val="nil"/>
          <w:left w:space="0" w:sz="0" w:val="nil"/>
          <w:bottom w:space="0" w:sz="0" w:val="nil"/>
          <w:right w:space="0" w:sz="0" w:val="nil"/>
          <w:between w:space="0" w:sz="0" w:val="nil"/>
        </w:pBdr>
        <w:tabs>
          <w:tab w:val="left" w:pos="705"/>
        </w:tabs>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8">
      <w:pPr>
        <w:keepNext w:val="1"/>
        <w:widowControl w:val="0"/>
        <w:numPr>
          <w:ilvl w:val="0"/>
          <w:numId w:val="3"/>
        </w:numPr>
        <w:pBdr>
          <w:top w:space="0" w:sz="0" w:val="nil"/>
          <w:left w:space="0" w:sz="0" w:val="nil"/>
          <w:bottom w:space="0" w:sz="0" w:val="nil"/>
          <w:right w:space="0" w:sz="0" w:val="nil"/>
          <w:between w:space="0" w:sz="0" w:val="nil"/>
        </w:pBdr>
        <w:tabs>
          <w:tab w:val="left" w:pos="705"/>
        </w:tabs>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Marco teórico y estado del arte.</w:t>
      </w:r>
      <w:r w:rsidDel="00000000" w:rsidR="00000000" w:rsidRPr="00000000">
        <w:rPr>
          <w:rtl w:val="0"/>
        </w:rPr>
      </w:r>
    </w:p>
    <w:p w:rsidR="00000000" w:rsidDel="00000000" w:rsidP="00000000" w:rsidRDefault="00000000" w:rsidRPr="00000000" w14:paraId="00000049">
      <w:pPr>
        <w:keepNext w:val="1"/>
        <w:widowControl w:val="0"/>
        <w:pBdr>
          <w:top w:space="0" w:sz="0" w:val="nil"/>
          <w:left w:space="0" w:sz="0" w:val="nil"/>
          <w:bottom w:space="0" w:sz="0" w:val="nil"/>
          <w:right w:space="0" w:sz="0" w:val="nil"/>
          <w:between w:space="0" w:sz="0" w:val="nil"/>
        </w:pBdr>
        <w:tabs>
          <w:tab w:val="left" w:pos="705"/>
        </w:tabs>
        <w:spacing w:after="0" w:line="276" w:lineRule="auto"/>
        <w:ind w:left="720" w:firstLine="0"/>
        <w:jc w:val="both"/>
        <w:rPr>
          <w:rFonts w:ascii="Arial" w:cs="Arial" w:eastAsia="Arial" w:hAnsi="Arial"/>
          <w:color w:val="000000"/>
        </w:rPr>
      </w:pPr>
      <w:r w:rsidDel="00000000" w:rsidR="00000000" w:rsidRPr="00000000">
        <w:rPr>
          <w:rFonts w:ascii="Arial" w:cs="Arial" w:eastAsia="Arial" w:hAnsi="Arial"/>
          <w:color w:val="000000"/>
          <w:rtl w:val="0"/>
        </w:rPr>
        <w:t xml:space="preserve">Resumen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reflejado el resultado de la investigación al diseñar e implementar sistema de inventario dirigido empresas del sindicato de Choferes y orientada al sistema de gestión de inventarios este tipo de empresas. Los objetivos alcanzados son de diseñar un sistema de control de inventarios a través de caso de estudio; Demostrar la necesidad, ventajas y del diseño de sistema de control de inventarios; Diagnosticar los efectos y consecuencias de la ausencia de sistema de control de inventarios en las empresas pertenecientes al Sindicato de Choferes Profesionales; Verificar que la institución cumpla con los lineamientos y estándares de la administración y control de inventarios; Diseñar y entregar el manual de procedimientos de gestión de inventarios; Implementar el sistema y posterior socialización del sistema de control de inventarios. Se adoptan métodos de caso de estudio, de contradicciones dialécticas, del análisis y síntesis bibliográficas, de expertos, matemáticos estadísticos y empíricos</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hyperlink r:id="rId7">
        <w:r w:rsidDel="00000000" w:rsidR="00000000" w:rsidRPr="00000000">
          <w:rPr>
            <w:rFonts w:ascii="Arial" w:cs="Arial" w:eastAsia="Arial" w:hAnsi="Arial"/>
            <w:color w:val="0000ff"/>
            <w:u w:val="single"/>
            <w:rtl w:val="0"/>
          </w:rPr>
          <w:t xml:space="preserve">https://www.redalyc.org/pdf/1815/181546432006.pdf</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proyecto está dirigido a hacer mejoras en el Instituto Tecnológico de Saltillo (ITS), en el Departamento de Recursos Materiales y Servicios, en el área de Almacén. En base a las Tecnologías de Información se desarrolló un sistema de información, el cual se encuentra en la etapa de implementación en un proceso de pruebas y correcciones, como un soporte de apoyo administrativo que permita llevar el control de inventarios del almacén del ITS con la finalidad de ofrecer rapidez y seguridad en el manejo del inventario. Actualmente se trabaja de forma manual con formatos en Word y Excel, es necesario emigrar a otros entornos que permitan automatizar las tareas propias del almacén. Dentro de los resultados que se propondrán del proyecto, es obtener consultas e informes requeridos por los usuarios, un seguimiento y control de los materiales que entran y salen del almacén a los diferentes departamentos del ITS. Lo anterior permitirá a los responsables de la institución establecer los mecanismos requeridos para dar un seguimiento adecuado y cumplir con los objetivos del programa de gestión de calidad bajo la normativa de ISO 9001:2000. </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76" w:lineRule="auto"/>
        <w:ind w:left="720" w:firstLine="0"/>
        <w:jc w:val="both"/>
        <w:rPr/>
      </w:pPr>
      <w:hyperlink r:id="rId8">
        <w:r w:rsidDel="00000000" w:rsidR="00000000" w:rsidRPr="00000000">
          <w:rPr>
            <w:color w:val="0000ff"/>
            <w:u w:val="single"/>
            <w:rtl w:val="0"/>
          </w:rPr>
          <w:t xml:space="preserve">https://www.redalyc.org/pdf/944/94419100007.pdf</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pPr>
      <w:r w:rsidDel="00000000" w:rsidR="00000000" w:rsidRPr="00000000">
        <w:rPr>
          <w:rFonts w:ascii="Arial" w:cs="Arial" w:eastAsia="Arial" w:hAnsi="Arial"/>
          <w:b w:val="1"/>
          <w:i w:val="0"/>
          <w:smallCaps w:val="0"/>
          <w:strike w:val="0"/>
          <w:color w:val="000000"/>
          <w:sz w:val="21"/>
          <w:szCs w:val="21"/>
          <w:highlight w:val="white"/>
          <w:u w:val="none"/>
          <w:vertAlign w:val="baseline"/>
          <w:rtl w:val="0"/>
        </w:rPr>
        <w:t xml:space="preserve">Resumen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1"/>
          <w:szCs w:val="21"/>
          <w:highlight w:val="white"/>
          <w:u w:val="none"/>
          <w:vertAlign w:val="baseline"/>
          <w:rtl w:val="0"/>
        </w:rPr>
        <w:t xml:space="preserve">Este artículo de revisión bibliográfica está enfocado en analizar la gestión de almacenes para el fortalecimiento de la administración de inventarios. Con este fin se desarrolla una investigación documental, en la cual se explora la argumentación teórica esbozada por los autores del área, hasta  examinar el estado del arte de las categorías enunciadas. Generándose una matriz de análisis, en donde se carga la información obtenida y se hace la respectiva confrontación con los datos obtenidos de las fichas utilizadas con cada uno de los autores. Considerando importante describir aspectos tales como gestión de almacenes, funciones, tipos, características, gastos de almacenamiento, perfil de las actividades de almacenamiento, necesidad de la empresa u organización, infraestructura requerida, administración de inventarios, tipos, costos, tasa de rotación, utilidad, disposición,  así como la metodología de inventarios, desde la visión de quienes han estudiado estas temáticas.  Logrando establecer que la gestión de almacenes, con las implicaciones asumidas por cada uno de los elementos que la conforman sirve para lograr el fortalecimiento de la administración de inventarios, sobre todo lo correspondiente a las características particulares que especifican los pasos lógicos para medir los niveles de integración y colaboración en una cadena de suministro. Concluyendo, que cualquier independientemente de su tamaño, tiene la necesidad de acudir al almacenaje de sus productos o mercancía, en un tiempo determinado, para hacerlo requiere de un inventario como estructura esquemática que sirve para controlar el nivel de existencia, de esta manera, es posible trabajar la rotación de diferentes tipos, al pronosticar el control y evaluación. Es decir, a través de los operadores logísticos se gestiona la plataforma de distribución, con el respectivo seguimiento que determinará a lo largo de cada una de las etapas del proceso, las necesidades a cubrir, previendo referencias de productos con sus respectivas variaciones, ajustándose a las exigencias y necesidades que impone el mercado.</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hyperlink r:id="rId9">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https://www.eumed.net/rev/oel/2018/11/almacenes-inventarios.html</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76" w:lineRule="auto"/>
        <w:ind w:left="720" w:firstLine="0"/>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B">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Objetivos del proyecto.</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sz w:val="20"/>
          <w:szCs w:val="20"/>
        </w:rPr>
      </w:pPr>
      <w:r w:rsidDel="00000000" w:rsidR="00000000" w:rsidRPr="00000000">
        <w:rPr>
          <w:rFonts w:ascii="Arial" w:cs="Arial" w:eastAsia="Arial" w:hAnsi="Arial"/>
          <w:i w:val="1"/>
          <w:color w:val="222222"/>
          <w:sz w:val="20"/>
          <w:szCs w:val="20"/>
          <w:highlight w:val="white"/>
          <w:rtl w:val="0"/>
        </w:rPr>
        <w:t xml:space="preserve">Construir </w:t>
      </w:r>
      <w:r w:rsidDel="00000000" w:rsidR="00000000" w:rsidRPr="00000000">
        <w:rPr>
          <w:rFonts w:ascii="Arial" w:cs="Arial" w:eastAsia="Arial" w:hAnsi="Arial"/>
          <w:i w:val="1"/>
          <w:color w:val="222222"/>
          <w:sz w:val="20"/>
          <w:szCs w:val="20"/>
          <w:rtl w:val="0"/>
        </w:rPr>
        <w:t xml:space="preserve">una página web con la cual se pueda llevar a cabo el control del préstamo de los implementos deportivos en la institución educativa barrio santa margarita</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5E">
      <w:pPr>
        <w:numPr>
          <w:ilvl w:val="1"/>
          <w:numId w:val="3"/>
        </w:numPr>
        <w:pBdr>
          <w:top w:space="0" w:sz="0" w:val="nil"/>
          <w:left w:space="0" w:sz="0" w:val="nil"/>
          <w:bottom w:space="0" w:sz="0" w:val="nil"/>
          <w:right w:space="0" w:sz="0" w:val="nil"/>
          <w:between w:space="0" w:sz="0" w:val="nil"/>
        </w:pBdr>
        <w:spacing w:after="0" w:line="276" w:lineRule="auto"/>
        <w:ind w:left="1425" w:hanging="720"/>
        <w:jc w:val="both"/>
        <w:rPr>
          <w:rFonts w:ascii="Arial" w:cs="Arial" w:eastAsia="Arial" w:hAnsi="Arial"/>
          <w:color w:val="000000"/>
        </w:rPr>
      </w:pPr>
      <w:r w:rsidDel="00000000" w:rsidR="00000000" w:rsidRPr="00000000">
        <w:rPr>
          <w:rFonts w:ascii="Arial" w:cs="Arial" w:eastAsia="Arial" w:hAnsi="Arial"/>
          <w:b w:val="1"/>
          <w:color w:val="000000"/>
          <w:rtl w:val="0"/>
        </w:rPr>
        <w:t xml:space="preserve">Objetivo general</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76" w:lineRule="auto"/>
        <w:ind w:left="1140" w:firstLine="0"/>
        <w:jc w:val="both"/>
        <w:rPr>
          <w:rFonts w:ascii="Arial" w:cs="Arial" w:eastAsia="Arial" w:hAnsi="Arial"/>
          <w:color w:val="222222"/>
          <w:sz w:val="20"/>
          <w:szCs w:val="20"/>
          <w:highlight w:val="white"/>
        </w:rPr>
      </w:pPr>
      <w:r w:rsidDel="00000000" w:rsidR="00000000" w:rsidRPr="00000000">
        <w:rPr>
          <w:rFonts w:ascii="Arial" w:cs="Arial" w:eastAsia="Arial" w:hAnsi="Arial"/>
          <w:i w:val="1"/>
          <w:color w:val="222222"/>
          <w:sz w:val="20"/>
          <w:szCs w:val="20"/>
          <w:highlight w:val="white"/>
          <w:rtl w:val="0"/>
        </w:rPr>
        <w:t xml:space="preserve">Desarrollar una página web que permita tener un inventario de los implementos deportivos en la institución barrio santa margarita por medio de un software, base de datos, y servidor local para tener un control sobre todos los implementos deportivos de la institución barrio santa margarita.</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76" w:lineRule="auto"/>
        <w:ind w:left="114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1">
      <w:pPr>
        <w:numPr>
          <w:ilvl w:val="1"/>
          <w:numId w:val="3"/>
        </w:numPr>
        <w:pBdr>
          <w:top w:space="0" w:sz="0" w:val="nil"/>
          <w:left w:space="0" w:sz="0" w:val="nil"/>
          <w:bottom w:space="0" w:sz="0" w:val="nil"/>
          <w:right w:space="0" w:sz="0" w:val="nil"/>
          <w:between w:space="0" w:sz="0" w:val="nil"/>
        </w:pBdr>
        <w:spacing w:after="0" w:line="276" w:lineRule="auto"/>
        <w:ind w:left="1425" w:hanging="720"/>
        <w:jc w:val="both"/>
        <w:rPr>
          <w:rFonts w:ascii="Arial" w:cs="Arial" w:eastAsia="Arial" w:hAnsi="Arial"/>
          <w:color w:val="000000"/>
        </w:rPr>
      </w:pPr>
      <w:r w:rsidDel="00000000" w:rsidR="00000000" w:rsidRPr="00000000">
        <w:rPr>
          <w:rFonts w:ascii="Arial" w:cs="Arial" w:eastAsia="Arial" w:hAnsi="Arial"/>
          <w:b w:val="1"/>
          <w:color w:val="000000"/>
          <w:rtl w:val="0"/>
        </w:rPr>
        <w:t xml:space="preserve">Objetivos específicos</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Desarrollar una interfaz agradable para el usuario</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Conectar exitosamente las bases de datos</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Diseñar una página web funcional </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Fonts w:ascii="Arial" w:cs="Arial" w:eastAsia="Arial" w:hAnsi="Arial"/>
          <w:b w:val="0"/>
          <w:i w:val="0"/>
          <w:smallCaps w:val="0"/>
          <w:strike w:val="0"/>
          <w:color w:val="222222"/>
          <w:sz w:val="20"/>
          <w:szCs w:val="20"/>
          <w:highlight w:val="white"/>
          <w:u w:val="none"/>
          <w:vertAlign w:val="baseline"/>
          <w:rtl w:val="0"/>
        </w:rPr>
        <w:t xml:space="preserve">Ayudar a controlar la organización de los implementos deportivos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500" w:right="0" w:hanging="360"/>
        <w:jc w:val="both"/>
        <w:rPr>
          <w:rFonts w:ascii="Arial" w:cs="Arial" w:eastAsia="Arial" w:hAnsi="Arial"/>
          <w:b w:val="0"/>
          <w:i w:val="0"/>
          <w:smallCaps w:val="0"/>
          <w:strike w:val="0"/>
          <w:color w:val="222222"/>
          <w:sz w:val="20"/>
          <w:szCs w:val="20"/>
          <w:highlight w:val="white"/>
          <w:u w:val="none"/>
          <w:vertAlign w:val="baseline"/>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76" w:lineRule="auto"/>
        <w:ind w:left="144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68">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Metodología.</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Identificación de lenguajes de programación (HTML, CSS, PHP, JavaScript, Bootstrap, GitHub) y creación de base de datos por medio de MySQL, todo esto para darle diseño y/o sentido a nuestra página web.</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Aprender a utilizar y manipular los diferentes leguajes de programación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(HTML, CSS, PHP, JavaScript, Bootstrap, GitHub)</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Diseño del logo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Diseño del slogan </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Diseño del login</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F">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Resultados y productos esperados.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Esperamos que nuestra página web pueda ser utilizada de forma fácil y adecuada por los educadores del área de educación física para llevar a cabo una eficaz organización de los implementos deportivos de la institución educativa barrio santa margarita.</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76" w:lineRule="auto"/>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rtl w:val="0"/>
        </w:rPr>
        <w:t xml:space="preserve">Cronograma.</w:t>
      </w:r>
      <w:r w:rsidDel="00000000" w:rsidR="00000000" w:rsidRPr="00000000">
        <w:rPr>
          <w:rtl w:val="0"/>
        </w:rPr>
      </w:r>
    </w:p>
    <w:tbl>
      <w:tblPr>
        <w:tblStyle w:val="Table2"/>
        <w:tblW w:w="10073.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2"/>
        <w:gridCol w:w="1396"/>
        <w:gridCol w:w="769"/>
        <w:gridCol w:w="953"/>
        <w:gridCol w:w="880"/>
        <w:gridCol w:w="739"/>
        <w:gridCol w:w="777"/>
        <w:gridCol w:w="771"/>
        <w:gridCol w:w="668"/>
        <w:gridCol w:w="839"/>
        <w:gridCol w:w="579"/>
        <w:tblGridChange w:id="0">
          <w:tblGrid>
            <w:gridCol w:w="1702"/>
            <w:gridCol w:w="1396"/>
            <w:gridCol w:w="769"/>
            <w:gridCol w:w="953"/>
            <w:gridCol w:w="880"/>
            <w:gridCol w:w="739"/>
            <w:gridCol w:w="777"/>
            <w:gridCol w:w="771"/>
            <w:gridCol w:w="668"/>
            <w:gridCol w:w="839"/>
            <w:gridCol w:w="579"/>
          </w:tblGrid>
        </w:tblGridChange>
      </w:tblGrid>
      <w:tr>
        <w:trPr>
          <w:cantSplit w:val="0"/>
          <w:tblHeader w:val="0"/>
        </w:trPr>
        <w:tc>
          <w:tcPr/>
          <w:p w:rsidR="00000000" w:rsidDel="00000000" w:rsidP="00000000" w:rsidRDefault="00000000" w:rsidRPr="00000000" w14:paraId="0000007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Mes</w:t>
            </w:r>
          </w:p>
          <w:p w:rsidR="00000000" w:rsidDel="00000000" w:rsidP="00000000" w:rsidRDefault="00000000" w:rsidRPr="00000000" w14:paraId="00000074">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acti</w:t>
            </w:r>
          </w:p>
        </w:tc>
        <w:tc>
          <w:tcPr/>
          <w:p w:rsidR="00000000" w:rsidDel="00000000" w:rsidP="00000000" w:rsidRDefault="00000000" w:rsidRPr="00000000" w14:paraId="00000075">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Descripción</w:t>
            </w:r>
          </w:p>
        </w:tc>
        <w:tc>
          <w:tcPr/>
          <w:p w:rsidR="00000000" w:rsidDel="00000000" w:rsidP="00000000" w:rsidRDefault="00000000" w:rsidRPr="00000000" w14:paraId="0000007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marzo</w:t>
            </w:r>
          </w:p>
        </w:tc>
        <w:tc>
          <w:tcPr/>
          <w:p w:rsidR="00000000" w:rsidDel="00000000" w:rsidP="00000000" w:rsidRDefault="00000000" w:rsidRPr="00000000" w14:paraId="0000007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Feb</w:t>
            </w:r>
          </w:p>
        </w:tc>
        <w:tc>
          <w:tcPr/>
          <w:p w:rsidR="00000000" w:rsidDel="00000000" w:rsidP="00000000" w:rsidRDefault="00000000" w:rsidRPr="00000000" w14:paraId="00000078">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Marzo</w:t>
            </w:r>
          </w:p>
        </w:tc>
        <w:tc>
          <w:tcPr/>
          <w:p w:rsidR="00000000" w:rsidDel="00000000" w:rsidP="00000000" w:rsidRDefault="00000000" w:rsidRPr="00000000" w14:paraId="0000007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Abril</w:t>
            </w:r>
          </w:p>
        </w:tc>
        <w:tc>
          <w:tcPr/>
          <w:p w:rsidR="00000000" w:rsidDel="00000000" w:rsidP="00000000" w:rsidRDefault="00000000" w:rsidRPr="00000000" w14:paraId="0000007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Mayo</w:t>
            </w:r>
          </w:p>
        </w:tc>
        <w:tc>
          <w:tcPr/>
          <w:p w:rsidR="00000000" w:rsidDel="00000000" w:rsidP="00000000" w:rsidRDefault="00000000" w:rsidRPr="00000000" w14:paraId="0000007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Junio</w:t>
            </w:r>
          </w:p>
        </w:tc>
        <w:tc>
          <w:tcPr/>
          <w:p w:rsidR="00000000" w:rsidDel="00000000" w:rsidP="00000000" w:rsidRDefault="00000000" w:rsidRPr="00000000" w14:paraId="0000007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Julio</w:t>
            </w:r>
          </w:p>
        </w:tc>
        <w:tc>
          <w:tcPr/>
          <w:p w:rsidR="00000000" w:rsidDel="00000000" w:rsidP="00000000" w:rsidRDefault="00000000" w:rsidRPr="00000000" w14:paraId="0000007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Agosto</w:t>
            </w:r>
          </w:p>
        </w:tc>
        <w:tc>
          <w:tcPr/>
          <w:p w:rsidR="00000000" w:rsidDel="00000000" w:rsidP="00000000" w:rsidRDefault="00000000" w:rsidRPr="00000000" w14:paraId="0000007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sep</w:t>
            </w:r>
          </w:p>
        </w:tc>
      </w:tr>
      <w:tr>
        <w:trPr>
          <w:cantSplit w:val="0"/>
          <w:trHeight w:val="791" w:hRule="atLeast"/>
          <w:tblHeader w:val="0"/>
        </w:trPr>
        <w:tc>
          <w:tcPr/>
          <w:p w:rsidR="00000000" w:rsidDel="00000000" w:rsidP="00000000" w:rsidRDefault="00000000" w:rsidRPr="00000000" w14:paraId="0000007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Conformación</w:t>
            </w:r>
          </w:p>
          <w:p w:rsidR="00000000" w:rsidDel="00000000" w:rsidP="00000000" w:rsidRDefault="00000000" w:rsidRPr="00000000" w14:paraId="0000008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 equipos</w:t>
            </w:r>
          </w:p>
        </w:tc>
        <w:tc>
          <w:tcPr/>
          <w:p w:rsidR="00000000" w:rsidDel="00000000" w:rsidP="00000000" w:rsidRDefault="00000000" w:rsidRPr="00000000" w14:paraId="00000081">
            <w:pPr>
              <w:spacing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Nos reunimos y conformamos los equipos del proyecto</w:t>
            </w:r>
          </w:p>
        </w:tc>
        <w:tc>
          <w:tcPr>
            <w:shd w:fill="ffff00" w:val="clear"/>
          </w:tcPr>
          <w:p w:rsidR="00000000" w:rsidDel="00000000" w:rsidP="00000000" w:rsidRDefault="00000000" w:rsidRPr="00000000" w14:paraId="00000082">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p w:rsidR="00000000" w:rsidDel="00000000" w:rsidP="00000000" w:rsidRDefault="00000000" w:rsidRPr="00000000" w14:paraId="0000008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6">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7">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8">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9">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A">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8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Informe </w:t>
            </w:r>
          </w:p>
          <w:p w:rsidR="00000000" w:rsidDel="00000000" w:rsidP="00000000" w:rsidRDefault="00000000" w:rsidRPr="00000000" w14:paraId="0000008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Escrito del</w:t>
            </w:r>
          </w:p>
          <w:p w:rsidR="00000000" w:rsidDel="00000000" w:rsidP="00000000" w:rsidRDefault="00000000" w:rsidRPr="00000000" w14:paraId="0000008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proyecto</w:t>
            </w:r>
          </w:p>
        </w:tc>
        <w:tc>
          <w:tcPr/>
          <w:p w:rsidR="00000000" w:rsidDel="00000000" w:rsidP="00000000" w:rsidRDefault="00000000" w:rsidRPr="00000000" w14:paraId="0000008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Digitalizamos las especificaciones del proyecto</w:t>
            </w:r>
          </w:p>
        </w:tc>
        <w:tc>
          <w:tcPr/>
          <w:p w:rsidR="00000000" w:rsidDel="00000000" w:rsidP="00000000" w:rsidRDefault="00000000" w:rsidRPr="00000000" w14:paraId="0000008F">
            <w:pPr>
              <w:spacing w:line="276" w:lineRule="auto"/>
              <w:jc w:val="both"/>
              <w:rPr>
                <w:rFonts w:ascii="Arial" w:cs="Arial" w:eastAsia="Arial" w:hAnsi="Arial"/>
                <w:color w:val="000000"/>
                <w:sz w:val="20"/>
                <w:szCs w:val="20"/>
              </w:rPr>
            </w:pPr>
            <w:r w:rsidDel="00000000" w:rsidR="00000000" w:rsidRPr="00000000">
              <w:rPr>
                <w:rtl w:val="0"/>
              </w:rPr>
            </w:r>
          </w:p>
        </w:tc>
        <w:tc>
          <w:tcPr>
            <w:shd w:fill="7bff57" w:val="clear"/>
          </w:tcPr>
          <w:p w:rsidR="00000000" w:rsidDel="00000000" w:rsidP="00000000" w:rsidRDefault="00000000" w:rsidRPr="00000000" w14:paraId="00000090">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shd w:fill="7bff57" w:val="clear"/>
                <w:rtl w:val="0"/>
              </w:rPr>
              <w:t xml:space="preserve">       X</w:t>
            </w:r>
            <w:r w:rsidDel="00000000" w:rsidR="00000000" w:rsidRPr="00000000">
              <w:rPr>
                <w:rtl w:val="0"/>
              </w:rPr>
            </w:r>
          </w:p>
        </w:tc>
        <w:tc>
          <w:tcPr/>
          <w:p w:rsidR="00000000" w:rsidDel="00000000" w:rsidP="00000000" w:rsidRDefault="00000000" w:rsidRPr="00000000" w14:paraId="0000009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6">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7">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8">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99">
            <w:pP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Identificación de lenguajes de programación (HTML, CSS, PHP, JavaScript, Bootstrap, GitHub) y creación de base de datos por medio de MySQL, todo esto para darle diseño y/o sentido a nuestra página web</w:t>
            </w:r>
            <w:r w:rsidDel="00000000" w:rsidR="00000000" w:rsidRPr="00000000">
              <w:rPr>
                <w:rtl w:val="0"/>
              </w:rPr>
            </w:r>
          </w:p>
        </w:tc>
        <w:tc>
          <w:tcPr/>
          <w:p w:rsidR="00000000" w:rsidDel="00000000" w:rsidP="00000000" w:rsidRDefault="00000000" w:rsidRPr="00000000" w14:paraId="0000009A">
            <w:pPr>
              <w:spacing w:line="276" w:lineRule="auto"/>
              <w:jc w:val="both"/>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Identificar y realizar investigaciones sobre los diferentes leguajes y herramientas para la construcción de la pagina web</w:t>
            </w:r>
          </w:p>
        </w:tc>
        <w:tc>
          <w:tcPr/>
          <w:p w:rsidR="00000000" w:rsidDel="00000000" w:rsidP="00000000" w:rsidRDefault="00000000" w:rsidRPr="00000000" w14:paraId="0000009B">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9C">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6">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7">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8">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9">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Aprender a utilizar y manipular los diferentes leguajes de programación </w:t>
            </w:r>
            <w:r w:rsidDel="00000000" w:rsidR="00000000" w:rsidRPr="00000000">
              <w:rPr>
                <w:rFonts w:ascii="Arial" w:cs="Arial" w:eastAsia="Arial" w:hAnsi="Arial"/>
                <w:i w:val="1"/>
                <w:color w:val="000000"/>
                <w:sz w:val="20"/>
                <w:szCs w:val="20"/>
                <w:rtl w:val="0"/>
              </w:rPr>
              <w:t xml:space="preserve">(HTML, CSS, PHP, JavaScript, Bootstrap, GitHub)</w:t>
            </w:r>
            <w:r w:rsidDel="00000000" w:rsidR="00000000" w:rsidRPr="00000000">
              <w:rPr>
                <w:rtl w:val="0"/>
              </w:rPr>
            </w:r>
          </w:p>
          <w:p w:rsidR="00000000" w:rsidDel="00000000" w:rsidP="00000000" w:rsidRDefault="00000000" w:rsidRPr="00000000" w14:paraId="000000AB">
            <w:pPr>
              <w:spacing w:line="276" w:lineRule="auto"/>
              <w:jc w:val="both"/>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A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Manipular de forma adecuada los diferentes leguajes de programación para diseñar y estructurar nuestra pagina</w:t>
            </w:r>
          </w:p>
        </w:tc>
        <w:tc>
          <w:tcPr/>
          <w:p w:rsidR="00000000" w:rsidDel="00000000" w:rsidP="00000000" w:rsidRDefault="00000000" w:rsidRPr="00000000" w14:paraId="000000AD">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AE">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F">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0">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1">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5">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Diseño del logo</w:t>
            </w:r>
            <w:r w:rsidDel="00000000" w:rsidR="00000000" w:rsidRPr="00000000">
              <w:rPr>
                <w:rtl w:val="0"/>
              </w:rPr>
            </w:r>
          </w:p>
        </w:tc>
        <w:tc>
          <w:tcPr/>
          <w:p w:rsidR="00000000" w:rsidDel="00000000" w:rsidP="00000000" w:rsidRDefault="00000000" w:rsidRPr="00000000" w14:paraId="000000B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y crear el logo de la pagina web</w:t>
            </w:r>
          </w:p>
        </w:tc>
        <w:tc>
          <w:tcPr/>
          <w:p w:rsidR="00000000" w:rsidDel="00000000" w:rsidP="00000000" w:rsidRDefault="00000000" w:rsidRPr="00000000" w14:paraId="000000B8">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B9">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A">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B">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C">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D">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E">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BF">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0">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Diseño del slogan </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C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un slogan que valla acorde a nuestro proyecto</w:t>
            </w:r>
          </w:p>
        </w:tc>
        <w:tc>
          <w:tcPr/>
          <w:p w:rsidR="00000000" w:rsidDel="00000000" w:rsidP="00000000" w:rsidRDefault="00000000" w:rsidRPr="00000000" w14:paraId="000000C4">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C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6">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7">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8">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9">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A">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B">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CC">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rHeight w:val="1022" w:hRule="atLeast"/>
          <w:tblHeader w:val="0"/>
        </w:trPr>
        <w:tc>
          <w:tcPr/>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76" w:lineRule="auto"/>
              <w:jc w:val="both"/>
              <w:rPr>
                <w:rFonts w:ascii="Arial" w:cs="Arial" w:eastAsia="Arial" w:hAnsi="Arial"/>
                <w:color w:val="000000"/>
                <w:sz w:val="20"/>
                <w:szCs w:val="20"/>
              </w:rPr>
            </w:pPr>
            <w:r w:rsidDel="00000000" w:rsidR="00000000" w:rsidRPr="00000000">
              <w:rPr>
                <w:rFonts w:ascii="Arial" w:cs="Arial" w:eastAsia="Arial" w:hAnsi="Arial"/>
                <w:i w:val="1"/>
                <w:color w:val="000000"/>
                <w:sz w:val="20"/>
                <w:szCs w:val="20"/>
                <w:rtl w:val="0"/>
              </w:rPr>
              <w:t xml:space="preserve">Diseño del login</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76" w:lineRule="auto"/>
              <w:jc w:val="both"/>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C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diseñar y estructurar el login de nuestra pagina</w:t>
            </w:r>
          </w:p>
        </w:tc>
        <w:tc>
          <w:tcPr/>
          <w:p w:rsidR="00000000" w:rsidDel="00000000" w:rsidP="00000000" w:rsidRDefault="00000000" w:rsidRPr="00000000" w14:paraId="000000D0">
            <w:pPr>
              <w:spacing w:line="276" w:lineRule="auto"/>
              <w:jc w:val="both"/>
              <w:rPr>
                <w:rFonts w:ascii="Arial" w:cs="Arial" w:eastAsia="Arial" w:hAnsi="Arial"/>
                <w:color w:val="000000"/>
                <w:sz w:val="20"/>
                <w:szCs w:val="20"/>
              </w:rPr>
            </w:pPr>
            <w:r w:rsidDel="00000000" w:rsidR="00000000" w:rsidRPr="00000000">
              <w:rPr>
                <w:rtl w:val="0"/>
              </w:rPr>
            </w:r>
          </w:p>
        </w:tc>
        <w:tc>
          <w:tcPr>
            <w:shd w:fill="auto" w:val="clear"/>
          </w:tcPr>
          <w:p w:rsidR="00000000" w:rsidDel="00000000" w:rsidP="00000000" w:rsidRDefault="00000000" w:rsidRPr="00000000" w14:paraId="000000D1">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5">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6">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7">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8">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D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Estructurar </w:t>
            </w:r>
          </w:p>
          <w:p w:rsidR="00000000" w:rsidDel="00000000" w:rsidP="00000000" w:rsidRDefault="00000000" w:rsidRPr="00000000" w14:paraId="000000DA">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página web por medio de código</w:t>
            </w:r>
          </w:p>
        </w:tc>
        <w:tc>
          <w:tcPr/>
          <w:p w:rsidR="00000000" w:rsidDel="00000000" w:rsidP="00000000" w:rsidRDefault="00000000" w:rsidRPr="00000000" w14:paraId="000000DB">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Iniciamos el desarrollo de la página por medo de editores de código</w:t>
            </w:r>
          </w:p>
        </w:tc>
        <w:tc>
          <w:tcPr/>
          <w:p w:rsidR="00000000" w:rsidDel="00000000" w:rsidP="00000000" w:rsidRDefault="00000000" w:rsidRPr="00000000" w14:paraId="000000DC">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D">
            <w:pPr>
              <w:spacing w:line="276" w:lineRule="auto"/>
              <w:jc w:val="both"/>
              <w:rPr>
                <w:rFonts w:ascii="Arial" w:cs="Arial" w:eastAsia="Arial" w:hAnsi="Arial"/>
                <w:color w:val="000000"/>
                <w:sz w:val="20"/>
                <w:szCs w:val="20"/>
              </w:rPr>
            </w:pPr>
            <w:r w:rsidDel="00000000" w:rsidR="00000000" w:rsidRPr="00000000">
              <w:rPr>
                <w:rtl w:val="0"/>
              </w:rPr>
            </w:r>
          </w:p>
        </w:tc>
        <w:tc>
          <w:tcPr>
            <w:shd w:fill="00cbd0" w:val="clear"/>
          </w:tcPr>
          <w:p w:rsidR="00000000" w:rsidDel="00000000" w:rsidP="00000000" w:rsidRDefault="00000000" w:rsidRPr="00000000" w14:paraId="000000DE">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0">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shd w:fill="00cbd0" w:val="clear"/>
          </w:tcPr>
          <w:p w:rsidR="00000000" w:rsidDel="00000000" w:rsidP="00000000" w:rsidRDefault="00000000" w:rsidRPr="00000000" w14:paraId="000000E1">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2">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shd w:fill="00cbd0" w:val="clear"/>
          </w:tcPr>
          <w:p w:rsidR="00000000" w:rsidDel="00000000" w:rsidP="00000000" w:rsidRDefault="00000000" w:rsidRPr="00000000" w14:paraId="000000E4">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6">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shd w:fill="00cbd0" w:val="clear"/>
          </w:tcPr>
          <w:p w:rsidR="00000000" w:rsidDel="00000000" w:rsidP="00000000" w:rsidRDefault="00000000" w:rsidRPr="00000000" w14:paraId="000000E7">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8">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p w:rsidR="00000000" w:rsidDel="00000000" w:rsidP="00000000" w:rsidRDefault="00000000" w:rsidRPr="00000000" w14:paraId="000000EA">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EB">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EC">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ED">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Corrección de </w:t>
            </w:r>
          </w:p>
          <w:p w:rsidR="00000000" w:rsidDel="00000000" w:rsidP="00000000" w:rsidRDefault="00000000" w:rsidRPr="00000000" w14:paraId="000000EE">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Detalles de la página web</w:t>
            </w:r>
          </w:p>
        </w:tc>
        <w:tc>
          <w:tcPr/>
          <w:p w:rsidR="00000000" w:rsidDel="00000000" w:rsidP="00000000" w:rsidRDefault="00000000" w:rsidRPr="00000000" w14:paraId="000000EF">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Una vez terminada la pagina detectamos y solucionamos errores presentados</w:t>
            </w:r>
          </w:p>
        </w:tc>
        <w:tc>
          <w:tcPr/>
          <w:p w:rsidR="00000000" w:rsidDel="00000000" w:rsidP="00000000" w:rsidRDefault="00000000" w:rsidRPr="00000000" w14:paraId="000000F0">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1">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5">
            <w:pPr>
              <w:spacing w:line="276" w:lineRule="auto"/>
              <w:jc w:val="both"/>
              <w:rPr>
                <w:rFonts w:ascii="Arial" w:cs="Arial" w:eastAsia="Arial" w:hAnsi="Arial"/>
                <w:color w:val="000000"/>
                <w:sz w:val="20"/>
                <w:szCs w:val="20"/>
              </w:rPr>
            </w:pPr>
            <w:r w:rsidDel="00000000" w:rsidR="00000000" w:rsidRPr="00000000">
              <w:rPr>
                <w:rtl w:val="0"/>
              </w:rPr>
            </w:r>
          </w:p>
        </w:tc>
        <w:tc>
          <w:tcPr>
            <w:shd w:fill="ff0000" w:val="clear"/>
          </w:tcPr>
          <w:p w:rsidR="00000000" w:rsidDel="00000000" w:rsidP="00000000" w:rsidRDefault="00000000" w:rsidRPr="00000000" w14:paraId="000000F6">
            <w:pPr>
              <w:spacing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7">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shd w:fill="ff0000" w:val="clear"/>
          </w:tcPr>
          <w:p w:rsidR="00000000" w:rsidDel="00000000" w:rsidP="00000000" w:rsidRDefault="00000000" w:rsidRPr="00000000" w14:paraId="000000F8">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9">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X</w:t>
            </w:r>
          </w:p>
        </w:tc>
        <w:tc>
          <w:tcPr/>
          <w:p w:rsidR="00000000" w:rsidDel="00000000" w:rsidP="00000000" w:rsidRDefault="00000000" w:rsidRPr="00000000" w14:paraId="000000FA">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B">
            <w:pPr>
              <w:spacing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C">
            <w:pPr>
              <w:spacing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Exposición del proyecto</w:t>
            </w:r>
          </w:p>
        </w:tc>
        <w:tc>
          <w:tcPr/>
          <w:p w:rsidR="00000000" w:rsidDel="00000000" w:rsidP="00000000" w:rsidRDefault="00000000" w:rsidRPr="00000000" w14:paraId="000000FD">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E">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F">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0">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1">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2">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3">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4">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5">
            <w:pPr>
              <w:rPr>
                <w:rFonts w:ascii="Arial" w:cs="Arial" w:eastAsia="Arial" w:hAnsi="Arial"/>
                <w:color w:val="000000"/>
                <w:sz w:val="20"/>
                <w:szCs w:val="20"/>
              </w:rPr>
            </w:pPr>
            <w:r w:rsidDel="00000000" w:rsidR="00000000" w:rsidRPr="00000000">
              <w:rPr>
                <w:rtl w:val="0"/>
              </w:rPr>
            </w:r>
          </w:p>
        </w:tc>
        <w:tc>
          <w:tcPr>
            <w:shd w:fill="93b7cd" w:val="clear"/>
          </w:tcPr>
          <w:p w:rsidR="00000000" w:rsidDel="00000000" w:rsidP="00000000" w:rsidRDefault="00000000" w:rsidRPr="00000000" w14:paraId="0000010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7">
            <w:pPr>
              <w:rPr>
                <w:rFonts w:ascii="Arial" w:cs="Arial" w:eastAsia="Arial" w:hAnsi="Arial"/>
                <w:color w:val="000000"/>
                <w:sz w:val="20"/>
                <w:szCs w:val="20"/>
              </w:rPr>
            </w:pPr>
            <w:r w:rsidDel="00000000" w:rsidR="00000000" w:rsidRPr="00000000">
              <w:rPr>
                <w:rFonts w:ascii="Arial" w:cs="Arial" w:eastAsia="Arial" w:hAnsi="Arial"/>
                <w:color w:val="000000"/>
                <w:sz w:val="20"/>
                <w:szCs w:val="20"/>
                <w:shd w:fill="93b7cd" w:val="clear"/>
                <w:rtl w:val="0"/>
              </w:rPr>
              <w:t xml:space="preserve">   </w:t>
            </w:r>
            <w:r w:rsidDel="00000000" w:rsidR="00000000" w:rsidRPr="00000000">
              <w:rPr>
                <w:rFonts w:ascii="Arial" w:cs="Arial" w:eastAsia="Arial" w:hAnsi="Arial"/>
                <w:color w:val="000000"/>
                <w:sz w:val="20"/>
                <w:szCs w:val="20"/>
                <w:rtl w:val="0"/>
              </w:rPr>
              <w:t xml:space="preserve">      X</w:t>
            </w:r>
          </w:p>
        </w:tc>
      </w:tr>
      <w:tr>
        <w:trPr>
          <w:cantSplit w:val="0"/>
          <w:tblHeader w:val="0"/>
        </w:trPr>
        <w:tc>
          <w:tcPr/>
          <w:p w:rsidR="00000000" w:rsidDel="00000000" w:rsidP="00000000" w:rsidRDefault="00000000" w:rsidRPr="00000000" w14:paraId="00000108">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9">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A">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B">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C">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D">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E">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0F">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10">
            <w:pPr>
              <w:spacing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11">
            <w:pPr>
              <w:rPr>
                <w:rFonts w:ascii="Arial" w:cs="Arial" w:eastAsia="Arial" w:hAnsi="Arial"/>
                <w:color w:val="000000"/>
                <w:sz w:val="20"/>
                <w:szCs w:val="20"/>
              </w:rPr>
            </w:pPr>
            <w:r w:rsidDel="00000000" w:rsidR="00000000" w:rsidRPr="00000000">
              <w:rPr>
                <w:rtl w:val="0"/>
              </w:rPr>
            </w:r>
          </w:p>
        </w:tc>
        <w:tc>
          <w:tcPr>
            <w:shd w:fill="93b7cd" w:val="clear"/>
          </w:tcPr>
          <w:p w:rsidR="00000000" w:rsidDel="00000000" w:rsidP="00000000" w:rsidRDefault="00000000" w:rsidRPr="00000000" w14:paraId="00000112">
            <w:pPr>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14">
      <w:pPr>
        <w:numPr>
          <w:ilvl w:val="0"/>
          <w:numId w:val="3"/>
        </w:numPr>
        <w:pBdr>
          <w:top w:space="0" w:sz="0" w:val="nil"/>
          <w:left w:space="0" w:sz="0" w:val="nil"/>
          <w:bottom w:space="0" w:sz="0" w:val="nil"/>
          <w:right w:space="0" w:sz="0" w:val="nil"/>
          <w:between w:space="0" w:sz="0" w:val="nil"/>
        </w:pBdr>
        <w:spacing w:after="0" w:line="276" w:lineRule="auto"/>
        <w:ind w:left="720" w:hanging="360"/>
        <w:jc w:val="both"/>
        <w:rPr>
          <w:rFonts w:ascii="Arial" w:cs="Arial" w:eastAsia="Arial" w:hAnsi="Arial"/>
          <w:color w:val="000000"/>
        </w:rPr>
      </w:pPr>
      <w:bookmarkStart w:colFirst="0" w:colLast="0" w:name="_heading=h.30j0zll" w:id="1"/>
      <w:bookmarkEnd w:id="1"/>
      <w:r w:rsidDel="00000000" w:rsidR="00000000" w:rsidRPr="00000000">
        <w:rPr>
          <w:rFonts w:ascii="Arial" w:cs="Arial" w:eastAsia="Arial" w:hAnsi="Arial"/>
          <w:b w:val="1"/>
          <w:color w:val="000000"/>
          <w:rtl w:val="0"/>
        </w:rPr>
        <w:t xml:space="preserve">webgrafía </w:t>
      </w:r>
      <w:r w:rsidDel="00000000" w:rsidR="00000000" w:rsidRPr="00000000">
        <w:rPr>
          <w:rtl w:val="0"/>
        </w:rPr>
      </w:r>
    </w:p>
    <w:p w:rsidR="00000000" w:rsidDel="00000000" w:rsidP="00000000" w:rsidRDefault="00000000" w:rsidRPr="00000000" w14:paraId="00000115">
      <w:pPr>
        <w:spacing w:line="276" w:lineRule="auto"/>
        <w:jc w:val="both"/>
        <w:rPr>
          <w:rFonts w:ascii="Arial" w:cs="Arial" w:eastAsia="Arial" w:hAnsi="Arial"/>
          <w:color w:val="7f7f7f"/>
        </w:rPr>
      </w:pPr>
      <w:r w:rsidDel="00000000" w:rsidR="00000000" w:rsidRPr="00000000">
        <w:rPr>
          <w:rtl w:val="0"/>
        </w:rPr>
      </w:r>
    </w:p>
    <w:p w:rsidR="00000000" w:rsidDel="00000000" w:rsidP="00000000" w:rsidRDefault="00000000" w:rsidRPr="00000000" w14:paraId="00000116">
      <w:pPr>
        <w:spacing w:line="276" w:lineRule="auto"/>
        <w:jc w:val="both"/>
        <w:rPr/>
      </w:pPr>
      <w:hyperlink r:id="rId10">
        <w:r w:rsidDel="00000000" w:rsidR="00000000" w:rsidRPr="00000000">
          <w:rPr>
            <w:color w:val="0000ff"/>
            <w:u w:val="single"/>
            <w:rtl w:val="0"/>
          </w:rPr>
          <w:t xml:space="preserve">https://www.eumed.net/rev/oel/2018/11/almacenes-inventarios.html</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76" w:lineRule="auto"/>
        <w:jc w:val="both"/>
        <w:rPr/>
      </w:pPr>
      <w:hyperlink r:id="rId11">
        <w:r w:rsidDel="00000000" w:rsidR="00000000" w:rsidRPr="00000000">
          <w:rPr>
            <w:color w:val="0000ff"/>
            <w:u w:val="single"/>
            <w:rtl w:val="0"/>
          </w:rPr>
          <w:t xml:space="preserve">https://www.redalyc.org/pdf/944/94419100007.pdf</w:t>
        </w:r>
      </w:hyperlink>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76" w:lineRule="auto"/>
        <w:jc w:val="both"/>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76" w:lineRule="auto"/>
        <w:jc w:val="both"/>
        <w:rPr>
          <w:rFonts w:ascii="Arial" w:cs="Arial" w:eastAsia="Arial" w:hAnsi="Arial"/>
          <w:color w:val="000000"/>
        </w:rPr>
      </w:pPr>
      <w:hyperlink r:id="rId12">
        <w:r w:rsidDel="00000000" w:rsidR="00000000" w:rsidRPr="00000000">
          <w:rPr>
            <w:rFonts w:ascii="Arial" w:cs="Arial" w:eastAsia="Arial" w:hAnsi="Arial"/>
            <w:color w:val="0000ff"/>
            <w:u w:val="single"/>
            <w:rtl w:val="0"/>
          </w:rPr>
          <w:t xml:space="preserve">https://www.redalyc.org/pdf/1815/181546432006.pdf</w:t>
        </w:r>
      </w:hyperlink>
      <w:r w:rsidDel="00000000" w:rsidR="00000000" w:rsidRPr="00000000">
        <w:rPr>
          <w:rtl w:val="0"/>
        </w:rPr>
      </w:r>
    </w:p>
    <w:p w:rsidR="00000000" w:rsidDel="00000000" w:rsidP="00000000" w:rsidRDefault="00000000" w:rsidRPr="00000000" w14:paraId="0000011A">
      <w:pPr>
        <w:spacing w:line="276" w:lineRule="auto"/>
        <w:jc w:val="both"/>
        <w:rPr>
          <w:rFonts w:ascii="Arial" w:cs="Arial" w:eastAsia="Arial" w:hAnsi="Arial"/>
          <w:color w:val="7f7f7f"/>
        </w:rPr>
      </w:pPr>
      <w:r w:rsidDel="00000000" w:rsidR="00000000" w:rsidRPr="00000000">
        <w:rPr>
          <w:rtl w:val="0"/>
        </w:rPr>
      </w:r>
    </w:p>
    <w:p w:rsidR="00000000" w:rsidDel="00000000" w:rsidP="00000000" w:rsidRDefault="00000000" w:rsidRPr="00000000" w14:paraId="0000011B">
      <w:pPr>
        <w:spacing w:line="276" w:lineRule="auto"/>
        <w:jc w:val="both"/>
        <w:rPr>
          <w:rFonts w:ascii="Arial" w:cs="Arial" w:eastAsia="Arial" w:hAnsi="Arial"/>
          <w:color w:val="7f7f7f"/>
        </w:rPr>
      </w:pPr>
      <w:r w:rsidDel="00000000" w:rsidR="00000000" w:rsidRPr="00000000">
        <w:rPr>
          <w:rtl w:val="0"/>
        </w:rPr>
      </w:r>
    </w:p>
    <w:p w:rsidR="00000000" w:rsidDel="00000000" w:rsidP="00000000" w:rsidRDefault="00000000" w:rsidRPr="00000000" w14:paraId="0000011C">
      <w:pPr>
        <w:spacing w:line="276" w:lineRule="auto"/>
        <w:jc w:val="both"/>
        <w:rPr>
          <w:rFonts w:ascii="Arial" w:cs="Arial" w:eastAsia="Arial" w:hAnsi="Arial"/>
          <w:color w:val="7f7f7f"/>
        </w:rPr>
      </w:pPr>
      <w:r w:rsidDel="00000000" w:rsidR="00000000" w:rsidRPr="00000000">
        <w:rPr>
          <w:rFonts w:ascii="Arial" w:cs="Arial" w:eastAsia="Arial" w:hAnsi="Arial"/>
          <w:b w:val="1"/>
          <w:color w:val="7f7f7f"/>
          <w:rtl w:val="0"/>
        </w:rPr>
        <w:t xml:space="preserve">Para tener en cuenta: </w:t>
      </w:r>
      <w:r w:rsidDel="00000000" w:rsidR="00000000" w:rsidRPr="00000000">
        <w:rPr>
          <w:rtl w:val="0"/>
        </w:rPr>
      </w:r>
    </w:p>
    <w:p w:rsidR="00000000" w:rsidDel="00000000" w:rsidP="00000000" w:rsidRDefault="00000000" w:rsidRPr="00000000" w14:paraId="0000011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Narrow" w:cs="Arial Narrow" w:eastAsia="Arial Narrow" w:hAnsi="Arial Narrow"/>
          <w:color w:val="7f7f7f"/>
          <w:sz w:val="24"/>
          <w:szCs w:val="24"/>
        </w:rPr>
      </w:pPr>
      <w:r w:rsidDel="00000000" w:rsidR="00000000" w:rsidRPr="00000000">
        <w:rPr>
          <w:rFonts w:ascii="Arial Narrow" w:cs="Arial Narrow" w:eastAsia="Arial Narrow" w:hAnsi="Arial Narrow"/>
          <w:color w:val="7f7f7f"/>
          <w:sz w:val="24"/>
          <w:szCs w:val="24"/>
          <w:rtl w:val="0"/>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rsidR="00000000" w:rsidDel="00000000" w:rsidP="00000000" w:rsidRDefault="00000000" w:rsidRPr="00000000" w14:paraId="0000011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Narrow" w:cs="Arial Narrow" w:eastAsia="Arial Narrow" w:hAnsi="Arial Narrow"/>
          <w:color w:val="7f7f7f"/>
          <w:sz w:val="24"/>
          <w:szCs w:val="24"/>
        </w:rPr>
      </w:pPr>
      <w:r w:rsidDel="00000000" w:rsidR="00000000" w:rsidRPr="00000000">
        <w:rPr>
          <w:rFonts w:ascii="Arial Narrow" w:cs="Arial Narrow" w:eastAsia="Arial Narrow" w:hAnsi="Arial Narrow"/>
          <w:color w:val="7f7f7f"/>
          <w:sz w:val="24"/>
          <w:szCs w:val="24"/>
          <w:rtl w:val="0"/>
        </w:rPr>
        <w:t xml:space="preserve">Para el desarrollo de tablas se recomienda utilizar Excel y adjuntarlas al informe. El título de las tablas va en la parte superior. </w:t>
      </w:r>
    </w:p>
    <w:p w:rsidR="00000000" w:rsidDel="00000000" w:rsidP="00000000" w:rsidRDefault="00000000" w:rsidRPr="00000000" w14:paraId="0000011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Arial Narrow" w:cs="Arial Narrow" w:eastAsia="Arial Narrow" w:hAnsi="Arial Narrow"/>
          <w:color w:val="7f7f7f"/>
          <w:sz w:val="24"/>
          <w:szCs w:val="24"/>
        </w:rPr>
      </w:pPr>
      <w:r w:rsidDel="00000000" w:rsidR="00000000" w:rsidRPr="00000000">
        <w:rPr>
          <w:rFonts w:ascii="Arial Narrow" w:cs="Arial Narrow" w:eastAsia="Arial Narrow" w:hAnsi="Arial Narrow"/>
          <w:color w:val="7f7f7f"/>
          <w:sz w:val="24"/>
          <w:szCs w:val="24"/>
          <w:rtl w:val="0"/>
        </w:rPr>
        <w:t xml:space="preserve">Las ecuaciones, figuras y tablas deben ir enumeradas y con título. En el desarrollo del texto, cuando se necesite hablar de una figura, tabla o ecuación utilizar la herramienta de referencias cruzadas. </w:t>
      </w:r>
    </w:p>
    <w:p w:rsidR="00000000" w:rsidDel="00000000" w:rsidP="00000000" w:rsidRDefault="00000000" w:rsidRPr="00000000" w14:paraId="00000120">
      <w:pPr>
        <w:numPr>
          <w:ilvl w:val="0"/>
          <w:numId w:val="4"/>
        </w:numPr>
        <w:pBdr>
          <w:top w:space="0" w:sz="0" w:val="nil"/>
          <w:left w:space="0" w:sz="0" w:val="nil"/>
          <w:bottom w:space="0" w:sz="0" w:val="nil"/>
          <w:right w:space="0" w:sz="0" w:val="nil"/>
          <w:between w:space="0" w:sz="0" w:val="nil"/>
        </w:pBdr>
        <w:ind w:left="720" w:hanging="360"/>
        <w:jc w:val="both"/>
        <w:rPr>
          <w:rFonts w:ascii="Arial Narrow" w:cs="Arial Narrow" w:eastAsia="Arial Narrow" w:hAnsi="Arial Narrow"/>
          <w:color w:val="7f7f7f"/>
          <w:sz w:val="24"/>
          <w:szCs w:val="24"/>
        </w:rPr>
      </w:pPr>
      <w:r w:rsidDel="00000000" w:rsidR="00000000" w:rsidRPr="00000000">
        <w:rPr>
          <w:rFonts w:ascii="Arial Narrow" w:cs="Arial Narrow" w:eastAsia="Arial Narrow" w:hAnsi="Arial Narrow"/>
          <w:color w:val="7f7f7f"/>
          <w:sz w:val="24"/>
          <w:szCs w:val="24"/>
          <w:rtl w:val="0"/>
        </w:rPr>
        <w:t xml:space="preserve">Se recomienda el uso de las normas APA para la elaboración del documento. </w:t>
      </w:r>
    </w:p>
    <w:p w:rsidR="00000000" w:rsidDel="00000000" w:rsidP="00000000" w:rsidRDefault="00000000" w:rsidRPr="00000000" w14:paraId="00000121">
      <w:pPr>
        <w:spacing w:line="276" w:lineRule="auto"/>
        <w:rPr/>
      </w:pPr>
      <w:r w:rsidDel="00000000" w:rsidR="00000000" w:rsidRPr="00000000">
        <w:rPr>
          <w:rtl w:val="0"/>
        </w:rPr>
      </w:r>
    </w:p>
    <w:sectPr>
      <w:headerReference r:id="rId13" w:type="default"/>
      <w:footerReference r:id="rId14"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mic Sans MS"/>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mic Sans MS" w:cs="Comic Sans MS" w:eastAsia="Comic Sans MS" w:hAnsi="Comic Sans MS"/>
        <w:b w:val="1"/>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tl w:val="0"/>
      </w:rPr>
      <w:t xml:space="preserve">Editado por:</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mic Sans MS" w:cs="Comic Sans MS" w:eastAsia="Comic Sans MS" w:hAnsi="Comic Sans MS"/>
        <w:b w:val="1"/>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tl w:val="0"/>
      </w:rPr>
      <w:t xml:space="preserve">John Stiwart Pino Robledo</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mic Sans MS" w:cs="Comic Sans MS" w:eastAsia="Comic Sans MS" w:hAnsi="Comic Sans MS"/>
        <w:b w:val="1"/>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tl w:val="0"/>
      </w:rPr>
      <w:t xml:space="preserve">Docente Media Técnica</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omic Sans MS" w:cs="Comic Sans MS" w:eastAsia="Comic Sans MS" w:hAnsi="Comic Sans MS"/>
        <w:b w:val="1"/>
        <w:i w:val="0"/>
        <w:smallCaps w:val="0"/>
        <w:strike w:val="0"/>
        <w:color w:val="000000"/>
        <w:sz w:val="14"/>
        <w:szCs w:val="14"/>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14"/>
        <w:szCs w:val="14"/>
        <w:u w:val="none"/>
        <w:shd w:fill="auto" w:val="clear"/>
        <w:vertAlign w:val="baseline"/>
        <w:rtl w:val="0"/>
      </w:rPr>
      <w:t xml:space="preserve">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-222883</wp:posOffset>
          </wp:positionH>
          <wp:positionV relativeFrom="margin">
            <wp:posOffset>-2380614</wp:posOffset>
          </wp:positionV>
          <wp:extent cx="1028700" cy="98171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028700" cy="981710"/>
                  </a:xfrm>
                  <a:prstGeom prst="rect"/>
                  <a:ln/>
                </pic:spPr>
              </pic:pic>
            </a:graphicData>
          </a:graphic>
        </wp:anchor>
      </w:drawing>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5179695</wp:posOffset>
          </wp:positionH>
          <wp:positionV relativeFrom="paragraph">
            <wp:posOffset>-113664</wp:posOffset>
          </wp:positionV>
          <wp:extent cx="1151890" cy="723900"/>
          <wp:effectExtent b="0" l="0" r="0" t="0"/>
          <wp:wrapNone/>
          <wp:docPr id="3" name="image1.jpg"/>
          <a:graphic>
            <a:graphicData uri="http://schemas.openxmlformats.org/drawingml/2006/picture">
              <pic:pic>
                <pic:nvPicPr>
                  <pic:cNvPr id="0" name="image1.jpg"/>
                  <pic:cNvPicPr preferRelativeResize="0"/>
                </pic:nvPicPr>
                <pic:blipFill>
                  <a:blip r:embed="rId2"/>
                  <a:srcRect b="0" l="0" r="0" t="0"/>
                  <a:stretch>
                    <a:fillRect/>
                  </a:stretch>
                </pic:blipFill>
                <pic:spPr>
                  <a:xfrm>
                    <a:off x="0" y="0"/>
                    <a:ext cx="1151890" cy="723900"/>
                  </a:xfrm>
                  <a:prstGeom prst="rect"/>
                  <a:ln/>
                </pic:spPr>
              </pic:pic>
            </a:graphicData>
          </a:graphic>
        </wp:anchor>
      </w:drawing>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pStyle w:val="Title"/>
      <w:spacing w:after="0" w:before="0" w:lineRule="auto"/>
      <w:jc w:val="center"/>
      <w:rPr>
        <w:rFonts w:ascii="Comic Sans MS" w:cs="Comic Sans MS" w:eastAsia="Comic Sans MS" w:hAnsi="Comic Sans MS"/>
        <w:sz w:val="12"/>
        <w:szCs w:val="12"/>
      </w:rPr>
    </w:pPr>
    <w:r w:rsidDel="00000000" w:rsidR="00000000" w:rsidRPr="00000000">
      <w:rPr>
        <w:rFonts w:ascii="Comic Sans MS" w:cs="Comic Sans MS" w:eastAsia="Comic Sans MS" w:hAnsi="Comic Sans MS"/>
        <w:sz w:val="32"/>
        <w:szCs w:val="32"/>
        <w:rtl w:val="0"/>
      </w:rPr>
      <w:t xml:space="preserve">INSTITUCIÓN EDUCATIVA BARRIO</w:t>
    </w:r>
    <w:r w:rsidDel="00000000" w:rsidR="00000000" w:rsidRPr="00000000">
      <w:rPr>
        <w:rtl w:val="0"/>
      </w:rPr>
    </w:r>
  </w:p>
  <w:p w:rsidR="00000000" w:rsidDel="00000000" w:rsidP="00000000" w:rsidRDefault="00000000" w:rsidRPr="00000000" w14:paraId="00000127">
    <w:pPr>
      <w:pStyle w:val="Title"/>
      <w:spacing w:after="0" w:before="0" w:lineRule="auto"/>
      <w:jc w:val="center"/>
      <w:rPr>
        <w:rFonts w:ascii="Comic Sans MS" w:cs="Comic Sans MS" w:eastAsia="Comic Sans MS" w:hAnsi="Comic Sans MS"/>
        <w:b w:val="0"/>
        <w:sz w:val="32"/>
        <w:szCs w:val="32"/>
      </w:rPr>
    </w:pPr>
    <w:r w:rsidDel="00000000" w:rsidR="00000000" w:rsidRPr="00000000">
      <w:rPr>
        <w:rFonts w:ascii="Comic Sans MS" w:cs="Comic Sans MS" w:eastAsia="Comic Sans MS" w:hAnsi="Comic Sans MS"/>
        <w:sz w:val="32"/>
        <w:szCs w:val="32"/>
        <w:rtl w:val="0"/>
      </w:rPr>
      <w:t xml:space="preserve">SANTA MARGARITA</w:t>
    </w:r>
    <w:r w:rsidDel="00000000" w:rsidR="00000000" w:rsidRPr="00000000">
      <w:rPr>
        <w:rtl w:val="0"/>
      </w:rPr>
    </w:r>
  </w:p>
  <w:p w:rsidR="00000000" w:rsidDel="00000000" w:rsidP="00000000" w:rsidRDefault="00000000" w:rsidRPr="00000000" w14:paraId="00000128">
    <w:pPr>
      <w:spacing w:after="0" w:lineRule="auto"/>
      <w:jc w:val="center"/>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Dirección Calle 63 No 108BB – 160 Barrio Robledo Santa Margarita</w:t>
    </w:r>
  </w:p>
  <w:p w:rsidR="00000000" w:rsidDel="00000000" w:rsidP="00000000" w:rsidRDefault="00000000" w:rsidRPr="00000000" w14:paraId="00000129">
    <w:pPr>
      <w:spacing w:after="0" w:lineRule="auto"/>
      <w:jc w:val="center"/>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Contactos: Bachillerato 30041766050 Sec. Escuela Santa Margarita 3004184485</w:t>
    </w:r>
  </w:p>
  <w:p w:rsidR="00000000" w:rsidDel="00000000" w:rsidP="00000000" w:rsidRDefault="00000000" w:rsidRPr="00000000" w14:paraId="0000012A">
    <w:pPr>
      <w:spacing w:after="0" w:lineRule="auto"/>
      <w:jc w:val="center"/>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Sec. Escuela Pedro Nel Ospina: 3004186418</w:t>
    </w:r>
  </w:p>
  <w:p w:rsidR="00000000" w:rsidDel="00000000" w:rsidP="00000000" w:rsidRDefault="00000000" w:rsidRPr="00000000" w14:paraId="0000012B">
    <w:pPr>
      <w:spacing w:after="0" w:lineRule="auto"/>
      <w:jc w:val="center"/>
      <w:rPr>
        <w:rFonts w:ascii="Comic Sans MS" w:cs="Comic Sans MS" w:eastAsia="Comic Sans MS" w:hAnsi="Comic Sans MS"/>
        <w:b w:val="1"/>
        <w:sz w:val="16"/>
        <w:szCs w:val="16"/>
      </w:rPr>
    </w:pPr>
    <w:r w:rsidDel="00000000" w:rsidR="00000000" w:rsidRPr="00000000">
      <w:rPr>
        <w:rFonts w:ascii="Comic Sans MS" w:cs="Comic Sans MS" w:eastAsia="Comic Sans MS" w:hAnsi="Comic Sans MS"/>
        <w:b w:val="1"/>
        <w:sz w:val="16"/>
        <w:szCs w:val="16"/>
        <w:rtl w:val="0"/>
      </w:rPr>
      <w:t xml:space="preserve">E-mail: </w:t>
    </w:r>
    <w:hyperlink r:id="rId3">
      <w:r w:rsidDel="00000000" w:rsidR="00000000" w:rsidRPr="00000000">
        <w:rPr>
          <w:rFonts w:ascii="Comic Sans MS" w:cs="Comic Sans MS" w:eastAsia="Comic Sans MS" w:hAnsi="Comic Sans MS"/>
          <w:b w:val="1"/>
          <w:color w:val="0000ff"/>
          <w:sz w:val="16"/>
          <w:szCs w:val="16"/>
          <w:u w:val="single"/>
          <w:rtl w:val="0"/>
        </w:rPr>
        <w:t xml:space="preserve">ie.santamargarita@medellin.gov.co</w:t>
      </w:r>
    </w:hyperlink>
    <w:r w:rsidDel="00000000" w:rsidR="00000000" w:rsidRPr="00000000">
      <w:rPr>
        <w:rFonts w:ascii="Comic Sans MS" w:cs="Comic Sans MS" w:eastAsia="Comic Sans MS" w:hAnsi="Comic Sans MS"/>
        <w:b w:val="1"/>
        <w:sz w:val="16"/>
        <w:szCs w:val="16"/>
        <w:rtl w:val="0"/>
      </w:rPr>
      <w:t xml:space="preserve"> | Medellín – Antioquia – Colombia</w:t>
    </w:r>
  </w:p>
  <w:tbl>
    <w:tblPr>
      <w:tblStyle w:val="Table3"/>
      <w:tblW w:w="905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952"/>
      <w:gridCol w:w="2102"/>
      <w:tblGridChange w:id="0">
        <w:tblGrid>
          <w:gridCol w:w="6952"/>
          <w:gridCol w:w="2102"/>
        </w:tblGrid>
      </w:tblGridChange>
    </w:tblGrid>
    <w:tr>
      <w:trPr>
        <w:cantSplit w:val="0"/>
        <w:trHeight w:val="380" w:hRule="atLeast"/>
        <w:tblHeader w:val="0"/>
      </w:trPr>
      <w:tc>
        <w:tcPr>
          <w:vMerge w:val="restart"/>
          <w:vAlign w:val="center"/>
        </w:tcPr>
        <w:p w:rsidR="00000000" w:rsidDel="00000000" w:rsidP="00000000" w:rsidRDefault="00000000" w:rsidRPr="00000000" w14:paraId="0000012C">
          <w:pPr>
            <w:spacing w:after="0" w:line="240" w:lineRule="auto"/>
            <w:jc w:val="center"/>
            <w:rPr>
              <w:rFonts w:ascii="Comic Sans MS" w:cs="Comic Sans MS" w:eastAsia="Comic Sans MS" w:hAnsi="Comic Sans MS"/>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GUÍA PARA PRESENTACIÓN DE PROPUESTAS PROYECTOS INTEGRADORES DE AULA – PIA</w:t>
          </w:r>
          <w:r w:rsidDel="00000000" w:rsidR="00000000" w:rsidRPr="00000000">
            <w:rPr>
              <w:rtl w:val="0"/>
            </w:rPr>
          </w:r>
        </w:p>
        <w:p w:rsidR="00000000" w:rsidDel="00000000" w:rsidP="00000000" w:rsidRDefault="00000000" w:rsidRPr="00000000" w14:paraId="0000012D">
          <w:pPr>
            <w:spacing w:after="0" w:line="240" w:lineRule="auto"/>
            <w:jc w:val="center"/>
            <w:rPr>
              <w:rFonts w:ascii="Arial" w:cs="Arial" w:eastAsia="Arial" w:hAnsi="Arial"/>
              <w:color w:val="000000"/>
              <w:sz w:val="24"/>
              <w:szCs w:val="24"/>
            </w:rPr>
          </w:pPr>
          <w:r w:rsidDel="00000000" w:rsidR="00000000" w:rsidRPr="00000000">
            <w:rPr>
              <w:rFonts w:ascii="Comic Sans MS" w:cs="Comic Sans MS" w:eastAsia="Comic Sans MS" w:hAnsi="Comic Sans MS"/>
              <w:b w:val="1"/>
              <w:color w:val="000000"/>
              <w:sz w:val="24"/>
              <w:szCs w:val="24"/>
              <w:rtl w:val="0"/>
            </w:rPr>
            <w:t xml:space="preserve">PROGRAMA MEDIA TÉCNICA MEDELLÍN</w:t>
          </w:r>
          <w:r w:rsidDel="00000000" w:rsidR="00000000" w:rsidRPr="00000000">
            <w:rPr>
              <w:rtl w:val="0"/>
            </w:rPr>
          </w:r>
        </w:p>
      </w:tc>
      <w:tc>
        <w:tcPr>
          <w:vAlign w:val="center"/>
        </w:tcPr>
        <w:p w:rsidR="00000000" w:rsidDel="00000000" w:rsidP="00000000" w:rsidRDefault="00000000" w:rsidRPr="00000000" w14:paraId="0000012E">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Código: </w:t>
          </w:r>
        </w:p>
      </w:tc>
    </w:tr>
    <w:tr>
      <w:trPr>
        <w:cantSplit w:val="0"/>
        <w:trHeight w:val="380" w:hRule="atLeast"/>
        <w:tblHeader w:val="0"/>
      </w:trPr>
      <w:tc>
        <w:tcPr>
          <w:vMerge w:val="continue"/>
          <w:vAlign w:val="cente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3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Versión: </w:t>
          </w:r>
          <w:r w:rsidDel="00000000" w:rsidR="00000000" w:rsidRPr="00000000">
            <w:rPr>
              <w:rFonts w:ascii="Arial" w:cs="Arial" w:eastAsia="Arial" w:hAnsi="Arial"/>
              <w:b w:val="1"/>
              <w:color w:val="000000"/>
              <w:sz w:val="20"/>
              <w:szCs w:val="20"/>
              <w:rtl w:val="0"/>
            </w:rPr>
            <w:t xml:space="preserve">001</w:t>
          </w:r>
          <w:r w:rsidDel="00000000" w:rsidR="00000000" w:rsidRPr="00000000">
            <w:rPr>
              <w:rtl w:val="0"/>
            </w:rPr>
          </w:r>
        </w:p>
      </w:tc>
    </w:tr>
    <w:tr>
      <w:trPr>
        <w:cantSplit w:val="0"/>
        <w:trHeight w:val="380" w:hRule="atLeast"/>
        <w:tblHeader w:val="0"/>
      </w:trPr>
      <w:tc>
        <w:tcPr>
          <w:vMerge w:val="continue"/>
          <w:vAlign w:val="cente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vAlign w:val="center"/>
        </w:tcPr>
        <w:p w:rsidR="00000000" w:rsidDel="00000000" w:rsidP="00000000" w:rsidRDefault="00000000" w:rsidRPr="00000000" w14:paraId="0000013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Página: </w:t>
          </w:r>
          <w:r w:rsidDel="00000000" w:rsidR="00000000" w:rsidRPr="00000000">
            <w:rPr>
              <w:rFonts w:ascii="Arial" w:cs="Arial" w:eastAsia="Arial" w:hAnsi="Arial"/>
              <w:b w:val="1"/>
              <w:color w:val="000000"/>
              <w:sz w:val="20"/>
              <w:szCs w:val="20"/>
            </w:rPr>
            <w:fldChar w:fldCharType="begin"/>
            <w:instrText xml:space="preserve">PAGE</w:instrText>
            <w:fldChar w:fldCharType="separate"/>
            <w:fldChar w:fldCharType="end"/>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b w:val="1"/>
              <w:color w:val="000000"/>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vertAlign w:val="baseline"/>
      </w:rPr>
    </w:lvl>
    <w:lvl w:ilvl="1">
      <w:start w:val="1"/>
      <w:numFmt w:val="decimal"/>
      <w:lvlText w:val="%1.%2."/>
      <w:lvlJc w:val="left"/>
      <w:pPr>
        <w:ind w:left="1425" w:hanging="720"/>
      </w:pPr>
      <w:rPr>
        <w:b w:val="1"/>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4"/>
      <w:numFmt w:val="bullet"/>
      <w:lvlText w:val="-"/>
      <w:lvlJc w:val="left"/>
      <w:pPr>
        <w:ind w:left="1500" w:hanging="360"/>
      </w:pPr>
      <w:rPr>
        <w:rFonts w:ascii="Arial" w:cs="Arial" w:eastAsia="Arial" w:hAnsi="Arial"/>
        <w:i w:val="1"/>
      </w:rPr>
    </w:lvl>
    <w:lvl w:ilvl="1">
      <w:start w:val="1"/>
      <w:numFmt w:val="bullet"/>
      <w:lvlText w:val="o"/>
      <w:lvlJc w:val="left"/>
      <w:pPr>
        <w:ind w:left="2220" w:hanging="360"/>
      </w:pPr>
      <w:rPr>
        <w:rFonts w:ascii="Courier New" w:cs="Courier New" w:eastAsia="Courier New" w:hAnsi="Courier New"/>
      </w:rPr>
    </w:lvl>
    <w:lvl w:ilvl="2">
      <w:start w:val="1"/>
      <w:numFmt w:val="bullet"/>
      <w:lvlText w:val="▪"/>
      <w:lvlJc w:val="left"/>
      <w:pPr>
        <w:ind w:left="2940" w:hanging="360"/>
      </w:pPr>
      <w:rPr>
        <w:rFonts w:ascii="Noto Sans Symbols" w:cs="Noto Sans Symbols" w:eastAsia="Noto Sans Symbols" w:hAnsi="Noto Sans Symbols"/>
      </w:rPr>
    </w:lvl>
    <w:lvl w:ilvl="3">
      <w:start w:val="1"/>
      <w:numFmt w:val="bullet"/>
      <w:lvlText w:val="●"/>
      <w:lvlJc w:val="left"/>
      <w:pPr>
        <w:ind w:left="3660" w:hanging="360"/>
      </w:pPr>
      <w:rPr>
        <w:rFonts w:ascii="Noto Sans Symbols" w:cs="Noto Sans Symbols" w:eastAsia="Noto Sans Symbols" w:hAnsi="Noto Sans Symbols"/>
      </w:rPr>
    </w:lvl>
    <w:lvl w:ilvl="4">
      <w:start w:val="1"/>
      <w:numFmt w:val="bullet"/>
      <w:lvlText w:val="o"/>
      <w:lvlJc w:val="left"/>
      <w:pPr>
        <w:ind w:left="4380" w:hanging="360"/>
      </w:pPr>
      <w:rPr>
        <w:rFonts w:ascii="Courier New" w:cs="Courier New" w:eastAsia="Courier New" w:hAnsi="Courier New"/>
      </w:rPr>
    </w:lvl>
    <w:lvl w:ilvl="5">
      <w:start w:val="1"/>
      <w:numFmt w:val="bullet"/>
      <w:lvlText w:val="▪"/>
      <w:lvlJc w:val="left"/>
      <w:pPr>
        <w:ind w:left="5100" w:hanging="360"/>
      </w:pPr>
      <w:rPr>
        <w:rFonts w:ascii="Noto Sans Symbols" w:cs="Noto Sans Symbols" w:eastAsia="Noto Sans Symbols" w:hAnsi="Noto Sans Symbols"/>
      </w:rPr>
    </w:lvl>
    <w:lvl w:ilvl="6">
      <w:start w:val="1"/>
      <w:numFmt w:val="bullet"/>
      <w:lvlText w:val="●"/>
      <w:lvlJc w:val="left"/>
      <w:pPr>
        <w:ind w:left="5820" w:hanging="360"/>
      </w:pPr>
      <w:rPr>
        <w:rFonts w:ascii="Noto Sans Symbols" w:cs="Noto Sans Symbols" w:eastAsia="Noto Sans Symbols" w:hAnsi="Noto Sans Symbols"/>
      </w:rPr>
    </w:lvl>
    <w:lvl w:ilvl="7">
      <w:start w:val="1"/>
      <w:numFmt w:val="bullet"/>
      <w:lvlText w:val="o"/>
      <w:lvlJc w:val="left"/>
      <w:pPr>
        <w:ind w:left="6540" w:hanging="360"/>
      </w:pPr>
      <w:rPr>
        <w:rFonts w:ascii="Courier New" w:cs="Courier New" w:eastAsia="Courier New" w:hAnsi="Courier New"/>
      </w:rPr>
    </w:lvl>
    <w:lvl w:ilvl="8">
      <w:start w:val="1"/>
      <w:numFmt w:val="bullet"/>
      <w:lvlText w:val="▪"/>
      <w:lvlJc w:val="left"/>
      <w:pPr>
        <w:ind w:left="72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link w:val="PuestoCar"/>
    <w:uiPriority w:val="1"/>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table" w:styleId="a0" w:customStyle="1">
    <w:basedOn w:val="TableNormal"/>
    <w:tblPr>
      <w:tblStyleRowBandSize w:val="1"/>
      <w:tblStyleColBandSize w:val="1"/>
      <w:tblCellMar>
        <w:top w:w="0.0" w:type="dxa"/>
        <w:left w:w="108.0" w:type="dxa"/>
        <w:bottom w:w="0.0" w:type="dxa"/>
        <w:right w:w="108.0" w:type="dxa"/>
      </w:tblCellMar>
    </w:tblPr>
  </w:style>
  <w:style w:type="paragraph" w:styleId="Encabezado">
    <w:name w:val="header"/>
    <w:basedOn w:val="Normal"/>
    <w:link w:val="EncabezadoCar"/>
    <w:uiPriority w:val="99"/>
    <w:unhideWhenUsed w:val="1"/>
    <w:rsid w:val="00A741AA"/>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A741AA"/>
  </w:style>
  <w:style w:type="paragraph" w:styleId="Piedepgina">
    <w:name w:val="footer"/>
    <w:basedOn w:val="Normal"/>
    <w:link w:val="PiedepginaCar"/>
    <w:uiPriority w:val="99"/>
    <w:unhideWhenUsed w:val="1"/>
    <w:rsid w:val="00A741AA"/>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741AA"/>
  </w:style>
  <w:style w:type="paragraph" w:styleId="Textoindependiente">
    <w:name w:val="Body Text"/>
    <w:basedOn w:val="Normal"/>
    <w:link w:val="TextoindependienteCar"/>
    <w:uiPriority w:val="1"/>
    <w:qFormat w:val="1"/>
    <w:rsid w:val="00A741AA"/>
    <w:pPr>
      <w:widowControl w:val="0"/>
      <w:autoSpaceDE w:val="0"/>
      <w:autoSpaceDN w:val="0"/>
      <w:spacing w:after="0" w:line="240" w:lineRule="auto"/>
    </w:pPr>
    <w:rPr>
      <w:rFonts w:ascii="Arial MT" w:cs="Arial MT" w:eastAsia="Arial MT" w:hAnsi="Arial MT"/>
      <w:sz w:val="24"/>
      <w:szCs w:val="24"/>
      <w:lang w:eastAsia="en-US" w:val="es-ES"/>
    </w:rPr>
  </w:style>
  <w:style w:type="character" w:styleId="TextoindependienteCar" w:customStyle="1">
    <w:name w:val="Texto independiente Car"/>
    <w:basedOn w:val="Fuentedeprrafopredeter"/>
    <w:link w:val="Textoindependiente"/>
    <w:uiPriority w:val="1"/>
    <w:rsid w:val="00A741AA"/>
    <w:rPr>
      <w:rFonts w:ascii="Arial MT" w:cs="Arial MT" w:eastAsia="Arial MT" w:hAnsi="Arial MT"/>
      <w:sz w:val="24"/>
      <w:szCs w:val="24"/>
      <w:lang w:eastAsia="en-US" w:val="es-ES"/>
    </w:rPr>
  </w:style>
  <w:style w:type="character" w:styleId="PuestoCar" w:customStyle="1">
    <w:name w:val="Puesto Car"/>
    <w:basedOn w:val="Fuentedeprrafopredeter"/>
    <w:link w:val="Puesto"/>
    <w:uiPriority w:val="1"/>
    <w:rsid w:val="00A741AA"/>
    <w:rPr>
      <w:b w:val="1"/>
      <w:sz w:val="72"/>
      <w:szCs w:val="72"/>
    </w:rPr>
  </w:style>
  <w:style w:type="character" w:styleId="Hipervnculo">
    <w:name w:val="Hyperlink"/>
    <w:basedOn w:val="Fuentedeprrafopredeter"/>
    <w:uiPriority w:val="99"/>
    <w:unhideWhenUsed w:val="1"/>
    <w:rsid w:val="00DC6D69"/>
    <w:rPr>
      <w:color w:val="0000ff" w:themeColor="hyperlink"/>
      <w:u w:val="single"/>
    </w:rPr>
  </w:style>
  <w:style w:type="paragraph" w:styleId="Prrafodelista">
    <w:name w:val="List Paragraph"/>
    <w:basedOn w:val="Normal"/>
    <w:uiPriority w:val="34"/>
    <w:qFormat w:val="1"/>
    <w:rsid w:val="00F95543"/>
    <w:pPr>
      <w:ind w:left="720"/>
      <w:contextualSpacing w:val="1"/>
    </w:pPr>
  </w:style>
  <w:style w:type="table" w:styleId="Tablaconcuadrcula">
    <w:name w:val="Table Grid"/>
    <w:basedOn w:val="Tablanormal"/>
    <w:uiPriority w:val="39"/>
    <w:rsid w:val="00F56B1D"/>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character" w:styleId="Textoennegrita">
    <w:name w:val="Strong"/>
    <w:basedOn w:val="Fuentedeprrafopredeter"/>
    <w:uiPriority w:val="22"/>
    <w:qFormat w:val="1"/>
    <w:rsid w:val="00A302A1"/>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redalyc.org/pdf/944/94419100007.pdf" TargetMode="External"/><Relationship Id="rId10" Type="http://schemas.openxmlformats.org/officeDocument/2006/relationships/hyperlink" Target="https://www.eumed.net/rev/oel/2018/11/almacenes-inventarios.html" TargetMode="External"/><Relationship Id="rId13" Type="http://schemas.openxmlformats.org/officeDocument/2006/relationships/header" Target="header1.xml"/><Relationship Id="rId12" Type="http://schemas.openxmlformats.org/officeDocument/2006/relationships/hyperlink" Target="https://www.redalyc.org/pdf/1815/18154643200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umed.net/rev/oel/2018/11/almacenes-inventarios.html"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redalyc.org/pdf/1815/181546432006.pdf" TargetMode="External"/><Relationship Id="rId8" Type="http://schemas.openxmlformats.org/officeDocument/2006/relationships/hyperlink" Target="https://www.redalyc.org/pdf/944/94419100007.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 Id="rId3" Type="http://schemas.openxmlformats.org/officeDocument/2006/relationships/hyperlink" Target="mailto:ie.santamargarita@medellin.gov.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1QjSMINGN/SrUvBga25/rwHFOg==">AMUW2mXHNrUVjg9lS7zkahU3Ieqwf+meBc5tqEU13lIPjvj65ZU1zbkHOrJtdKBVhw4oU0+Fh3Dij8oQi2hKtBsoTdOHp0//B6YtqERs3yB2c47IUeKj/XCA/JS//rDMFsYtdkjLovvw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2022-02-23T19:33:00Z</dcterms:created>
  <dc:creator>Usuario</dc:creator>
</cp:coreProperties>
</file>