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966675</wp:posOffset>
                </wp:positionH>
                <wp:positionV relativeFrom="page">
                  <wp:posOffset>1870186</wp:posOffset>
                </wp:positionV>
                <wp:extent cx="290093" cy="80659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2681900" y="1544975"/>
                          <a:ext cx="10659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Actividad 2.2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966675</wp:posOffset>
                </wp:positionH>
                <wp:positionV relativeFrom="page">
                  <wp:posOffset>1870186</wp:posOffset>
                </wp:positionV>
                <wp:extent cx="290093" cy="806599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093" cy="8065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966675</wp:posOffset>
                </wp:positionH>
                <wp:positionV relativeFrom="page">
                  <wp:posOffset>3171837</wp:posOffset>
                </wp:positionV>
                <wp:extent cx="290093" cy="80659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2681900" y="1544975"/>
                          <a:ext cx="10659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Actividad 2.5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966675</wp:posOffset>
                </wp:positionH>
                <wp:positionV relativeFrom="page">
                  <wp:posOffset>3171837</wp:posOffset>
                </wp:positionV>
                <wp:extent cx="290093" cy="80659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093" cy="8065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555"/>
        <w:gridCol w:w="6675"/>
        <w:gridCol w:w="525"/>
        <w:gridCol w:w="795"/>
        <w:gridCol w:w="525"/>
        <w:tblGridChange w:id="0">
          <w:tblGrid>
            <w:gridCol w:w="555"/>
            <w:gridCol w:w="6675"/>
            <w:gridCol w:w="525"/>
            <w:gridCol w:w="795"/>
            <w:gridCol w:w="52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Evaluación de la Tarea 2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Criterio de Evaluación 7.1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 parte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 realizado las actividades en el panel de GeoGebra.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 respondido de forma escrita a las preguntas.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respuestas escritas y el apoyo de GeoGebra se complementan.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 realizado los ejercicios sobre rectas en el panel de GeoGebra.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 respondido de forma escrita a las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preguntas sobre rectas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 explicado la respuesta en la pregunta 1.8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 realizado los ejercicios sobre ángulos en el panel de GeoGebra.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 respondido de forma escrita a las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preguntas sobre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ángulos.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 realizado el material complementario.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Tabla 1.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Lista de control para la evaluación de la tarea 2.</w:t>
            </w:r>
          </w:p>
        </w:tc>
      </w:tr>
    </w:tbl>
    <w:p w:rsidR="00000000" w:rsidDel="00000000" w:rsidP="00000000" w:rsidRDefault="00000000" w:rsidRPr="00000000" w14:paraId="00000042">
      <w:pPr>
        <w:spacing w:before="20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