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D0FF" w14:textId="77777777" w:rsidR="00815F99" w:rsidRPr="00815F99" w:rsidRDefault="00815F99" w:rsidP="00815F99">
      <w:pPr>
        <w:spacing w:line="480" w:lineRule="auto"/>
        <w:jc w:val="center"/>
        <w:rPr>
          <w:rFonts w:ascii="Arial" w:hAnsi="Arial" w:cs="Arial"/>
          <w:color w:val="040C28"/>
          <w:sz w:val="32"/>
          <w:szCs w:val="32"/>
        </w:rPr>
      </w:pPr>
      <w:r w:rsidRPr="00815F99">
        <w:rPr>
          <w:rFonts w:ascii="Arial" w:hAnsi="Arial" w:cs="Arial"/>
          <w:color w:val="040C28"/>
          <w:sz w:val="32"/>
          <w:szCs w:val="32"/>
        </w:rPr>
        <w:t>Resumen</w:t>
      </w:r>
    </w:p>
    <w:p w14:paraId="06BCD100" w14:textId="3AF681CE" w:rsidR="00EF0842" w:rsidRDefault="00815F99" w:rsidP="003A557E">
      <w:pPr>
        <w:spacing w:line="480" w:lineRule="auto"/>
        <w:ind w:left="708"/>
        <w:jc w:val="both"/>
        <w:rPr>
          <w:rFonts w:ascii="Arial" w:hAnsi="Arial" w:cs="Arial"/>
          <w:color w:val="040C28"/>
          <w:sz w:val="32"/>
          <w:szCs w:val="32"/>
        </w:rPr>
      </w:pPr>
      <w:r w:rsidRPr="00815F99">
        <w:rPr>
          <w:rFonts w:ascii="Arial" w:hAnsi="Arial" w:cs="Arial"/>
          <w:color w:val="040C28"/>
          <w:sz w:val="32"/>
          <w:szCs w:val="32"/>
        </w:rPr>
        <w:t xml:space="preserve">En la actualidad los agroquímicos representan gran parte de los insumos utilizados en los cultivos, son ampliamente empleados alrededor del mundo en las distintas siembras, entre estos existen los herbicidas los cuales ayudan a eliminar la maleza, sin embargo, estos traen graves consecuencias al sustrato en donde son aplicados. Hoy en día su uso indiscriminado ha causado varias consecuencias tanto al medio ambiente como a sus consumidores. Esta investigación está enfocada en la evaluación de las consecuencias que traen los herbicidas a la tierra al momento de utilizarse mediante una evaluación en la que se sometieron plantas de tomate cherry a diversos tratamientos. </w:t>
      </w:r>
      <w:r w:rsidRPr="00815F99">
        <w:rPr>
          <w:rFonts w:ascii="Arial" w:hAnsi="Arial" w:cs="Arial"/>
          <w:sz w:val="32"/>
          <w:szCs w:val="32"/>
        </w:rPr>
        <w:t xml:space="preserve">El herbicida utilizado fue el glifosato el cual es </w:t>
      </w:r>
      <w:r w:rsidRPr="00815F99">
        <w:rPr>
          <w:rFonts w:ascii="Arial" w:hAnsi="Arial" w:cs="Arial"/>
          <w:color w:val="040C28"/>
          <w:sz w:val="32"/>
          <w:szCs w:val="32"/>
        </w:rPr>
        <w:t>no selectivo, es decir que se usa para eliminar a la mayoría de las plantas o “malas yerbas”.</w:t>
      </w:r>
    </w:p>
    <w:p w14:paraId="1DDEA02B" w14:textId="77777777" w:rsidR="00EF0842" w:rsidRDefault="00EF0842">
      <w:pPr>
        <w:spacing w:line="259" w:lineRule="auto"/>
        <w:rPr>
          <w:rFonts w:ascii="Arial" w:hAnsi="Arial" w:cs="Arial"/>
          <w:color w:val="040C28"/>
          <w:sz w:val="32"/>
          <w:szCs w:val="32"/>
        </w:rPr>
      </w:pPr>
      <w:r>
        <w:rPr>
          <w:rFonts w:ascii="Arial" w:hAnsi="Arial" w:cs="Arial"/>
          <w:color w:val="040C28"/>
          <w:sz w:val="32"/>
          <w:szCs w:val="32"/>
        </w:rPr>
        <w:br w:type="page"/>
      </w:r>
    </w:p>
    <w:p w14:paraId="510518BF" w14:textId="509EC44E" w:rsidR="00EF0842" w:rsidRPr="00EF0842" w:rsidRDefault="00EF0842" w:rsidP="00EF0842">
      <w:pPr>
        <w:spacing w:line="480" w:lineRule="auto"/>
        <w:ind w:left="708"/>
        <w:jc w:val="both"/>
        <w:rPr>
          <w:rFonts w:ascii="Arial" w:hAnsi="Arial" w:cs="Arial"/>
          <w:color w:val="040C28"/>
          <w:sz w:val="32"/>
          <w:szCs w:val="32"/>
        </w:rPr>
      </w:pPr>
      <w:r w:rsidRPr="00EF0842">
        <w:rPr>
          <w:rFonts w:ascii="Arial" w:hAnsi="Arial" w:cs="Arial"/>
          <w:color w:val="040C28"/>
          <w:sz w:val="32"/>
          <w:szCs w:val="32"/>
        </w:rPr>
        <w:lastRenderedPageBreak/>
        <w:t>En la actualidad, los agroquímicos representan una parte significativa de los insumos empleados en la agricultura. Se utilizan ampliamente en todo el mundo en diversos cultivos. Entre estos agroquímicos se encuentran los herbicidas, que se utilizan para controlar las malezas. Sin embargo, su uso conlleva graves consecuencias para el sustrato en el que se aplican. En la actualidad, el uso indiscriminado de herbicidas ha provocado múltiples consecuencias tanto en el medio ambiente como en la salud de los consumidores.</w:t>
      </w:r>
    </w:p>
    <w:p w14:paraId="298052D5" w14:textId="4B93344C" w:rsidR="00815F99" w:rsidRPr="00815F99" w:rsidRDefault="00EF0842" w:rsidP="00EF0842">
      <w:pPr>
        <w:spacing w:line="480" w:lineRule="auto"/>
        <w:ind w:left="708"/>
        <w:jc w:val="both"/>
        <w:rPr>
          <w:rFonts w:ascii="Arial" w:hAnsi="Arial" w:cs="Arial"/>
          <w:color w:val="040C28"/>
          <w:sz w:val="32"/>
          <w:szCs w:val="32"/>
        </w:rPr>
      </w:pPr>
      <w:r w:rsidRPr="00EF0842">
        <w:rPr>
          <w:rFonts w:ascii="Arial" w:hAnsi="Arial" w:cs="Arial"/>
          <w:color w:val="040C28"/>
          <w:sz w:val="32"/>
          <w:szCs w:val="32"/>
        </w:rPr>
        <w:t xml:space="preserve">El propósito de esta investigación es evaluar las consecuencias que los herbicidas tienen en el suelo cuando se utilizan. Para llevar a cabo esta evaluación, se sometieron plantas de tomate </w:t>
      </w:r>
      <w:proofErr w:type="spellStart"/>
      <w:r w:rsidRPr="00EF0842">
        <w:rPr>
          <w:rFonts w:ascii="Arial" w:hAnsi="Arial" w:cs="Arial"/>
          <w:color w:val="040C28"/>
          <w:sz w:val="32"/>
          <w:szCs w:val="32"/>
        </w:rPr>
        <w:t>cherry</w:t>
      </w:r>
      <w:proofErr w:type="spellEnd"/>
      <w:r w:rsidRPr="00EF0842">
        <w:rPr>
          <w:rFonts w:ascii="Arial" w:hAnsi="Arial" w:cs="Arial"/>
          <w:color w:val="040C28"/>
          <w:sz w:val="32"/>
          <w:szCs w:val="32"/>
        </w:rPr>
        <w:t xml:space="preserve"> a diversos tratamientos. El herbicida utilizado en este estudio fue el glifosato, el cual es no selectivo, es decir, se utiliza para eliminar la mayoría de las plantas, incluyendo las "malas hierbas".</w:t>
      </w:r>
    </w:p>
    <w:p w14:paraId="06BCD101" w14:textId="77777777" w:rsidR="00DC01CE" w:rsidRPr="00815F99" w:rsidRDefault="00DC01CE">
      <w:pPr>
        <w:rPr>
          <w:sz w:val="36"/>
          <w:szCs w:val="36"/>
        </w:rPr>
      </w:pPr>
    </w:p>
    <w:sectPr w:rsidR="00DC01CE" w:rsidRPr="00815F99" w:rsidSect="00EF084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F99"/>
    <w:rsid w:val="003A557E"/>
    <w:rsid w:val="00815F99"/>
    <w:rsid w:val="00DC01CE"/>
    <w:rsid w:val="00EF08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D0FF"/>
  <w15:chartTrackingRefBased/>
  <w15:docId w15:val="{CAFAD125-2B38-43C7-AE8C-54FB9017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F9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269</Words>
  <Characters>1482</Characters>
  <Application>Microsoft Office Word</Application>
  <DocSecurity>0</DocSecurity>
  <Lines>12</Lines>
  <Paragraphs>3</Paragraphs>
  <ScaleCrop>false</ScaleCrop>
  <Company>HP</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dc:creator>
  <cp:keywords/>
  <dc:description/>
  <cp:lastModifiedBy>David Lugo</cp:lastModifiedBy>
  <cp:revision>4</cp:revision>
  <dcterms:created xsi:type="dcterms:W3CDTF">2023-10-19T18:22:00Z</dcterms:created>
  <dcterms:modified xsi:type="dcterms:W3CDTF">2023-10-27T00:49:00Z</dcterms:modified>
</cp:coreProperties>
</file>