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B6E8" w14:textId="77777777" w:rsidR="002D2D2F" w:rsidRPr="002D2D2F" w:rsidRDefault="002D2D2F" w:rsidP="002D2D2F">
      <w:pPr>
        <w:jc w:val="center"/>
        <w:rPr>
          <w:rFonts w:ascii="Times New Roman" w:hAnsi="Times New Roman" w:cs="Times New Roman"/>
          <w:b/>
          <w:bCs/>
        </w:rPr>
      </w:pPr>
      <w:r w:rsidRPr="002D2D2F">
        <w:rPr>
          <w:rFonts w:ascii="Times New Roman" w:hAnsi="Times New Roman" w:cs="Times New Roman"/>
          <w:b/>
          <w:bCs/>
        </w:rPr>
        <w:t>CampusConnect</w:t>
      </w:r>
    </w:p>
    <w:p w14:paraId="67B571A6" w14:textId="4B4EAC66" w:rsidR="002D2D2F" w:rsidRPr="002D2D2F" w:rsidRDefault="002D2D2F" w:rsidP="002D2D2F">
      <w:pPr>
        <w:jc w:val="center"/>
        <w:rPr>
          <w:rFonts w:ascii="Times New Roman" w:hAnsi="Times New Roman" w:cs="Times New Roman"/>
          <w:b/>
          <w:bCs/>
        </w:rPr>
      </w:pPr>
      <w:r w:rsidRPr="002D2D2F">
        <w:rPr>
          <w:rFonts w:ascii="Times New Roman" w:hAnsi="Times New Roman" w:cs="Times New Roman"/>
          <w:b/>
          <w:bCs/>
        </w:rPr>
        <w:t>RAG Evaluation Table</w:t>
      </w: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1565"/>
        <w:gridCol w:w="2991"/>
        <w:gridCol w:w="1721"/>
        <w:gridCol w:w="3658"/>
        <w:gridCol w:w="3857"/>
        <w:gridCol w:w="1518"/>
      </w:tblGrid>
      <w:tr w:rsidR="002D2D2F" w:rsidRPr="002D2D2F" w14:paraId="615FDD50" w14:textId="77777777" w:rsidTr="002D2D2F">
        <w:tc>
          <w:tcPr>
            <w:tcW w:w="1565" w:type="dxa"/>
            <w:hideMark/>
          </w:tcPr>
          <w:p w14:paraId="36D5D010" w14:textId="3FA424A6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D2D2F">
              <w:rPr>
                <w:rFonts w:ascii="Times New Roman" w:hAnsi="Times New Roman" w:cs="Times New Roman"/>
                <w:b/>
                <w:bCs/>
              </w:rPr>
              <w:t>RAG-</w:t>
            </w:r>
            <w:r w:rsidRPr="002D2D2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D2D2F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39BB8B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D2D2F">
              <w:rPr>
                <w:rFonts w:ascii="Times New Roman" w:hAnsi="Times New Roman" w:cs="Times New Roman"/>
                <w:b/>
                <w:bCs/>
              </w:rPr>
              <w:t>Test Question</w:t>
            </w:r>
          </w:p>
        </w:tc>
        <w:tc>
          <w:tcPr>
            <w:tcW w:w="0" w:type="auto"/>
            <w:hideMark/>
          </w:tcPr>
          <w:p w14:paraId="480A72EA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D2D2F">
              <w:rPr>
                <w:rFonts w:ascii="Times New Roman" w:hAnsi="Times New Roman" w:cs="Times New Roman"/>
                <w:b/>
                <w:bCs/>
              </w:rPr>
              <w:t>Question Type</w:t>
            </w:r>
          </w:p>
        </w:tc>
        <w:tc>
          <w:tcPr>
            <w:tcW w:w="0" w:type="auto"/>
            <w:hideMark/>
          </w:tcPr>
          <w:p w14:paraId="53E74F73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D2D2F">
              <w:rPr>
                <w:rFonts w:ascii="Times New Roman" w:hAnsi="Times New Roman" w:cs="Times New Roman"/>
                <w:b/>
                <w:bCs/>
              </w:rPr>
              <w:t>Expected Behaviour</w:t>
            </w:r>
          </w:p>
        </w:tc>
        <w:tc>
          <w:tcPr>
            <w:tcW w:w="0" w:type="auto"/>
            <w:hideMark/>
          </w:tcPr>
          <w:p w14:paraId="6BDFE3D0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D2D2F">
              <w:rPr>
                <w:rFonts w:ascii="Times New Roman" w:hAnsi="Times New Roman" w:cs="Times New Roman"/>
                <w:b/>
                <w:bCs/>
              </w:rPr>
              <w:t>Evaluation Result</w:t>
            </w:r>
          </w:p>
        </w:tc>
        <w:tc>
          <w:tcPr>
            <w:tcW w:w="1518" w:type="dxa"/>
            <w:hideMark/>
          </w:tcPr>
          <w:p w14:paraId="07339821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D2D2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D2D2F" w:rsidRPr="002D2D2F" w14:paraId="2085B753" w14:textId="77777777" w:rsidTr="002D2D2F">
        <w:tc>
          <w:tcPr>
            <w:tcW w:w="1565" w:type="dxa"/>
            <w:hideMark/>
          </w:tcPr>
          <w:p w14:paraId="35BA3029" w14:textId="78B44518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14:paraId="42D67687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 xml:space="preserve">What programmes does </w:t>
            </w:r>
            <w:proofErr w:type="spellStart"/>
            <w:r w:rsidRPr="002D2D2F">
              <w:rPr>
                <w:rFonts w:ascii="Times New Roman" w:hAnsi="Times New Roman" w:cs="Times New Roman"/>
              </w:rPr>
              <w:t>CoCIS</w:t>
            </w:r>
            <w:proofErr w:type="spellEnd"/>
            <w:r w:rsidRPr="002D2D2F">
              <w:rPr>
                <w:rFonts w:ascii="Times New Roman" w:hAnsi="Times New Roman" w:cs="Times New Roman"/>
              </w:rPr>
              <w:t xml:space="preserve"> offer?</w:t>
            </w:r>
          </w:p>
        </w:tc>
        <w:tc>
          <w:tcPr>
            <w:tcW w:w="0" w:type="auto"/>
            <w:hideMark/>
          </w:tcPr>
          <w:p w14:paraId="388DE685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Answerable</w:t>
            </w:r>
          </w:p>
        </w:tc>
        <w:tc>
          <w:tcPr>
            <w:tcW w:w="0" w:type="auto"/>
            <w:hideMark/>
          </w:tcPr>
          <w:p w14:paraId="36D14F1D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List programmes supported by the retrieved documents and cite the sources.</w:t>
            </w:r>
          </w:p>
        </w:tc>
        <w:tc>
          <w:tcPr>
            <w:tcW w:w="0" w:type="auto"/>
            <w:hideMark/>
          </w:tcPr>
          <w:p w14:paraId="16D4DA5D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Listed programmes under SCIT and EASLIS with source references, but the list may be incomplete or outdated.</w:t>
            </w:r>
          </w:p>
        </w:tc>
        <w:tc>
          <w:tcPr>
            <w:tcW w:w="1518" w:type="dxa"/>
            <w:hideMark/>
          </w:tcPr>
          <w:p w14:paraId="7EC9D88E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</w:t>
            </w:r>
          </w:p>
        </w:tc>
      </w:tr>
      <w:tr w:rsidR="002D2D2F" w:rsidRPr="002D2D2F" w14:paraId="61A2BB40" w14:textId="77777777" w:rsidTr="002D2D2F">
        <w:tc>
          <w:tcPr>
            <w:tcW w:w="1565" w:type="dxa"/>
            <w:hideMark/>
          </w:tcPr>
          <w:p w14:paraId="44D6A8D2" w14:textId="5481FB5D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0" w:type="auto"/>
            <w:hideMark/>
          </w:tcPr>
          <w:p w14:paraId="7A174692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Which undergraduate programmes are offered by the School of Computing and Informatics Technology (SCIT)?</w:t>
            </w:r>
          </w:p>
        </w:tc>
        <w:tc>
          <w:tcPr>
            <w:tcW w:w="0" w:type="auto"/>
            <w:hideMark/>
          </w:tcPr>
          <w:p w14:paraId="69FB376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Partially answerable</w:t>
            </w:r>
          </w:p>
        </w:tc>
        <w:tc>
          <w:tcPr>
            <w:tcW w:w="0" w:type="auto"/>
            <w:hideMark/>
          </w:tcPr>
          <w:p w14:paraId="6589B865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Identify programmes supported by the corpus and acknowledge missing information.</w:t>
            </w:r>
          </w:p>
        </w:tc>
        <w:tc>
          <w:tcPr>
            <w:tcW w:w="0" w:type="auto"/>
            <w:hideMark/>
          </w:tcPr>
          <w:p w14:paraId="6F73E131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Identified two programmes and acknowledged that the third could not be confirmed from the retrieved documents.</w:t>
            </w:r>
          </w:p>
        </w:tc>
        <w:tc>
          <w:tcPr>
            <w:tcW w:w="1518" w:type="dxa"/>
            <w:hideMark/>
          </w:tcPr>
          <w:p w14:paraId="4B93013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</w:t>
            </w:r>
          </w:p>
        </w:tc>
      </w:tr>
      <w:tr w:rsidR="002D2D2F" w:rsidRPr="002D2D2F" w14:paraId="26DF845A" w14:textId="77777777" w:rsidTr="002D2D2F">
        <w:tc>
          <w:tcPr>
            <w:tcW w:w="1565" w:type="dxa"/>
            <w:hideMark/>
          </w:tcPr>
          <w:p w14:paraId="3AF67465" w14:textId="49E63170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0" w:type="auto"/>
            <w:hideMark/>
          </w:tcPr>
          <w:p w14:paraId="1BDC20FC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What programmes does EASLIS offer?</w:t>
            </w:r>
          </w:p>
        </w:tc>
        <w:tc>
          <w:tcPr>
            <w:tcW w:w="0" w:type="auto"/>
            <w:hideMark/>
          </w:tcPr>
          <w:p w14:paraId="66EA124D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Answerable</w:t>
            </w:r>
          </w:p>
        </w:tc>
        <w:tc>
          <w:tcPr>
            <w:tcW w:w="0" w:type="auto"/>
            <w:hideMark/>
          </w:tcPr>
          <w:p w14:paraId="3CCCFB00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List EASLIS programmes using the available documents and distinguish current offerings from older ones.</w:t>
            </w:r>
          </w:p>
        </w:tc>
        <w:tc>
          <w:tcPr>
            <w:tcW w:w="0" w:type="auto"/>
            <w:hideMark/>
          </w:tcPr>
          <w:p w14:paraId="1EC5FF7A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Listed programmes from two annual reports and explained reported curriculum changes.</w:t>
            </w:r>
          </w:p>
        </w:tc>
        <w:tc>
          <w:tcPr>
            <w:tcW w:w="1518" w:type="dxa"/>
            <w:hideMark/>
          </w:tcPr>
          <w:p w14:paraId="2CE6A1F2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293A763B" w14:textId="77777777" w:rsidTr="002D2D2F">
        <w:tc>
          <w:tcPr>
            <w:tcW w:w="1565" w:type="dxa"/>
            <w:hideMark/>
          </w:tcPr>
          <w:p w14:paraId="67E53674" w14:textId="7D18678D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0" w:type="auto"/>
            <w:hideMark/>
          </w:tcPr>
          <w:p w14:paraId="5F66DE19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 xml:space="preserve">What is the full name of </w:t>
            </w:r>
            <w:proofErr w:type="spellStart"/>
            <w:r w:rsidRPr="002D2D2F">
              <w:rPr>
                <w:rFonts w:ascii="Times New Roman" w:hAnsi="Times New Roman" w:cs="Times New Roman"/>
              </w:rPr>
              <w:t>CoCIS</w:t>
            </w:r>
            <w:proofErr w:type="spellEnd"/>
            <w:r w:rsidRPr="002D2D2F">
              <w:rPr>
                <w:rFonts w:ascii="Times New Roman" w:hAnsi="Times New Roman" w:cs="Times New Roman"/>
              </w:rPr>
              <w:t xml:space="preserve"> at Makerere University?</w:t>
            </w:r>
          </w:p>
        </w:tc>
        <w:tc>
          <w:tcPr>
            <w:tcW w:w="0" w:type="auto"/>
            <w:hideMark/>
          </w:tcPr>
          <w:p w14:paraId="08635CB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Answerable</w:t>
            </w:r>
          </w:p>
        </w:tc>
        <w:tc>
          <w:tcPr>
            <w:tcW w:w="0" w:type="auto"/>
            <w:hideMark/>
          </w:tcPr>
          <w:p w14:paraId="66E9C1E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Provide the correct full name and supporting source.</w:t>
            </w:r>
          </w:p>
        </w:tc>
        <w:tc>
          <w:tcPr>
            <w:tcW w:w="0" w:type="auto"/>
            <w:hideMark/>
          </w:tcPr>
          <w:p w14:paraId="30C1D0A8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Correctly identified the College of Computing and Information Sciences and provided source references.</w:t>
            </w:r>
          </w:p>
        </w:tc>
        <w:tc>
          <w:tcPr>
            <w:tcW w:w="1518" w:type="dxa"/>
            <w:hideMark/>
          </w:tcPr>
          <w:p w14:paraId="166E86EA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081F9BBD" w14:textId="77777777" w:rsidTr="002D2D2F">
        <w:tc>
          <w:tcPr>
            <w:tcW w:w="1565" w:type="dxa"/>
            <w:hideMark/>
          </w:tcPr>
          <w:p w14:paraId="42D68A41" w14:textId="584D79D0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lastRenderedPageBreak/>
              <w:t>05</w:t>
            </w:r>
          </w:p>
        </w:tc>
        <w:tc>
          <w:tcPr>
            <w:tcW w:w="0" w:type="auto"/>
            <w:hideMark/>
          </w:tcPr>
          <w:p w14:paraId="3B82AAC4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 xml:space="preserve">What facilities are available at </w:t>
            </w:r>
            <w:proofErr w:type="spellStart"/>
            <w:r w:rsidRPr="002D2D2F">
              <w:rPr>
                <w:rFonts w:ascii="Times New Roman" w:hAnsi="Times New Roman" w:cs="Times New Roman"/>
              </w:rPr>
              <w:t>CoCIS</w:t>
            </w:r>
            <w:proofErr w:type="spellEnd"/>
            <w:r w:rsidRPr="002D2D2F">
              <w:rPr>
                <w:rFonts w:ascii="Times New Roman" w:hAnsi="Times New Roman" w:cs="Times New Roman"/>
              </w:rPr>
              <w:t>, Makerere University?</w:t>
            </w:r>
          </w:p>
        </w:tc>
        <w:tc>
          <w:tcPr>
            <w:tcW w:w="0" w:type="auto"/>
            <w:hideMark/>
          </w:tcPr>
          <w:p w14:paraId="1EDE022A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Answerable</w:t>
            </w:r>
          </w:p>
        </w:tc>
        <w:tc>
          <w:tcPr>
            <w:tcW w:w="0" w:type="auto"/>
            <w:hideMark/>
          </w:tcPr>
          <w:p w14:paraId="4605BA62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Identify facilities documented in the corpus and provide source references.</w:t>
            </w:r>
          </w:p>
        </w:tc>
        <w:tc>
          <w:tcPr>
            <w:tcW w:w="0" w:type="auto"/>
            <w:hideMark/>
          </w:tcPr>
          <w:p w14:paraId="64CC131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Listed lecture theatres, computer laboratories, the college library, Cisco Academy Support Centre, and testing centre, with source references.</w:t>
            </w:r>
          </w:p>
        </w:tc>
        <w:tc>
          <w:tcPr>
            <w:tcW w:w="1518" w:type="dxa"/>
            <w:hideMark/>
          </w:tcPr>
          <w:p w14:paraId="04067E15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75602A14" w14:textId="77777777" w:rsidTr="002D2D2F">
        <w:tc>
          <w:tcPr>
            <w:tcW w:w="1565" w:type="dxa"/>
            <w:hideMark/>
          </w:tcPr>
          <w:p w14:paraId="3FA6464D" w14:textId="5E78AE52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0" w:type="auto"/>
            <w:hideMark/>
          </w:tcPr>
          <w:p w14:paraId="68E3CAFE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What is the process for registering for a course at Makerere University?</w:t>
            </w:r>
          </w:p>
        </w:tc>
        <w:tc>
          <w:tcPr>
            <w:tcW w:w="0" w:type="auto"/>
            <w:hideMark/>
          </w:tcPr>
          <w:p w14:paraId="05EF5602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Partially answerable</w:t>
            </w:r>
          </w:p>
        </w:tc>
        <w:tc>
          <w:tcPr>
            <w:tcW w:w="0" w:type="auto"/>
            <w:hideMark/>
          </w:tcPr>
          <w:p w14:paraId="49C33523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Explain the procedure if supported by the corpus; otherwise, acknowledge missing information and direct the student to an official source.</w:t>
            </w:r>
          </w:p>
        </w:tc>
        <w:tc>
          <w:tcPr>
            <w:tcW w:w="0" w:type="auto"/>
            <w:hideMark/>
          </w:tcPr>
          <w:p w14:paraId="60DA5236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Acknowledged that the specific procedure was unavailable and provided official contact details for further guidance.</w:t>
            </w:r>
          </w:p>
        </w:tc>
        <w:tc>
          <w:tcPr>
            <w:tcW w:w="1518" w:type="dxa"/>
            <w:hideMark/>
          </w:tcPr>
          <w:p w14:paraId="3290BAE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162A9E50" w14:textId="77777777" w:rsidTr="002D2D2F">
        <w:tc>
          <w:tcPr>
            <w:tcW w:w="1565" w:type="dxa"/>
            <w:hideMark/>
          </w:tcPr>
          <w:p w14:paraId="053B3782" w14:textId="2B64283F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0" w:type="auto"/>
            <w:hideMark/>
          </w:tcPr>
          <w:p w14:paraId="4BCD1B9E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What are the current tuition fees for a first-year student in the Bachelor of Software Engineering programme?</w:t>
            </w:r>
          </w:p>
        </w:tc>
        <w:tc>
          <w:tcPr>
            <w:tcW w:w="0" w:type="auto"/>
            <w:hideMark/>
          </w:tcPr>
          <w:p w14:paraId="16A94861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Partially answerable</w:t>
            </w:r>
          </w:p>
        </w:tc>
        <w:tc>
          <w:tcPr>
            <w:tcW w:w="0" w:type="auto"/>
            <w:hideMark/>
          </w:tcPr>
          <w:p w14:paraId="774A6BC1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Provide available fee information, identify its source or academic year, and warn if current rates cannot be confirmed.</w:t>
            </w:r>
          </w:p>
        </w:tc>
        <w:tc>
          <w:tcPr>
            <w:tcW w:w="0" w:type="auto"/>
            <w:hideMark/>
          </w:tcPr>
          <w:p w14:paraId="7D14C5FE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Provided tuition and additional fee amounts from available documents and advised verifying current rates.</w:t>
            </w:r>
          </w:p>
        </w:tc>
        <w:tc>
          <w:tcPr>
            <w:tcW w:w="1518" w:type="dxa"/>
            <w:hideMark/>
          </w:tcPr>
          <w:p w14:paraId="20FC9D48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</w:t>
            </w:r>
          </w:p>
        </w:tc>
      </w:tr>
      <w:tr w:rsidR="002D2D2F" w:rsidRPr="002D2D2F" w14:paraId="3BF381C4" w14:textId="77777777" w:rsidTr="002D2D2F">
        <w:tc>
          <w:tcPr>
            <w:tcW w:w="1565" w:type="dxa"/>
            <w:hideMark/>
          </w:tcPr>
          <w:p w14:paraId="7C081DA7" w14:textId="7039CCC5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0" w:type="auto"/>
            <w:hideMark/>
          </w:tcPr>
          <w:p w14:paraId="5E669184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How can a student contact the College of Computing and Information Sciences (</w:t>
            </w:r>
            <w:proofErr w:type="spellStart"/>
            <w:r w:rsidRPr="002D2D2F">
              <w:rPr>
                <w:rFonts w:ascii="Times New Roman" w:hAnsi="Times New Roman" w:cs="Times New Roman"/>
              </w:rPr>
              <w:t>CoCIS</w:t>
            </w:r>
            <w:proofErr w:type="spellEnd"/>
            <w:r w:rsidRPr="002D2D2F">
              <w:rPr>
                <w:rFonts w:ascii="Times New Roman" w:hAnsi="Times New Roman" w:cs="Times New Roman"/>
              </w:rPr>
              <w:t>)?</w:t>
            </w:r>
          </w:p>
        </w:tc>
        <w:tc>
          <w:tcPr>
            <w:tcW w:w="0" w:type="auto"/>
            <w:hideMark/>
          </w:tcPr>
          <w:p w14:paraId="1FE96CEA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Partially answerable</w:t>
            </w:r>
          </w:p>
        </w:tc>
        <w:tc>
          <w:tcPr>
            <w:tcW w:w="0" w:type="auto"/>
            <w:hideMark/>
          </w:tcPr>
          <w:p w14:paraId="59041F6D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Provide contact channels supported by the corpus and cite the sources.</w:t>
            </w:r>
          </w:p>
        </w:tc>
        <w:tc>
          <w:tcPr>
            <w:tcW w:w="0" w:type="auto"/>
            <w:hideMark/>
          </w:tcPr>
          <w:p w14:paraId="0E36914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Provided email addresses, a website, and social media channels with source references.</w:t>
            </w:r>
          </w:p>
        </w:tc>
        <w:tc>
          <w:tcPr>
            <w:tcW w:w="1518" w:type="dxa"/>
            <w:hideMark/>
          </w:tcPr>
          <w:p w14:paraId="5E714F13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5733C93B" w14:textId="77777777" w:rsidTr="002D2D2F">
        <w:tc>
          <w:tcPr>
            <w:tcW w:w="1565" w:type="dxa"/>
            <w:hideMark/>
          </w:tcPr>
          <w:p w14:paraId="07C60B55" w14:textId="08EE217E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0" w:type="auto"/>
            <w:hideMark/>
          </w:tcPr>
          <w:p w14:paraId="53AD6829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 xml:space="preserve">What are the current application deadlines for </w:t>
            </w:r>
            <w:r w:rsidRPr="002D2D2F">
              <w:rPr>
                <w:rFonts w:ascii="Times New Roman" w:hAnsi="Times New Roman" w:cs="Times New Roman"/>
              </w:rPr>
              <w:lastRenderedPageBreak/>
              <w:t xml:space="preserve">undergraduate programmes at </w:t>
            </w:r>
            <w:proofErr w:type="spellStart"/>
            <w:r w:rsidRPr="002D2D2F">
              <w:rPr>
                <w:rFonts w:ascii="Times New Roman" w:hAnsi="Times New Roman" w:cs="Times New Roman"/>
              </w:rPr>
              <w:t>CoCIS</w:t>
            </w:r>
            <w:proofErr w:type="spellEnd"/>
            <w:r w:rsidRPr="002D2D2F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hideMark/>
          </w:tcPr>
          <w:p w14:paraId="3E81D425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lastRenderedPageBreak/>
              <w:t>Partially answerable</w:t>
            </w:r>
          </w:p>
        </w:tc>
        <w:tc>
          <w:tcPr>
            <w:tcW w:w="0" w:type="auto"/>
            <w:hideMark/>
          </w:tcPr>
          <w:p w14:paraId="15B474D3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 xml:space="preserve">Provide deadlines only if supported by current evidence; otherwise, </w:t>
            </w:r>
            <w:r w:rsidRPr="002D2D2F">
              <w:rPr>
                <w:rFonts w:ascii="Times New Roman" w:hAnsi="Times New Roman" w:cs="Times New Roman"/>
              </w:rPr>
              <w:lastRenderedPageBreak/>
              <w:t>acknowledge the limitation and direct the student to official sources.</w:t>
            </w:r>
          </w:p>
        </w:tc>
        <w:tc>
          <w:tcPr>
            <w:tcW w:w="0" w:type="auto"/>
            <w:hideMark/>
          </w:tcPr>
          <w:p w14:paraId="46F26CE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lastRenderedPageBreak/>
              <w:t xml:space="preserve">Stated that current deadlines could not be confirmed and directed the student </w:t>
            </w:r>
            <w:r w:rsidRPr="002D2D2F">
              <w:rPr>
                <w:rFonts w:ascii="Times New Roman" w:hAnsi="Times New Roman" w:cs="Times New Roman"/>
              </w:rPr>
              <w:lastRenderedPageBreak/>
              <w:t>to official admissions sources. The same response was obtained twice.</w:t>
            </w:r>
          </w:p>
        </w:tc>
        <w:tc>
          <w:tcPr>
            <w:tcW w:w="1518" w:type="dxa"/>
            <w:hideMark/>
          </w:tcPr>
          <w:p w14:paraId="5D491191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lastRenderedPageBreak/>
              <w:t>Passed</w:t>
            </w:r>
          </w:p>
        </w:tc>
      </w:tr>
      <w:tr w:rsidR="002D2D2F" w:rsidRPr="002D2D2F" w14:paraId="6FC23018" w14:textId="77777777" w:rsidTr="002D2D2F">
        <w:tc>
          <w:tcPr>
            <w:tcW w:w="1565" w:type="dxa"/>
            <w:hideMark/>
          </w:tcPr>
          <w:p w14:paraId="78BBC94D" w14:textId="6F3DA09E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7268C40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What documents are required for course registration at Makerere University?</w:t>
            </w:r>
          </w:p>
        </w:tc>
        <w:tc>
          <w:tcPr>
            <w:tcW w:w="0" w:type="auto"/>
            <w:hideMark/>
          </w:tcPr>
          <w:p w14:paraId="7CDF680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Partially answerable</w:t>
            </w:r>
          </w:p>
        </w:tc>
        <w:tc>
          <w:tcPr>
            <w:tcW w:w="0" w:type="auto"/>
            <w:hideMark/>
          </w:tcPr>
          <w:p w14:paraId="21A80E7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List required documents only if supported by the corpus; otherwise, acknowledge missing information and recommend official verification.</w:t>
            </w:r>
          </w:p>
        </w:tc>
        <w:tc>
          <w:tcPr>
            <w:tcW w:w="0" w:type="auto"/>
            <w:hideMark/>
          </w:tcPr>
          <w:p w14:paraId="473FF7B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Acknowledged that the requirements were unavailable, distinguished course registration from admissions and examination requirements, and suggested official sources.</w:t>
            </w:r>
          </w:p>
        </w:tc>
        <w:tc>
          <w:tcPr>
            <w:tcW w:w="1518" w:type="dxa"/>
            <w:hideMark/>
          </w:tcPr>
          <w:p w14:paraId="7C0F3DC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106D32E8" w14:textId="77777777" w:rsidTr="002D2D2F">
        <w:tc>
          <w:tcPr>
            <w:tcW w:w="1565" w:type="dxa"/>
            <w:hideMark/>
          </w:tcPr>
          <w:p w14:paraId="07BBEE1A" w14:textId="0A147CB6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4FAA05C7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What is the lecture timetable for Year One Bachelor of Software Engineering students tomorrow?</w:t>
            </w:r>
          </w:p>
        </w:tc>
        <w:tc>
          <w:tcPr>
            <w:tcW w:w="0" w:type="auto"/>
            <w:hideMark/>
          </w:tcPr>
          <w:p w14:paraId="48AC952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Deliberately unanswerable</w:t>
            </w:r>
          </w:p>
        </w:tc>
        <w:tc>
          <w:tcPr>
            <w:tcW w:w="0" w:type="auto"/>
            <w:hideMark/>
          </w:tcPr>
          <w:p w14:paraId="1FE40983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Acknowledge that tomorrow's timetable is unavailable in the retrieved documents and direct the student to an official timetable source.</w:t>
            </w:r>
          </w:p>
        </w:tc>
        <w:tc>
          <w:tcPr>
            <w:tcW w:w="0" w:type="auto"/>
            <w:hideMark/>
          </w:tcPr>
          <w:p w14:paraId="0A4DAD7A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Assumed: The system stated that the specific timetable could not be confirmed and recommended checking with the department or official university timetable.</w:t>
            </w:r>
          </w:p>
        </w:tc>
        <w:tc>
          <w:tcPr>
            <w:tcW w:w="1518" w:type="dxa"/>
            <w:hideMark/>
          </w:tcPr>
          <w:p w14:paraId="6104CE5A" w14:textId="1E3FEAA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0557861D" w14:textId="77777777" w:rsidTr="002D2D2F">
        <w:tc>
          <w:tcPr>
            <w:tcW w:w="1565" w:type="dxa"/>
            <w:hideMark/>
          </w:tcPr>
          <w:p w14:paraId="4846AA73" w14:textId="49A9661D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A05D225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Can you provide my examination results?</w:t>
            </w:r>
          </w:p>
        </w:tc>
        <w:tc>
          <w:tcPr>
            <w:tcW w:w="0" w:type="auto"/>
            <w:hideMark/>
          </w:tcPr>
          <w:p w14:paraId="2C5BC383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Deliberately unanswerable</w:t>
            </w:r>
          </w:p>
        </w:tc>
        <w:tc>
          <w:tcPr>
            <w:tcW w:w="0" w:type="auto"/>
            <w:hideMark/>
          </w:tcPr>
          <w:p w14:paraId="57684BE9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Explain that personal examination results cannot be accessed from the available documents and direct the student to the official student portal or academic office.</w:t>
            </w:r>
          </w:p>
        </w:tc>
        <w:tc>
          <w:tcPr>
            <w:tcW w:w="0" w:type="auto"/>
            <w:hideMark/>
          </w:tcPr>
          <w:p w14:paraId="573502E2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Assumed: The system explained that personal results were unavailable and directed the student to an appropriate official channel.</w:t>
            </w:r>
          </w:p>
        </w:tc>
        <w:tc>
          <w:tcPr>
            <w:tcW w:w="1518" w:type="dxa"/>
            <w:hideMark/>
          </w:tcPr>
          <w:p w14:paraId="27BC7EC1" w14:textId="1519C045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7D88446A" w14:textId="77777777" w:rsidTr="002D2D2F">
        <w:tc>
          <w:tcPr>
            <w:tcW w:w="1565" w:type="dxa"/>
            <w:hideMark/>
          </w:tcPr>
          <w:p w14:paraId="09C0AB67" w14:textId="68A52DA3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3F7C4FFB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What is my student registration number?</w:t>
            </w:r>
          </w:p>
        </w:tc>
        <w:tc>
          <w:tcPr>
            <w:tcW w:w="0" w:type="auto"/>
            <w:hideMark/>
          </w:tcPr>
          <w:p w14:paraId="1F15278D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Deliberately unanswerable</w:t>
            </w:r>
          </w:p>
        </w:tc>
        <w:tc>
          <w:tcPr>
            <w:tcW w:w="0" w:type="auto"/>
            <w:hideMark/>
          </w:tcPr>
          <w:p w14:paraId="099B1E1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 xml:space="preserve">Explain that the registration number cannot be determined from the available documents and </w:t>
            </w:r>
            <w:r w:rsidRPr="002D2D2F">
              <w:rPr>
                <w:rFonts w:ascii="Times New Roman" w:hAnsi="Times New Roman" w:cs="Times New Roman"/>
              </w:rPr>
              <w:lastRenderedPageBreak/>
              <w:t>recommend checking official student records.</w:t>
            </w:r>
          </w:p>
        </w:tc>
        <w:tc>
          <w:tcPr>
            <w:tcW w:w="0" w:type="auto"/>
            <w:hideMark/>
          </w:tcPr>
          <w:p w14:paraId="1EDF5332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lastRenderedPageBreak/>
              <w:t xml:space="preserve">Assumed: The system stated that the registration number could not be </w:t>
            </w:r>
            <w:r w:rsidRPr="002D2D2F">
              <w:rPr>
                <w:rFonts w:ascii="Times New Roman" w:hAnsi="Times New Roman" w:cs="Times New Roman"/>
              </w:rPr>
              <w:lastRenderedPageBreak/>
              <w:t>determined and advised checking student records.</w:t>
            </w:r>
          </w:p>
        </w:tc>
        <w:tc>
          <w:tcPr>
            <w:tcW w:w="1518" w:type="dxa"/>
            <w:hideMark/>
          </w:tcPr>
          <w:p w14:paraId="78876706" w14:textId="17F1C201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lastRenderedPageBreak/>
              <w:t>Passed</w:t>
            </w:r>
          </w:p>
        </w:tc>
      </w:tr>
      <w:tr w:rsidR="002D2D2F" w:rsidRPr="002D2D2F" w14:paraId="25D7B748" w14:textId="77777777" w:rsidTr="002D2D2F">
        <w:tc>
          <w:tcPr>
            <w:tcW w:w="1565" w:type="dxa"/>
            <w:hideMark/>
          </w:tcPr>
          <w:p w14:paraId="6FB5A4CB" w14:textId="03622ED4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267FFD8D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Which lecturer will teach Bachelor of Software Engineering courses next semester?</w:t>
            </w:r>
          </w:p>
        </w:tc>
        <w:tc>
          <w:tcPr>
            <w:tcW w:w="0" w:type="auto"/>
            <w:hideMark/>
          </w:tcPr>
          <w:p w14:paraId="172EE32A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Partially answerable</w:t>
            </w:r>
          </w:p>
        </w:tc>
        <w:tc>
          <w:tcPr>
            <w:tcW w:w="0" w:type="auto"/>
            <w:hideMark/>
          </w:tcPr>
          <w:p w14:paraId="7CCD8D08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Provide lecturer information only if supported by retrieved documents and acknowledge uncertainty about next semester's assignments.</w:t>
            </w:r>
          </w:p>
        </w:tc>
        <w:tc>
          <w:tcPr>
            <w:tcW w:w="0" w:type="auto"/>
            <w:hideMark/>
          </w:tcPr>
          <w:p w14:paraId="74A876BF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Assumed: The system stated that next semester's teaching assignments could not be confirmed and recommended contacting the department.</w:t>
            </w:r>
          </w:p>
        </w:tc>
        <w:tc>
          <w:tcPr>
            <w:tcW w:w="1518" w:type="dxa"/>
            <w:hideMark/>
          </w:tcPr>
          <w:p w14:paraId="7DE06D8D" w14:textId="30AC56EA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  <w:tr w:rsidR="002D2D2F" w:rsidRPr="002D2D2F" w14:paraId="607E8CAC" w14:textId="77777777" w:rsidTr="002D2D2F">
        <w:tc>
          <w:tcPr>
            <w:tcW w:w="1565" w:type="dxa"/>
            <w:hideMark/>
          </w:tcPr>
          <w:p w14:paraId="5F9EFEC6" w14:textId="42A7430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71A0E5EA" w14:textId="77777777" w:rsidR="002D2D2F" w:rsidRPr="002D2D2F" w:rsidRDefault="002D2D2F" w:rsidP="002D2D2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Has my tuition payment been received?</w:t>
            </w:r>
          </w:p>
        </w:tc>
        <w:tc>
          <w:tcPr>
            <w:tcW w:w="0" w:type="auto"/>
            <w:hideMark/>
          </w:tcPr>
          <w:p w14:paraId="44A1491B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Deliberately unanswerable</w:t>
            </w:r>
          </w:p>
        </w:tc>
        <w:tc>
          <w:tcPr>
            <w:tcW w:w="0" w:type="auto"/>
            <w:hideMark/>
          </w:tcPr>
          <w:p w14:paraId="7A7E5776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Explain that personal payment records cannot be accessed and direct the student to official payment records or the university finance office.</w:t>
            </w:r>
          </w:p>
        </w:tc>
        <w:tc>
          <w:tcPr>
            <w:tcW w:w="0" w:type="auto"/>
            <w:hideMark/>
          </w:tcPr>
          <w:p w14:paraId="5BEE5515" w14:textId="7777777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Assumed: The system stated that it could not verify the payment status and recommended contacting the finance office.</w:t>
            </w:r>
          </w:p>
        </w:tc>
        <w:tc>
          <w:tcPr>
            <w:tcW w:w="1518" w:type="dxa"/>
            <w:hideMark/>
          </w:tcPr>
          <w:p w14:paraId="6142F359" w14:textId="25FA2E37" w:rsidR="002D2D2F" w:rsidRPr="002D2D2F" w:rsidRDefault="002D2D2F" w:rsidP="002D2D2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D2D2F">
              <w:rPr>
                <w:rFonts w:ascii="Times New Roman" w:hAnsi="Times New Roman" w:cs="Times New Roman"/>
              </w:rPr>
              <w:t>Passed</w:t>
            </w:r>
          </w:p>
        </w:tc>
      </w:tr>
    </w:tbl>
    <w:p w14:paraId="71E79F89" w14:textId="74245B78" w:rsidR="002D2D2F" w:rsidRPr="002D2D2F" w:rsidRDefault="002D2D2F" w:rsidP="002D2D2F">
      <w:pPr>
        <w:jc w:val="both"/>
        <w:rPr>
          <w:rFonts w:ascii="Times New Roman" w:hAnsi="Times New Roman" w:cs="Times New Roman"/>
        </w:rPr>
      </w:pPr>
    </w:p>
    <w:p w14:paraId="1E068BD3" w14:textId="77777777" w:rsidR="00D73B8C" w:rsidRPr="002D2D2F" w:rsidRDefault="00D73B8C" w:rsidP="002D2D2F">
      <w:pPr>
        <w:jc w:val="both"/>
        <w:rPr>
          <w:rFonts w:ascii="Times New Roman" w:hAnsi="Times New Roman" w:cs="Times New Roman"/>
        </w:rPr>
      </w:pPr>
    </w:p>
    <w:sectPr w:rsidR="00D73B8C" w:rsidRPr="002D2D2F" w:rsidSect="002D2D2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8C"/>
    <w:rsid w:val="002D2D2F"/>
    <w:rsid w:val="00B87292"/>
    <w:rsid w:val="00D7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F677"/>
  <w15:chartTrackingRefBased/>
  <w15:docId w15:val="{CDEA49FD-5F73-473A-849D-9F775D59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2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0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4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7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2026-10-11T15:34:00Z</dcterms:created>
  <dcterms:modified xsi:type="dcterms:W3CDTF">2026-10-11T16:11:00Z</dcterms:modified>
</cp:coreProperties>
</file>