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2806" w:rsidRDefault="00232806" w:rsidP="00232806">
      <w:pPr>
        <w:shd w:val="clear" w:color="auto" w:fill="FFFFFF"/>
        <w:spacing w:after="0" w:line="504" w:lineRule="atLeast"/>
        <w:outlineLvl w:val="0"/>
        <w:rPr>
          <w:rFonts w:ascii="Verdana" w:eastAsia="Times New Roman" w:hAnsi="Verdana" w:cs="Times New Roman"/>
          <w:color w:val="222222"/>
          <w:spacing w:val="-15"/>
          <w:kern w:val="36"/>
          <w:sz w:val="48"/>
          <w:szCs w:val="48"/>
          <w:lang w:eastAsia="bg-BG"/>
        </w:rPr>
      </w:pPr>
      <w:r w:rsidRPr="00232806">
        <w:rPr>
          <w:rFonts w:ascii="Verdana" w:eastAsia="Times New Roman" w:hAnsi="Verdana" w:cs="Times New Roman"/>
          <w:color w:val="222222"/>
          <w:spacing w:val="-15"/>
          <w:kern w:val="36"/>
          <w:sz w:val="48"/>
          <w:szCs w:val="48"/>
          <w:lang w:eastAsia="bg-BG"/>
        </w:rPr>
        <w:t>Примерен тест върху компютърни мрежи</w:t>
      </w:r>
    </w:p>
    <w:p w:rsidR="00102F7C" w:rsidRPr="00232806" w:rsidRDefault="00102F7C" w:rsidP="00232806">
      <w:pPr>
        <w:shd w:val="clear" w:color="auto" w:fill="FFFFFF"/>
        <w:spacing w:after="0" w:line="504" w:lineRule="atLeast"/>
        <w:outlineLvl w:val="0"/>
        <w:rPr>
          <w:rFonts w:ascii="Verdana" w:eastAsia="Times New Roman" w:hAnsi="Verdana" w:cs="Times New Roman"/>
          <w:color w:val="222222"/>
          <w:spacing w:val="-15"/>
          <w:kern w:val="36"/>
          <w:sz w:val="48"/>
          <w:szCs w:val="48"/>
          <w:lang w:eastAsia="bg-BG"/>
        </w:rPr>
      </w:pPr>
    </w:p>
    <w:p w:rsidR="00232806" w:rsidRPr="00232806" w:rsidRDefault="00232806" w:rsidP="00232806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bg-BG"/>
        </w:rPr>
      </w:pPr>
      <w:r w:rsidRPr="00232806">
        <w:rPr>
          <w:rFonts w:ascii="Arial" w:eastAsia="Times New Roman" w:hAnsi="Arial" w:cs="Arial"/>
          <w:vanish/>
          <w:sz w:val="16"/>
          <w:szCs w:val="16"/>
          <w:lang w:eastAsia="bg-BG"/>
        </w:rPr>
        <w:t>Top of Form</w:t>
      </w:r>
    </w:p>
    <w:p w:rsidR="00232806" w:rsidRPr="00232806" w:rsidRDefault="00232806" w:rsidP="00232806">
      <w:pPr>
        <w:shd w:val="clear" w:color="auto" w:fill="FFFFFF"/>
        <w:spacing w:after="240" w:line="240" w:lineRule="auto"/>
        <w:rPr>
          <w:rFonts w:ascii="Verdana" w:eastAsia="Times New Roman" w:hAnsi="Verdana" w:cs="Times New Roman"/>
          <w:color w:val="111111"/>
          <w:sz w:val="18"/>
          <w:szCs w:val="18"/>
          <w:lang w:eastAsia="bg-BG"/>
        </w:rPr>
      </w:pPr>
      <w:r w:rsidRPr="00232806">
        <w:rPr>
          <w:rFonts w:ascii="Verdana" w:eastAsia="Times New Roman" w:hAnsi="Verdana" w:cs="Times New Roman"/>
          <w:b/>
          <w:bCs/>
          <w:color w:val="111111"/>
          <w:sz w:val="18"/>
          <w:szCs w:val="18"/>
          <w:lang w:eastAsia="bg-BG"/>
        </w:rPr>
        <w:t>1. Локална компютърна мрежа може да свърже компютрите от...</w:t>
      </w:r>
      <w:r w:rsidRPr="00232806">
        <w:rPr>
          <w:rFonts w:ascii="Verdana" w:eastAsia="Times New Roman" w:hAnsi="Verdana" w:cs="Times New Roman"/>
          <w:color w:val="111111"/>
          <w:sz w:val="18"/>
          <w:szCs w:val="18"/>
          <w:lang w:eastAsia="bg-BG"/>
        </w:rPr>
        <w:br/>
      </w:r>
      <w:r w:rsidRPr="00232806">
        <w:rPr>
          <w:rFonts w:ascii="Verdana" w:eastAsia="Times New Roman" w:hAnsi="Verdana" w:cs="Times New Roman"/>
          <w:color w:val="111111"/>
          <w:sz w:val="18"/>
          <w:szCs w:val="18"/>
        </w:rPr>
        <w:object w:dxaOrig="405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6" type="#_x0000_t75" style="width:20.25pt;height:18pt" o:ole="">
            <v:imagedata r:id="rId4" o:title=""/>
          </v:shape>
          <w:control r:id="rId5" w:name="DefaultOcxName" w:shapeid="_x0000_i1086"/>
        </w:object>
      </w:r>
      <w:r w:rsidRPr="00232806">
        <w:rPr>
          <w:rFonts w:ascii="Verdana" w:eastAsia="Times New Roman" w:hAnsi="Verdana" w:cs="Times New Roman"/>
          <w:color w:val="111111"/>
          <w:sz w:val="18"/>
          <w:szCs w:val="18"/>
          <w:lang w:eastAsia="bg-BG"/>
        </w:rPr>
        <w:t> две съседни стаи;</w:t>
      </w:r>
      <w:r w:rsidRPr="00232806">
        <w:rPr>
          <w:rFonts w:ascii="Verdana" w:eastAsia="Times New Roman" w:hAnsi="Verdana" w:cs="Times New Roman"/>
          <w:color w:val="111111"/>
          <w:sz w:val="18"/>
          <w:szCs w:val="18"/>
          <w:lang w:eastAsia="bg-BG"/>
        </w:rPr>
        <w:br/>
      </w:r>
      <w:r w:rsidRPr="00232806">
        <w:rPr>
          <w:rFonts w:ascii="Verdana" w:eastAsia="Times New Roman" w:hAnsi="Verdana" w:cs="Times New Roman"/>
          <w:color w:val="111111"/>
          <w:sz w:val="18"/>
          <w:szCs w:val="18"/>
        </w:rPr>
        <w:object w:dxaOrig="405" w:dyaOrig="360">
          <v:shape id="_x0000_i1089" type="#_x0000_t75" style="width:20.25pt;height:18pt" o:ole="">
            <v:imagedata r:id="rId4" o:title=""/>
          </v:shape>
          <w:control r:id="rId6" w:name="DefaultOcxName1" w:shapeid="_x0000_i1089"/>
        </w:object>
      </w:r>
      <w:r w:rsidRPr="00232806">
        <w:rPr>
          <w:rFonts w:ascii="Verdana" w:eastAsia="Times New Roman" w:hAnsi="Verdana" w:cs="Times New Roman"/>
          <w:color w:val="111111"/>
          <w:sz w:val="18"/>
          <w:szCs w:val="18"/>
          <w:lang w:eastAsia="bg-BG"/>
        </w:rPr>
        <w:t> два етажа от сграда;</w:t>
      </w:r>
      <w:r w:rsidRPr="00232806">
        <w:rPr>
          <w:rFonts w:ascii="Verdana" w:eastAsia="Times New Roman" w:hAnsi="Verdana" w:cs="Times New Roman"/>
          <w:color w:val="111111"/>
          <w:sz w:val="18"/>
          <w:szCs w:val="18"/>
          <w:lang w:eastAsia="bg-BG"/>
        </w:rPr>
        <w:br/>
      </w:r>
      <w:r w:rsidRPr="00232806">
        <w:rPr>
          <w:rFonts w:ascii="Verdana" w:eastAsia="Times New Roman" w:hAnsi="Verdana" w:cs="Times New Roman"/>
          <w:color w:val="111111"/>
          <w:sz w:val="18"/>
          <w:szCs w:val="18"/>
        </w:rPr>
        <w:object w:dxaOrig="405" w:dyaOrig="360">
          <v:shape id="_x0000_i1092" type="#_x0000_t75" style="width:20.25pt;height:18pt" o:ole="">
            <v:imagedata r:id="rId4" o:title=""/>
          </v:shape>
          <w:control r:id="rId7" w:name="DefaultOcxName2" w:shapeid="_x0000_i1092"/>
        </w:object>
      </w:r>
      <w:r w:rsidRPr="00232806">
        <w:rPr>
          <w:rFonts w:ascii="Verdana" w:eastAsia="Times New Roman" w:hAnsi="Verdana" w:cs="Times New Roman"/>
          <w:color w:val="111111"/>
          <w:sz w:val="18"/>
          <w:szCs w:val="18"/>
          <w:lang w:eastAsia="bg-BG"/>
        </w:rPr>
        <w:t> нито две съседни стаи, нито два съседни етажа;</w:t>
      </w:r>
      <w:r w:rsidRPr="00232806">
        <w:rPr>
          <w:rFonts w:ascii="Verdana" w:eastAsia="Times New Roman" w:hAnsi="Verdana" w:cs="Times New Roman"/>
          <w:color w:val="111111"/>
          <w:sz w:val="18"/>
          <w:szCs w:val="18"/>
          <w:lang w:eastAsia="bg-BG"/>
        </w:rPr>
        <w:br/>
      </w:r>
      <w:r w:rsidRPr="00232806">
        <w:rPr>
          <w:rFonts w:ascii="Verdana" w:eastAsia="Times New Roman" w:hAnsi="Verdana" w:cs="Times New Roman"/>
          <w:color w:val="111111"/>
          <w:sz w:val="18"/>
          <w:szCs w:val="18"/>
        </w:rPr>
        <w:object w:dxaOrig="405" w:dyaOrig="360">
          <v:shape id="_x0000_i1095" type="#_x0000_t75" style="width:20.25pt;height:18pt" o:ole="">
            <v:imagedata r:id="rId4" o:title=""/>
          </v:shape>
          <w:control r:id="rId8" w:name="DefaultOcxName3" w:shapeid="_x0000_i1095"/>
        </w:object>
      </w:r>
      <w:r w:rsidRPr="00232806">
        <w:rPr>
          <w:rFonts w:ascii="Verdana" w:eastAsia="Times New Roman" w:hAnsi="Verdana" w:cs="Times New Roman"/>
          <w:color w:val="111111"/>
          <w:sz w:val="18"/>
          <w:szCs w:val="18"/>
          <w:lang w:eastAsia="bg-BG"/>
        </w:rPr>
        <w:t> както две съседни стаи, така и два съседни етажа.</w:t>
      </w:r>
    </w:p>
    <w:p w:rsidR="00232806" w:rsidRDefault="00102F7C" w:rsidP="00232806">
      <w:pPr>
        <w:pBdr>
          <w:top w:val="single" w:sz="6" w:space="1" w:color="auto"/>
        </w:pBdr>
        <w:spacing w:line="240" w:lineRule="auto"/>
        <w:rPr>
          <w:rFonts w:ascii="Verdana" w:hAnsi="Verdana"/>
          <w:color w:val="111111"/>
          <w:sz w:val="18"/>
          <w:szCs w:val="18"/>
          <w:shd w:val="clear" w:color="auto" w:fill="FFFFFF"/>
        </w:rPr>
      </w:pPr>
      <w:r>
        <w:rPr>
          <w:rFonts w:ascii="Verdana" w:hAnsi="Verdana"/>
          <w:b/>
          <w:bCs/>
          <w:color w:val="111111"/>
          <w:sz w:val="18"/>
          <w:szCs w:val="18"/>
          <w:shd w:val="clear" w:color="auto" w:fill="FFFFFF"/>
        </w:rPr>
        <w:t>2</w:t>
      </w:r>
      <w:r w:rsidR="00232806">
        <w:rPr>
          <w:rFonts w:ascii="Verdana" w:hAnsi="Verdana"/>
          <w:b/>
          <w:bCs/>
          <w:color w:val="111111"/>
          <w:sz w:val="18"/>
          <w:szCs w:val="18"/>
          <w:shd w:val="clear" w:color="auto" w:fill="FFFFFF"/>
        </w:rPr>
        <w:t>. Каква е единицата мярка за скорост на пренос на данни ?</w:t>
      </w:r>
      <w:r w:rsidR="00232806">
        <w:rPr>
          <w:rFonts w:ascii="Verdana" w:hAnsi="Verdana"/>
          <w:color w:val="111111"/>
          <w:sz w:val="18"/>
          <w:szCs w:val="18"/>
        </w:rPr>
        <w:br/>
      </w:r>
      <w:r w:rsidR="00232806">
        <w:object w:dxaOrig="405" w:dyaOrig="360">
          <v:shape id="_x0000_i1098" type="#_x0000_t75" style="width:20.25pt;height:18pt" o:ole="">
            <v:imagedata r:id="rId4" o:title=""/>
          </v:shape>
          <w:control r:id="rId9" w:name="DefaultOcxName4" w:shapeid="_x0000_i1098"/>
        </w:object>
      </w:r>
      <w:r w:rsidR="00232806">
        <w:rPr>
          <w:rFonts w:ascii="Verdana" w:hAnsi="Verdana"/>
          <w:color w:val="111111"/>
          <w:sz w:val="18"/>
          <w:szCs w:val="18"/>
          <w:shd w:val="clear" w:color="auto" w:fill="FFFFFF"/>
        </w:rPr>
        <w:t> Hz;</w:t>
      </w:r>
      <w:r w:rsidR="00232806">
        <w:rPr>
          <w:rFonts w:ascii="Verdana" w:hAnsi="Verdana"/>
          <w:color w:val="111111"/>
          <w:sz w:val="18"/>
          <w:szCs w:val="18"/>
        </w:rPr>
        <w:br/>
      </w:r>
      <w:r w:rsidR="00232806">
        <w:object w:dxaOrig="405" w:dyaOrig="360">
          <v:shape id="_x0000_i1101" type="#_x0000_t75" style="width:20.25pt;height:18pt" o:ole="">
            <v:imagedata r:id="rId4" o:title=""/>
          </v:shape>
          <w:control r:id="rId10" w:name="DefaultOcxName11" w:shapeid="_x0000_i1101"/>
        </w:object>
      </w:r>
      <w:r w:rsidR="00232806">
        <w:rPr>
          <w:rFonts w:ascii="Verdana" w:hAnsi="Verdana"/>
          <w:color w:val="111111"/>
          <w:sz w:val="18"/>
          <w:szCs w:val="18"/>
          <w:shd w:val="clear" w:color="auto" w:fill="FFFFFF"/>
        </w:rPr>
        <w:t> Bit;</w:t>
      </w:r>
      <w:r w:rsidR="00232806">
        <w:rPr>
          <w:rFonts w:ascii="Verdana" w:hAnsi="Verdana"/>
          <w:color w:val="111111"/>
          <w:sz w:val="18"/>
          <w:szCs w:val="18"/>
        </w:rPr>
        <w:br/>
      </w:r>
      <w:r w:rsidR="00232806">
        <w:object w:dxaOrig="405" w:dyaOrig="360">
          <v:shape id="_x0000_i1104" type="#_x0000_t75" style="width:20.25pt;height:18pt" o:ole="">
            <v:imagedata r:id="rId4" o:title=""/>
          </v:shape>
          <w:control r:id="rId11" w:name="DefaultOcxName21" w:shapeid="_x0000_i1104"/>
        </w:object>
      </w:r>
      <w:r w:rsidR="00232806">
        <w:rPr>
          <w:rFonts w:ascii="Verdana" w:hAnsi="Verdana"/>
          <w:color w:val="111111"/>
          <w:sz w:val="18"/>
          <w:szCs w:val="18"/>
          <w:shd w:val="clear" w:color="auto" w:fill="FFFFFF"/>
        </w:rPr>
        <w:t> HZ/s;</w:t>
      </w:r>
    </w:p>
    <w:p w:rsidR="00232806" w:rsidRDefault="00102F7C" w:rsidP="00232806">
      <w:pPr>
        <w:pBdr>
          <w:top w:val="single" w:sz="6" w:space="1" w:color="auto"/>
        </w:pBdr>
        <w:spacing w:line="240" w:lineRule="auto"/>
        <w:rPr>
          <w:rFonts w:ascii="Verdana" w:hAnsi="Verdana"/>
          <w:color w:val="111111"/>
          <w:sz w:val="18"/>
          <w:szCs w:val="18"/>
          <w:shd w:val="clear" w:color="auto" w:fill="FFFFFF"/>
        </w:rPr>
      </w:pPr>
      <w:r>
        <w:rPr>
          <w:rFonts w:ascii="Verdana" w:hAnsi="Verdana"/>
          <w:b/>
          <w:bCs/>
          <w:color w:val="111111"/>
          <w:sz w:val="18"/>
          <w:szCs w:val="18"/>
          <w:shd w:val="clear" w:color="auto" w:fill="FFFFFF"/>
        </w:rPr>
        <w:t>3</w:t>
      </w:r>
      <w:r w:rsidR="00232806">
        <w:rPr>
          <w:rFonts w:ascii="Verdana" w:hAnsi="Verdana"/>
          <w:b/>
          <w:bCs/>
          <w:color w:val="111111"/>
          <w:sz w:val="18"/>
          <w:szCs w:val="18"/>
          <w:shd w:val="clear" w:color="auto" w:fill="FFFFFF"/>
        </w:rPr>
        <w:t>. Коя от следните технологии за пренос на данни е най-сигурна при влошени метеорологични условия?</w:t>
      </w:r>
      <w:r w:rsidR="00232806">
        <w:rPr>
          <w:rFonts w:ascii="Verdana" w:hAnsi="Verdana"/>
          <w:color w:val="111111"/>
          <w:sz w:val="18"/>
          <w:szCs w:val="18"/>
        </w:rPr>
        <w:br/>
      </w:r>
      <w:r w:rsidR="00232806">
        <w:object w:dxaOrig="405" w:dyaOrig="360">
          <v:shape id="_x0000_i1107" type="#_x0000_t75" style="width:20.25pt;height:18pt" o:ole="">
            <v:imagedata r:id="rId4" o:title=""/>
          </v:shape>
          <w:control r:id="rId12" w:name="DefaultOcxName7" w:shapeid="_x0000_i1107"/>
        </w:object>
      </w:r>
      <w:r w:rsidR="00232806">
        <w:rPr>
          <w:rFonts w:ascii="Verdana" w:hAnsi="Verdana"/>
          <w:color w:val="111111"/>
          <w:sz w:val="18"/>
          <w:szCs w:val="18"/>
          <w:shd w:val="clear" w:color="auto" w:fill="FFFFFF"/>
        </w:rPr>
        <w:t> Коаксиален кабел;</w:t>
      </w:r>
      <w:r w:rsidR="00232806">
        <w:rPr>
          <w:rFonts w:ascii="Verdana" w:hAnsi="Verdana"/>
          <w:color w:val="111111"/>
          <w:sz w:val="18"/>
          <w:szCs w:val="18"/>
        </w:rPr>
        <w:br/>
      </w:r>
      <w:r w:rsidR="00232806">
        <w:object w:dxaOrig="405" w:dyaOrig="360">
          <v:shape id="_x0000_i1110" type="#_x0000_t75" style="width:20.25pt;height:18pt" o:ole="">
            <v:imagedata r:id="rId4" o:title=""/>
          </v:shape>
          <w:control r:id="rId13" w:name="DefaultOcxName14" w:shapeid="_x0000_i1110"/>
        </w:object>
      </w:r>
      <w:r w:rsidR="00232806">
        <w:rPr>
          <w:rFonts w:ascii="Verdana" w:hAnsi="Verdana"/>
          <w:color w:val="111111"/>
          <w:sz w:val="18"/>
          <w:szCs w:val="18"/>
          <w:shd w:val="clear" w:color="auto" w:fill="FFFFFF"/>
        </w:rPr>
        <w:t> Кабел с усукани двойки проводници;</w:t>
      </w:r>
      <w:r w:rsidR="00232806">
        <w:rPr>
          <w:rFonts w:ascii="Verdana" w:hAnsi="Verdana"/>
          <w:color w:val="111111"/>
          <w:sz w:val="18"/>
          <w:szCs w:val="18"/>
        </w:rPr>
        <w:br/>
      </w:r>
      <w:r w:rsidR="00232806">
        <w:object w:dxaOrig="405" w:dyaOrig="360">
          <v:shape id="_x0000_i1113" type="#_x0000_t75" style="width:20.25pt;height:18pt" o:ole="">
            <v:imagedata r:id="rId4" o:title=""/>
          </v:shape>
          <w:control r:id="rId14" w:name="DefaultOcxName24" w:shapeid="_x0000_i1113"/>
        </w:object>
      </w:r>
      <w:r w:rsidR="00232806">
        <w:rPr>
          <w:rFonts w:ascii="Verdana" w:hAnsi="Verdana"/>
          <w:color w:val="111111"/>
          <w:sz w:val="18"/>
          <w:szCs w:val="18"/>
          <w:shd w:val="clear" w:color="auto" w:fill="FFFFFF"/>
        </w:rPr>
        <w:t> Оптичен кабел;</w:t>
      </w:r>
      <w:r w:rsidR="00232806">
        <w:rPr>
          <w:rFonts w:ascii="Verdana" w:hAnsi="Verdana"/>
          <w:color w:val="111111"/>
          <w:sz w:val="18"/>
          <w:szCs w:val="18"/>
        </w:rPr>
        <w:br/>
      </w:r>
      <w:r w:rsidR="00232806">
        <w:object w:dxaOrig="405" w:dyaOrig="360">
          <v:shape id="_x0000_i1116" type="#_x0000_t75" style="width:20.25pt;height:18pt" o:ole="">
            <v:imagedata r:id="rId4" o:title=""/>
          </v:shape>
          <w:control r:id="rId15" w:name="DefaultOcxName33" w:shapeid="_x0000_i1116"/>
        </w:object>
      </w:r>
      <w:r w:rsidR="00232806">
        <w:rPr>
          <w:rFonts w:ascii="Verdana" w:hAnsi="Verdana"/>
          <w:color w:val="111111"/>
          <w:sz w:val="18"/>
          <w:szCs w:val="18"/>
          <w:shd w:val="clear" w:color="auto" w:fill="FFFFFF"/>
        </w:rPr>
        <w:t> Wireless.</w:t>
      </w:r>
    </w:p>
    <w:p w:rsidR="00232806" w:rsidRDefault="00102F7C" w:rsidP="00232806">
      <w:pPr>
        <w:pBdr>
          <w:top w:val="single" w:sz="6" w:space="1" w:color="auto"/>
        </w:pBdr>
        <w:spacing w:line="240" w:lineRule="auto"/>
        <w:rPr>
          <w:rFonts w:ascii="Verdana" w:hAnsi="Verdana"/>
          <w:color w:val="111111"/>
          <w:sz w:val="18"/>
          <w:szCs w:val="18"/>
          <w:shd w:val="clear" w:color="auto" w:fill="FFFFFF"/>
        </w:rPr>
      </w:pPr>
      <w:r>
        <w:rPr>
          <w:rFonts w:ascii="Verdana" w:hAnsi="Verdana"/>
          <w:b/>
          <w:bCs/>
          <w:color w:val="111111"/>
          <w:sz w:val="18"/>
          <w:szCs w:val="18"/>
          <w:shd w:val="clear" w:color="auto" w:fill="FFFFFF"/>
        </w:rPr>
        <w:t>4</w:t>
      </w:r>
      <w:r w:rsidR="00232806">
        <w:rPr>
          <w:rFonts w:ascii="Verdana" w:hAnsi="Verdana"/>
          <w:b/>
          <w:bCs/>
          <w:color w:val="111111"/>
          <w:sz w:val="18"/>
          <w:szCs w:val="18"/>
          <w:shd w:val="clear" w:color="auto" w:fill="FFFFFF"/>
        </w:rPr>
        <w:t>. Кой от следните типове кабели използва BNC конектор?</w:t>
      </w:r>
      <w:r w:rsidR="00232806">
        <w:rPr>
          <w:rFonts w:ascii="Verdana" w:hAnsi="Verdana"/>
          <w:color w:val="111111"/>
          <w:sz w:val="18"/>
          <w:szCs w:val="18"/>
        </w:rPr>
        <w:br/>
      </w:r>
      <w:r w:rsidR="00232806">
        <w:object w:dxaOrig="405" w:dyaOrig="360">
          <v:shape id="_x0000_i1119" type="#_x0000_t75" style="width:20.25pt;height:18pt" o:ole="">
            <v:imagedata r:id="rId4" o:title=""/>
          </v:shape>
          <w:control r:id="rId16" w:name="DefaultOcxName20" w:shapeid="_x0000_i1119"/>
        </w:object>
      </w:r>
      <w:r w:rsidR="00232806">
        <w:rPr>
          <w:rFonts w:ascii="Verdana" w:hAnsi="Verdana"/>
          <w:color w:val="111111"/>
          <w:sz w:val="18"/>
          <w:szCs w:val="18"/>
          <w:shd w:val="clear" w:color="auto" w:fill="FFFFFF"/>
        </w:rPr>
        <w:t> Кабел с усукани двойки проводници;</w:t>
      </w:r>
      <w:r w:rsidR="00232806">
        <w:rPr>
          <w:rFonts w:ascii="Verdana" w:hAnsi="Verdana"/>
          <w:color w:val="111111"/>
          <w:sz w:val="18"/>
          <w:szCs w:val="18"/>
        </w:rPr>
        <w:br/>
      </w:r>
      <w:r w:rsidR="00232806">
        <w:object w:dxaOrig="405" w:dyaOrig="360">
          <v:shape id="_x0000_i1122" type="#_x0000_t75" style="width:20.25pt;height:18pt" o:ole="">
            <v:imagedata r:id="rId4" o:title=""/>
          </v:shape>
          <w:control r:id="rId17" w:name="DefaultOcxName110" w:shapeid="_x0000_i1122"/>
        </w:object>
      </w:r>
      <w:r w:rsidR="00232806">
        <w:rPr>
          <w:rFonts w:ascii="Verdana" w:hAnsi="Verdana"/>
          <w:color w:val="111111"/>
          <w:sz w:val="18"/>
          <w:szCs w:val="18"/>
          <w:shd w:val="clear" w:color="auto" w:fill="FFFFFF"/>
        </w:rPr>
        <w:t> Коаксиален кабел;</w:t>
      </w:r>
      <w:r w:rsidR="00232806">
        <w:rPr>
          <w:rFonts w:ascii="Verdana" w:hAnsi="Verdana"/>
          <w:color w:val="111111"/>
          <w:sz w:val="18"/>
          <w:szCs w:val="18"/>
        </w:rPr>
        <w:br/>
      </w:r>
      <w:r w:rsidR="00232806">
        <w:object w:dxaOrig="405" w:dyaOrig="360">
          <v:shape id="_x0000_i1125" type="#_x0000_t75" style="width:20.25pt;height:18pt" o:ole="">
            <v:imagedata r:id="rId4" o:title=""/>
          </v:shape>
          <w:control r:id="rId18" w:name="DefaultOcxName29" w:shapeid="_x0000_i1125"/>
        </w:object>
      </w:r>
      <w:r w:rsidR="00232806">
        <w:rPr>
          <w:rFonts w:ascii="Verdana" w:hAnsi="Verdana"/>
          <w:color w:val="111111"/>
          <w:sz w:val="18"/>
          <w:szCs w:val="18"/>
          <w:shd w:val="clear" w:color="auto" w:fill="FFFFFF"/>
        </w:rPr>
        <w:t> Кабел за радиочестотно предаване;</w:t>
      </w:r>
      <w:r w:rsidR="00232806">
        <w:rPr>
          <w:rFonts w:ascii="Verdana" w:hAnsi="Verdana"/>
          <w:color w:val="111111"/>
          <w:sz w:val="18"/>
          <w:szCs w:val="18"/>
        </w:rPr>
        <w:br/>
      </w:r>
      <w:r w:rsidR="00232806">
        <w:object w:dxaOrig="405" w:dyaOrig="360">
          <v:shape id="_x0000_i1128" type="#_x0000_t75" style="width:20.25pt;height:18pt" o:ole="">
            <v:imagedata r:id="rId4" o:title=""/>
          </v:shape>
          <w:control r:id="rId19" w:name="DefaultOcxName38" w:shapeid="_x0000_i1128"/>
        </w:object>
      </w:r>
      <w:r w:rsidR="00232806">
        <w:rPr>
          <w:rFonts w:ascii="Verdana" w:hAnsi="Verdana"/>
          <w:color w:val="111111"/>
          <w:sz w:val="18"/>
          <w:szCs w:val="18"/>
          <w:shd w:val="clear" w:color="auto" w:fill="FFFFFF"/>
        </w:rPr>
        <w:t> Оптичен кабел</w:t>
      </w:r>
    </w:p>
    <w:p w:rsidR="00232806" w:rsidRDefault="00102F7C" w:rsidP="00232806">
      <w:pPr>
        <w:pBdr>
          <w:top w:val="single" w:sz="6" w:space="1" w:color="auto"/>
        </w:pBdr>
        <w:spacing w:line="240" w:lineRule="auto"/>
        <w:rPr>
          <w:rFonts w:ascii="Verdana" w:hAnsi="Verdana"/>
          <w:color w:val="111111"/>
          <w:sz w:val="18"/>
          <w:szCs w:val="18"/>
          <w:shd w:val="clear" w:color="auto" w:fill="FFFFFF"/>
        </w:rPr>
      </w:pPr>
      <w:r>
        <w:rPr>
          <w:rFonts w:ascii="Verdana" w:hAnsi="Verdana"/>
          <w:b/>
          <w:bCs/>
          <w:color w:val="111111"/>
          <w:sz w:val="18"/>
          <w:szCs w:val="18"/>
          <w:shd w:val="clear" w:color="auto" w:fill="FFFFFF"/>
        </w:rPr>
        <w:t>5</w:t>
      </w:r>
      <w:r w:rsidR="00232806">
        <w:rPr>
          <w:rFonts w:ascii="Verdana" w:hAnsi="Verdana"/>
          <w:b/>
          <w:bCs/>
          <w:color w:val="111111"/>
          <w:sz w:val="18"/>
          <w:szCs w:val="18"/>
          <w:shd w:val="clear" w:color="auto" w:fill="FFFFFF"/>
        </w:rPr>
        <w:t>. Начинът на физическото разположение и свързване на устройствата в локална компютърна мрежа се нарича...</w:t>
      </w:r>
      <w:r w:rsidR="00232806">
        <w:rPr>
          <w:rFonts w:ascii="Verdana" w:hAnsi="Verdana"/>
          <w:color w:val="111111"/>
          <w:sz w:val="18"/>
          <w:szCs w:val="18"/>
        </w:rPr>
        <w:br/>
      </w:r>
      <w:r w:rsidR="00232806">
        <w:object w:dxaOrig="405" w:dyaOrig="360">
          <v:shape id="_x0000_i1131" type="#_x0000_t75" style="width:20.25pt;height:18pt" o:ole="">
            <v:imagedata r:id="rId4" o:title=""/>
          </v:shape>
          <w:control r:id="rId20" w:name="DefaultOcxName8" w:shapeid="_x0000_i1131"/>
        </w:object>
      </w:r>
      <w:r w:rsidR="00232806">
        <w:rPr>
          <w:rFonts w:ascii="Verdana" w:hAnsi="Verdana"/>
          <w:color w:val="111111"/>
          <w:sz w:val="18"/>
          <w:szCs w:val="18"/>
          <w:shd w:val="clear" w:color="auto" w:fill="FFFFFF"/>
        </w:rPr>
        <w:t> Топология;</w:t>
      </w:r>
      <w:r w:rsidR="00232806">
        <w:rPr>
          <w:rFonts w:ascii="Verdana" w:hAnsi="Verdana"/>
          <w:color w:val="111111"/>
          <w:sz w:val="18"/>
          <w:szCs w:val="18"/>
        </w:rPr>
        <w:br/>
      </w:r>
      <w:r w:rsidR="00232806">
        <w:object w:dxaOrig="405" w:dyaOrig="360">
          <v:shape id="_x0000_i1134" type="#_x0000_t75" style="width:20.25pt;height:18pt" o:ole="">
            <v:imagedata r:id="rId4" o:title=""/>
          </v:shape>
          <w:control r:id="rId21" w:name="DefaultOcxName15" w:shapeid="_x0000_i1134"/>
        </w:object>
      </w:r>
      <w:r w:rsidR="00232806">
        <w:rPr>
          <w:rFonts w:ascii="Verdana" w:hAnsi="Verdana"/>
          <w:color w:val="111111"/>
          <w:sz w:val="18"/>
          <w:szCs w:val="18"/>
          <w:shd w:val="clear" w:color="auto" w:fill="FFFFFF"/>
        </w:rPr>
        <w:t> Периферия;</w:t>
      </w:r>
      <w:r w:rsidR="00232806">
        <w:rPr>
          <w:rFonts w:ascii="Verdana" w:hAnsi="Verdana"/>
          <w:color w:val="111111"/>
          <w:sz w:val="18"/>
          <w:szCs w:val="18"/>
        </w:rPr>
        <w:br/>
      </w:r>
      <w:r w:rsidR="00232806">
        <w:object w:dxaOrig="405" w:dyaOrig="360">
          <v:shape id="_x0000_i1137" type="#_x0000_t75" style="width:20.25pt;height:18pt" o:ole="">
            <v:imagedata r:id="rId4" o:title=""/>
          </v:shape>
          <w:control r:id="rId22" w:name="DefaultOcxName25" w:shapeid="_x0000_i1137"/>
        </w:object>
      </w:r>
      <w:r w:rsidR="00232806">
        <w:rPr>
          <w:rFonts w:ascii="Verdana" w:hAnsi="Verdana"/>
          <w:color w:val="111111"/>
          <w:sz w:val="18"/>
          <w:szCs w:val="18"/>
          <w:shd w:val="clear" w:color="auto" w:fill="FFFFFF"/>
        </w:rPr>
        <w:t> Топография;</w:t>
      </w:r>
      <w:r w:rsidR="00232806">
        <w:rPr>
          <w:rFonts w:ascii="Verdana" w:hAnsi="Verdana"/>
          <w:color w:val="111111"/>
          <w:sz w:val="18"/>
          <w:szCs w:val="18"/>
        </w:rPr>
        <w:br/>
      </w:r>
      <w:r w:rsidR="00232806">
        <w:object w:dxaOrig="405" w:dyaOrig="360">
          <v:shape id="_x0000_i1140" type="#_x0000_t75" style="width:20.25pt;height:18pt" o:ole="">
            <v:imagedata r:id="rId4" o:title=""/>
          </v:shape>
          <w:control r:id="rId23" w:name="DefaultOcxName34" w:shapeid="_x0000_i1140"/>
        </w:object>
      </w:r>
      <w:r w:rsidR="00232806">
        <w:rPr>
          <w:rFonts w:ascii="Verdana" w:hAnsi="Verdana"/>
          <w:color w:val="111111"/>
          <w:sz w:val="18"/>
          <w:szCs w:val="18"/>
          <w:shd w:val="clear" w:color="auto" w:fill="FFFFFF"/>
        </w:rPr>
        <w:t> Модел.</w:t>
      </w:r>
    </w:p>
    <w:p w:rsidR="00232806" w:rsidRDefault="00102F7C" w:rsidP="00232806">
      <w:pPr>
        <w:pBdr>
          <w:top w:val="single" w:sz="6" w:space="1" w:color="auto"/>
        </w:pBdr>
        <w:spacing w:line="240" w:lineRule="auto"/>
        <w:rPr>
          <w:rFonts w:ascii="Verdana" w:hAnsi="Verdana"/>
          <w:color w:val="111111"/>
          <w:sz w:val="18"/>
          <w:szCs w:val="18"/>
          <w:shd w:val="clear" w:color="auto" w:fill="FFFFFF"/>
        </w:rPr>
      </w:pPr>
      <w:r>
        <w:rPr>
          <w:rFonts w:ascii="Verdana" w:hAnsi="Verdana"/>
          <w:b/>
          <w:bCs/>
          <w:color w:val="111111"/>
          <w:sz w:val="18"/>
          <w:szCs w:val="18"/>
          <w:shd w:val="clear" w:color="auto" w:fill="FFFFFF"/>
        </w:rPr>
        <w:t>6</w:t>
      </w:r>
      <w:r w:rsidR="00232806">
        <w:rPr>
          <w:rFonts w:ascii="Verdana" w:hAnsi="Verdana"/>
          <w:b/>
          <w:bCs/>
          <w:color w:val="111111"/>
          <w:sz w:val="18"/>
          <w:szCs w:val="18"/>
          <w:shd w:val="clear" w:color="auto" w:fill="FFFFFF"/>
        </w:rPr>
        <w:t>. Какво е името на мрежовата топология, която има начало и край, и изисква терминиране за предотвъртяване отразяване на сигнала?</w:t>
      </w:r>
      <w:r w:rsidR="00232806">
        <w:rPr>
          <w:rFonts w:ascii="Verdana" w:hAnsi="Verdana"/>
          <w:color w:val="111111"/>
          <w:sz w:val="18"/>
          <w:szCs w:val="18"/>
        </w:rPr>
        <w:br/>
      </w:r>
      <w:r w:rsidR="00232806">
        <w:object w:dxaOrig="405" w:dyaOrig="360">
          <v:shape id="_x0000_i1143" type="#_x0000_t75" style="width:20.25pt;height:18pt" o:ole="">
            <v:imagedata r:id="rId4" o:title=""/>
          </v:shape>
          <w:control r:id="rId24" w:name="DefaultOcxName9" w:shapeid="_x0000_i1143"/>
        </w:object>
      </w:r>
      <w:r w:rsidR="00232806">
        <w:rPr>
          <w:rFonts w:ascii="Verdana" w:hAnsi="Verdana"/>
          <w:color w:val="111111"/>
          <w:sz w:val="18"/>
          <w:szCs w:val="18"/>
          <w:shd w:val="clear" w:color="auto" w:fill="FFFFFF"/>
        </w:rPr>
        <w:t> Звезда;</w:t>
      </w:r>
      <w:r w:rsidR="00232806">
        <w:rPr>
          <w:rFonts w:ascii="Verdana" w:hAnsi="Verdana"/>
          <w:color w:val="111111"/>
          <w:sz w:val="18"/>
          <w:szCs w:val="18"/>
        </w:rPr>
        <w:br/>
      </w:r>
      <w:r w:rsidR="00232806">
        <w:object w:dxaOrig="405" w:dyaOrig="360">
          <v:shape id="_x0000_i1146" type="#_x0000_t75" style="width:20.25pt;height:18pt" o:ole="">
            <v:imagedata r:id="rId4" o:title=""/>
          </v:shape>
          <w:control r:id="rId25" w:name="DefaultOcxName16" w:shapeid="_x0000_i1146"/>
        </w:object>
      </w:r>
      <w:r w:rsidR="00232806">
        <w:rPr>
          <w:rFonts w:ascii="Verdana" w:hAnsi="Verdana"/>
          <w:color w:val="111111"/>
          <w:sz w:val="18"/>
          <w:szCs w:val="18"/>
          <w:shd w:val="clear" w:color="auto" w:fill="FFFFFF"/>
        </w:rPr>
        <w:t> Шина;</w:t>
      </w:r>
      <w:r w:rsidR="00232806">
        <w:rPr>
          <w:rFonts w:ascii="Verdana" w:hAnsi="Verdana"/>
          <w:color w:val="111111"/>
          <w:sz w:val="18"/>
          <w:szCs w:val="18"/>
        </w:rPr>
        <w:br/>
      </w:r>
      <w:r w:rsidR="00232806">
        <w:object w:dxaOrig="405" w:dyaOrig="360">
          <v:shape id="_x0000_i1149" type="#_x0000_t75" style="width:20.25pt;height:18pt" o:ole="">
            <v:imagedata r:id="rId4" o:title=""/>
          </v:shape>
          <w:control r:id="rId26" w:name="DefaultOcxName26" w:shapeid="_x0000_i1149"/>
        </w:object>
      </w:r>
      <w:r w:rsidR="00232806">
        <w:rPr>
          <w:rFonts w:ascii="Verdana" w:hAnsi="Verdana"/>
          <w:color w:val="111111"/>
          <w:sz w:val="18"/>
          <w:szCs w:val="18"/>
          <w:shd w:val="clear" w:color="auto" w:fill="FFFFFF"/>
        </w:rPr>
        <w:t> Кръг;</w:t>
      </w:r>
      <w:r w:rsidR="00232806">
        <w:rPr>
          <w:rFonts w:ascii="Verdana" w:hAnsi="Verdana"/>
          <w:color w:val="111111"/>
          <w:sz w:val="18"/>
          <w:szCs w:val="18"/>
        </w:rPr>
        <w:br/>
      </w:r>
      <w:r w:rsidR="00232806">
        <w:object w:dxaOrig="405" w:dyaOrig="360">
          <v:shape id="_x0000_i1152" type="#_x0000_t75" style="width:20.25pt;height:18pt" o:ole="">
            <v:imagedata r:id="rId4" o:title=""/>
          </v:shape>
          <w:control r:id="rId27" w:name="DefaultOcxName35" w:shapeid="_x0000_i1152"/>
        </w:object>
      </w:r>
      <w:r w:rsidR="00232806">
        <w:rPr>
          <w:rFonts w:ascii="Verdana" w:hAnsi="Verdana"/>
          <w:color w:val="111111"/>
          <w:sz w:val="18"/>
          <w:szCs w:val="18"/>
          <w:shd w:val="clear" w:color="auto" w:fill="FFFFFF"/>
        </w:rPr>
        <w:t> Решетка.</w:t>
      </w:r>
    </w:p>
    <w:p w:rsidR="00232806" w:rsidRDefault="00102F7C" w:rsidP="00232806">
      <w:pPr>
        <w:pBdr>
          <w:top w:val="single" w:sz="6" w:space="1" w:color="auto"/>
        </w:pBdr>
        <w:spacing w:line="240" w:lineRule="auto"/>
        <w:rPr>
          <w:rFonts w:ascii="Verdana" w:hAnsi="Verdana"/>
          <w:color w:val="111111"/>
          <w:sz w:val="18"/>
          <w:szCs w:val="18"/>
          <w:shd w:val="clear" w:color="auto" w:fill="FFFFFF"/>
        </w:rPr>
      </w:pPr>
      <w:r>
        <w:rPr>
          <w:rFonts w:ascii="Verdana" w:hAnsi="Verdana"/>
          <w:b/>
          <w:bCs/>
          <w:color w:val="111111"/>
          <w:sz w:val="18"/>
          <w:szCs w:val="18"/>
          <w:shd w:val="clear" w:color="auto" w:fill="FFFFFF"/>
        </w:rPr>
        <w:t>7</w:t>
      </w:r>
      <w:r w:rsidR="00232806">
        <w:rPr>
          <w:rFonts w:ascii="Verdana" w:hAnsi="Verdana"/>
          <w:b/>
          <w:bCs/>
          <w:color w:val="111111"/>
          <w:sz w:val="18"/>
          <w:szCs w:val="18"/>
          <w:shd w:val="clear" w:color="auto" w:fill="FFFFFF"/>
        </w:rPr>
        <w:t>. Кой от изброените елементи се използват за свързване на компютър в мрежа?</w:t>
      </w:r>
      <w:r w:rsidR="00232806">
        <w:rPr>
          <w:rFonts w:ascii="Verdana" w:hAnsi="Verdana"/>
          <w:color w:val="111111"/>
          <w:sz w:val="18"/>
          <w:szCs w:val="18"/>
        </w:rPr>
        <w:br/>
      </w:r>
      <w:r w:rsidR="00232806">
        <w:object w:dxaOrig="405" w:dyaOrig="360">
          <v:shape id="_x0000_i1155" type="#_x0000_t75" style="width:20.25pt;height:18pt" o:ole="">
            <v:imagedata r:id="rId4" o:title=""/>
          </v:shape>
          <w:control r:id="rId28" w:name="DefaultOcxName10" w:shapeid="_x0000_i1155"/>
        </w:object>
      </w:r>
      <w:r w:rsidR="00232806">
        <w:rPr>
          <w:rFonts w:ascii="Verdana" w:hAnsi="Verdana"/>
          <w:color w:val="111111"/>
          <w:sz w:val="18"/>
          <w:szCs w:val="18"/>
          <w:shd w:val="clear" w:color="auto" w:fill="FFFFFF"/>
        </w:rPr>
        <w:t> Модем;</w:t>
      </w:r>
      <w:r w:rsidR="00232806">
        <w:rPr>
          <w:rFonts w:ascii="Verdana" w:hAnsi="Verdana"/>
          <w:color w:val="111111"/>
          <w:sz w:val="18"/>
          <w:szCs w:val="18"/>
        </w:rPr>
        <w:br/>
      </w:r>
      <w:r w:rsidR="00232806">
        <w:object w:dxaOrig="405" w:dyaOrig="360">
          <v:shape id="_x0000_i1158" type="#_x0000_t75" style="width:20.25pt;height:18pt" o:ole="">
            <v:imagedata r:id="rId4" o:title=""/>
          </v:shape>
          <w:control r:id="rId29" w:name="DefaultOcxName17" w:shapeid="_x0000_i1158"/>
        </w:object>
      </w:r>
      <w:r w:rsidR="00232806">
        <w:rPr>
          <w:rFonts w:ascii="Verdana" w:hAnsi="Verdana"/>
          <w:color w:val="111111"/>
          <w:sz w:val="18"/>
          <w:szCs w:val="18"/>
          <w:shd w:val="clear" w:color="auto" w:fill="FFFFFF"/>
        </w:rPr>
        <w:t> Сървър;</w:t>
      </w:r>
      <w:r w:rsidR="00232806">
        <w:rPr>
          <w:rFonts w:ascii="Verdana" w:hAnsi="Verdana"/>
          <w:color w:val="111111"/>
          <w:sz w:val="18"/>
          <w:szCs w:val="18"/>
        </w:rPr>
        <w:br/>
      </w:r>
      <w:r w:rsidR="00232806">
        <w:object w:dxaOrig="405" w:dyaOrig="360">
          <v:shape id="_x0000_i1161" type="#_x0000_t75" style="width:20.25pt;height:18pt" o:ole="">
            <v:imagedata r:id="rId4" o:title=""/>
          </v:shape>
          <w:control r:id="rId30" w:name="DefaultOcxName27" w:shapeid="_x0000_i1161"/>
        </w:object>
      </w:r>
      <w:r w:rsidR="00232806">
        <w:rPr>
          <w:rFonts w:ascii="Verdana" w:hAnsi="Verdana"/>
          <w:color w:val="111111"/>
          <w:sz w:val="18"/>
          <w:szCs w:val="18"/>
          <w:shd w:val="clear" w:color="auto" w:fill="FFFFFF"/>
        </w:rPr>
        <w:t> Хъб;</w:t>
      </w:r>
      <w:r w:rsidR="00232806">
        <w:rPr>
          <w:rFonts w:ascii="Verdana" w:hAnsi="Verdana"/>
          <w:color w:val="111111"/>
          <w:sz w:val="18"/>
          <w:szCs w:val="18"/>
        </w:rPr>
        <w:br/>
      </w:r>
      <w:r w:rsidR="00232806">
        <w:object w:dxaOrig="405" w:dyaOrig="360">
          <v:shape id="_x0000_i1164" type="#_x0000_t75" style="width:20.25pt;height:18pt" o:ole="">
            <v:imagedata r:id="rId4" o:title=""/>
          </v:shape>
          <w:control r:id="rId31" w:name="DefaultOcxName36" w:shapeid="_x0000_i1164"/>
        </w:object>
      </w:r>
      <w:r w:rsidR="00232806">
        <w:rPr>
          <w:rFonts w:ascii="Verdana" w:hAnsi="Verdana"/>
          <w:color w:val="111111"/>
          <w:sz w:val="18"/>
          <w:szCs w:val="18"/>
          <w:shd w:val="clear" w:color="auto" w:fill="FFFFFF"/>
        </w:rPr>
        <w:t> Мрежова карта.</w:t>
      </w:r>
    </w:p>
    <w:p w:rsidR="00102F7C" w:rsidRDefault="00102F7C" w:rsidP="00232806">
      <w:pPr>
        <w:pBdr>
          <w:top w:val="single" w:sz="6" w:space="1" w:color="auto"/>
        </w:pBdr>
        <w:spacing w:line="240" w:lineRule="auto"/>
        <w:rPr>
          <w:rFonts w:ascii="Verdana" w:hAnsi="Verdana"/>
          <w:color w:val="111111"/>
          <w:sz w:val="18"/>
          <w:szCs w:val="18"/>
          <w:shd w:val="clear" w:color="auto" w:fill="FFFFFF"/>
        </w:rPr>
      </w:pPr>
      <w:r>
        <w:rPr>
          <w:rFonts w:ascii="Verdana" w:hAnsi="Verdana"/>
          <w:b/>
          <w:bCs/>
          <w:color w:val="111111"/>
          <w:sz w:val="18"/>
          <w:szCs w:val="18"/>
          <w:shd w:val="clear" w:color="auto" w:fill="FFFFFF"/>
        </w:rPr>
        <w:lastRenderedPageBreak/>
        <w:t>8</w:t>
      </w:r>
      <w:r w:rsidR="00232806">
        <w:rPr>
          <w:rFonts w:ascii="Verdana" w:hAnsi="Verdana"/>
          <w:b/>
          <w:bCs/>
          <w:color w:val="111111"/>
          <w:sz w:val="18"/>
          <w:szCs w:val="18"/>
          <w:shd w:val="clear" w:color="auto" w:fill="FFFFFF"/>
        </w:rPr>
        <w:t>. Какво е другото име на множествения повторител?</w:t>
      </w:r>
      <w:bookmarkStart w:id="0" w:name="_GoBack"/>
      <w:bookmarkEnd w:id="0"/>
      <w:r w:rsidR="00232806">
        <w:rPr>
          <w:rFonts w:ascii="Verdana" w:hAnsi="Verdana"/>
          <w:color w:val="111111"/>
          <w:sz w:val="18"/>
          <w:szCs w:val="18"/>
        </w:rPr>
        <w:br/>
      </w:r>
      <w:r w:rsidR="00232806">
        <w:object w:dxaOrig="405" w:dyaOrig="360">
          <v:shape id="_x0000_i1167" type="#_x0000_t75" style="width:20.25pt;height:18pt" o:ole="">
            <v:imagedata r:id="rId4" o:title=""/>
          </v:shape>
          <w:control r:id="rId32" w:name="DefaultOcxName19" w:shapeid="_x0000_i1167"/>
        </w:object>
      </w:r>
      <w:r w:rsidR="00232806">
        <w:rPr>
          <w:rFonts w:ascii="Verdana" w:hAnsi="Verdana"/>
          <w:color w:val="111111"/>
          <w:sz w:val="18"/>
          <w:szCs w:val="18"/>
          <w:shd w:val="clear" w:color="auto" w:fill="FFFFFF"/>
        </w:rPr>
        <w:t> Хъб;</w:t>
      </w:r>
      <w:r w:rsidR="00232806">
        <w:rPr>
          <w:rFonts w:ascii="Verdana" w:hAnsi="Verdana"/>
          <w:color w:val="111111"/>
          <w:sz w:val="18"/>
          <w:szCs w:val="18"/>
        </w:rPr>
        <w:br/>
      </w:r>
      <w:r w:rsidR="00232806">
        <w:object w:dxaOrig="405" w:dyaOrig="360">
          <v:shape id="_x0000_i1170" type="#_x0000_t75" style="width:20.25pt;height:18pt" o:ole="">
            <v:imagedata r:id="rId4" o:title=""/>
          </v:shape>
          <w:control r:id="rId33" w:name="DefaultOcxName18" w:shapeid="_x0000_i1170"/>
        </w:object>
      </w:r>
      <w:r w:rsidR="00232806">
        <w:rPr>
          <w:rFonts w:ascii="Verdana" w:hAnsi="Verdana"/>
          <w:color w:val="111111"/>
          <w:sz w:val="18"/>
          <w:szCs w:val="18"/>
          <w:shd w:val="clear" w:color="auto" w:fill="FFFFFF"/>
        </w:rPr>
        <w:t> Суич;</w:t>
      </w:r>
      <w:r w:rsidR="00232806">
        <w:rPr>
          <w:rFonts w:ascii="Verdana" w:hAnsi="Verdana"/>
          <w:color w:val="111111"/>
          <w:sz w:val="18"/>
          <w:szCs w:val="18"/>
        </w:rPr>
        <w:br/>
      </w:r>
      <w:r w:rsidR="00232806">
        <w:object w:dxaOrig="405" w:dyaOrig="360">
          <v:shape id="_x0000_i1173" type="#_x0000_t75" style="width:20.25pt;height:18pt" o:ole="">
            <v:imagedata r:id="rId4" o:title=""/>
          </v:shape>
          <w:control r:id="rId34" w:name="DefaultOcxName28" w:shapeid="_x0000_i1173"/>
        </w:object>
      </w:r>
      <w:r w:rsidR="00232806">
        <w:rPr>
          <w:rFonts w:ascii="Verdana" w:hAnsi="Verdana"/>
          <w:color w:val="111111"/>
          <w:sz w:val="18"/>
          <w:szCs w:val="18"/>
          <w:shd w:val="clear" w:color="auto" w:fill="FFFFFF"/>
        </w:rPr>
        <w:t> Маршрутизатор;</w:t>
      </w:r>
      <w:r w:rsidR="00232806">
        <w:rPr>
          <w:rFonts w:ascii="Verdana" w:hAnsi="Verdana"/>
          <w:color w:val="111111"/>
          <w:sz w:val="18"/>
          <w:szCs w:val="18"/>
        </w:rPr>
        <w:br/>
      </w:r>
      <w:r w:rsidR="00232806">
        <w:object w:dxaOrig="405" w:dyaOrig="360">
          <v:shape id="_x0000_i1176" type="#_x0000_t75" style="width:20.25pt;height:18pt" o:ole="">
            <v:imagedata r:id="rId4" o:title=""/>
          </v:shape>
          <w:control r:id="rId35" w:name="DefaultOcxName37" w:shapeid="_x0000_i1176"/>
        </w:object>
      </w:r>
      <w:r w:rsidR="00232806">
        <w:rPr>
          <w:rFonts w:ascii="Verdana" w:hAnsi="Verdana"/>
          <w:color w:val="111111"/>
          <w:sz w:val="18"/>
          <w:szCs w:val="18"/>
          <w:shd w:val="clear" w:color="auto" w:fill="FFFFFF"/>
        </w:rPr>
        <w:t> Мост.</w:t>
      </w:r>
    </w:p>
    <w:p w:rsidR="00232806" w:rsidRDefault="00102F7C" w:rsidP="00232806">
      <w:pPr>
        <w:pBdr>
          <w:top w:val="single" w:sz="6" w:space="1" w:color="auto"/>
        </w:pBdr>
        <w:spacing w:line="240" w:lineRule="auto"/>
        <w:rPr>
          <w:rFonts w:ascii="Verdana" w:hAnsi="Verdana"/>
          <w:color w:val="111111"/>
          <w:sz w:val="18"/>
          <w:szCs w:val="18"/>
          <w:shd w:val="clear" w:color="auto" w:fill="FFFFFF"/>
        </w:rPr>
      </w:pPr>
      <w:r>
        <w:rPr>
          <w:rFonts w:ascii="Verdana" w:hAnsi="Verdana"/>
          <w:b/>
          <w:bCs/>
          <w:color w:val="111111"/>
          <w:sz w:val="18"/>
          <w:szCs w:val="18"/>
          <w:shd w:val="clear" w:color="auto" w:fill="FFFFFF"/>
        </w:rPr>
        <w:t>9</w:t>
      </w:r>
      <w:r w:rsidR="00232806">
        <w:rPr>
          <w:rFonts w:ascii="Verdana" w:hAnsi="Verdana"/>
          <w:b/>
          <w:bCs/>
          <w:color w:val="111111"/>
          <w:sz w:val="18"/>
          <w:szCs w:val="18"/>
          <w:shd w:val="clear" w:color="auto" w:fill="FFFFFF"/>
        </w:rPr>
        <w:t>. Маршрутизаторите са по-интелигентни от мостовете, защото...</w:t>
      </w:r>
      <w:r w:rsidR="00232806">
        <w:rPr>
          <w:rFonts w:ascii="Verdana" w:hAnsi="Verdana"/>
          <w:color w:val="111111"/>
          <w:sz w:val="18"/>
          <w:szCs w:val="18"/>
        </w:rPr>
        <w:br/>
      </w:r>
      <w:r w:rsidR="00232806">
        <w:object w:dxaOrig="405" w:dyaOrig="360">
          <v:shape id="_x0000_i1179" type="#_x0000_t75" style="width:20.25pt;height:18pt" o:ole="">
            <v:imagedata r:id="rId4" o:title=""/>
          </v:shape>
          <w:control r:id="rId36" w:name="DefaultOcxName30" w:shapeid="_x0000_i1179"/>
        </w:object>
      </w:r>
      <w:r w:rsidR="00232806">
        <w:rPr>
          <w:rFonts w:ascii="Verdana" w:hAnsi="Verdana"/>
          <w:color w:val="111111"/>
          <w:sz w:val="18"/>
          <w:szCs w:val="18"/>
          <w:shd w:val="clear" w:color="auto" w:fill="FFFFFF"/>
        </w:rPr>
        <w:t> създават маршрутни таблици на база МАС адреси;</w:t>
      </w:r>
      <w:r w:rsidR="00232806">
        <w:rPr>
          <w:rFonts w:ascii="Verdana" w:hAnsi="Verdana"/>
          <w:color w:val="111111"/>
          <w:sz w:val="18"/>
          <w:szCs w:val="18"/>
        </w:rPr>
        <w:br/>
      </w:r>
      <w:r w:rsidR="00232806">
        <w:object w:dxaOrig="405" w:dyaOrig="360">
          <v:shape id="_x0000_i1182" type="#_x0000_t75" style="width:20.25pt;height:18pt" o:ole="">
            <v:imagedata r:id="rId4" o:title=""/>
          </v:shape>
          <w:control r:id="rId37" w:name="DefaultOcxName111" w:shapeid="_x0000_i1182"/>
        </w:object>
      </w:r>
      <w:r w:rsidR="00232806">
        <w:rPr>
          <w:rFonts w:ascii="Verdana" w:hAnsi="Verdana"/>
          <w:color w:val="111111"/>
          <w:sz w:val="18"/>
          <w:szCs w:val="18"/>
          <w:shd w:val="clear" w:color="auto" w:fill="FFFFFF"/>
        </w:rPr>
        <w:t> избират най-добрия маршрут измежду множество възможни пътища;</w:t>
      </w:r>
      <w:r w:rsidR="00232806">
        <w:rPr>
          <w:rFonts w:ascii="Verdana" w:hAnsi="Verdana"/>
          <w:color w:val="111111"/>
          <w:sz w:val="18"/>
          <w:szCs w:val="18"/>
        </w:rPr>
        <w:br/>
      </w:r>
      <w:r w:rsidR="00232806">
        <w:object w:dxaOrig="405" w:dyaOrig="360">
          <v:shape id="_x0000_i1185" type="#_x0000_t75" style="width:20.25pt;height:18pt" o:ole="">
            <v:imagedata r:id="rId4" o:title=""/>
          </v:shape>
          <w:control r:id="rId38" w:name="DefaultOcxName210" w:shapeid="_x0000_i1185"/>
        </w:object>
      </w:r>
      <w:r w:rsidR="00232806">
        <w:rPr>
          <w:rFonts w:ascii="Verdana" w:hAnsi="Verdana"/>
          <w:color w:val="111111"/>
          <w:sz w:val="18"/>
          <w:szCs w:val="18"/>
          <w:shd w:val="clear" w:color="auto" w:fill="FFFFFF"/>
        </w:rPr>
        <w:t> позволяват свързване на повече мрежови сегменти;</w:t>
      </w:r>
      <w:r w:rsidR="00232806">
        <w:rPr>
          <w:rFonts w:ascii="Verdana" w:hAnsi="Verdana"/>
          <w:color w:val="111111"/>
          <w:sz w:val="18"/>
          <w:szCs w:val="18"/>
        </w:rPr>
        <w:br/>
      </w:r>
      <w:r w:rsidR="00232806">
        <w:object w:dxaOrig="405" w:dyaOrig="360">
          <v:shape id="_x0000_i1188" type="#_x0000_t75" style="width:20.25pt;height:18pt" o:ole="">
            <v:imagedata r:id="rId4" o:title=""/>
          </v:shape>
          <w:control r:id="rId39" w:name="DefaultOcxName39" w:shapeid="_x0000_i1188"/>
        </w:object>
      </w:r>
      <w:r w:rsidR="00232806">
        <w:rPr>
          <w:rFonts w:ascii="Verdana" w:hAnsi="Verdana"/>
          <w:color w:val="111111"/>
          <w:sz w:val="18"/>
          <w:szCs w:val="18"/>
          <w:shd w:val="clear" w:color="auto" w:fill="FFFFFF"/>
        </w:rPr>
        <w:t> работят на по - горно ниво от OSI модела .</w:t>
      </w:r>
    </w:p>
    <w:p w:rsidR="00102F7C" w:rsidRDefault="00232806" w:rsidP="00232806">
      <w:pPr>
        <w:pBdr>
          <w:top w:val="single" w:sz="6" w:space="1" w:color="auto"/>
        </w:pBdr>
        <w:spacing w:line="240" w:lineRule="auto"/>
        <w:rPr>
          <w:rFonts w:ascii="Verdana" w:hAnsi="Verdana"/>
          <w:color w:val="111111"/>
          <w:sz w:val="18"/>
          <w:szCs w:val="18"/>
          <w:shd w:val="clear" w:color="auto" w:fill="FFFFFF"/>
        </w:rPr>
      </w:pPr>
      <w:r>
        <w:rPr>
          <w:rFonts w:ascii="Verdana" w:hAnsi="Verdana"/>
          <w:color w:val="111111"/>
          <w:sz w:val="18"/>
          <w:szCs w:val="18"/>
        </w:rPr>
        <w:br/>
      </w:r>
      <w:r w:rsidR="00102F7C">
        <w:rPr>
          <w:rFonts w:ascii="Verdana" w:hAnsi="Verdana"/>
          <w:b/>
          <w:bCs/>
          <w:color w:val="111111"/>
          <w:sz w:val="18"/>
          <w:szCs w:val="18"/>
          <w:shd w:val="clear" w:color="auto" w:fill="FFFFFF"/>
        </w:rPr>
        <w:t>10</w:t>
      </w:r>
      <w:r>
        <w:rPr>
          <w:rFonts w:ascii="Verdana" w:hAnsi="Verdana"/>
          <w:b/>
          <w:bCs/>
          <w:color w:val="111111"/>
          <w:sz w:val="18"/>
          <w:szCs w:val="18"/>
          <w:shd w:val="clear" w:color="auto" w:fill="FFFFFF"/>
        </w:rPr>
        <w:t>. Съвкупността от правила, които определят начина на комуникация между устройствата в дадена мрежа се наричат...</w:t>
      </w:r>
      <w:r>
        <w:rPr>
          <w:rFonts w:ascii="Verdana" w:hAnsi="Verdana"/>
          <w:color w:val="111111"/>
          <w:sz w:val="18"/>
          <w:szCs w:val="18"/>
        </w:rPr>
        <w:br/>
      </w:r>
      <w:r>
        <w:object w:dxaOrig="405" w:dyaOrig="360">
          <v:shape id="_x0000_i1250" type="#_x0000_t75" style="width:20.25pt;height:18pt" o:ole="">
            <v:imagedata r:id="rId4" o:title=""/>
          </v:shape>
          <w:control r:id="rId40" w:name="DefaultOcxName5" w:shapeid="_x0000_i1250"/>
        </w:object>
      </w:r>
      <w:r>
        <w:rPr>
          <w:rFonts w:ascii="Verdana" w:hAnsi="Verdana"/>
          <w:color w:val="111111"/>
          <w:sz w:val="18"/>
          <w:szCs w:val="18"/>
          <w:shd w:val="clear" w:color="auto" w:fill="FFFFFF"/>
        </w:rPr>
        <w:t> схема;</w:t>
      </w:r>
      <w:r>
        <w:rPr>
          <w:rFonts w:ascii="Verdana" w:hAnsi="Verdana"/>
          <w:color w:val="111111"/>
          <w:sz w:val="18"/>
          <w:szCs w:val="18"/>
        </w:rPr>
        <w:br/>
      </w:r>
      <w:r>
        <w:object w:dxaOrig="405" w:dyaOrig="360">
          <v:shape id="_x0000_i1194" type="#_x0000_t75" style="width:20.25pt;height:18pt" o:ole="">
            <v:imagedata r:id="rId4" o:title=""/>
          </v:shape>
          <w:control r:id="rId41" w:name="DefaultOcxName12" w:shapeid="_x0000_i1194"/>
        </w:object>
      </w:r>
      <w:r>
        <w:rPr>
          <w:rFonts w:ascii="Verdana" w:hAnsi="Verdana"/>
          <w:color w:val="111111"/>
          <w:sz w:val="18"/>
          <w:szCs w:val="18"/>
          <w:shd w:val="clear" w:color="auto" w:fill="FFFFFF"/>
        </w:rPr>
        <w:t> правилник;</w:t>
      </w:r>
      <w:r>
        <w:rPr>
          <w:rFonts w:ascii="Verdana" w:hAnsi="Verdana"/>
          <w:color w:val="111111"/>
          <w:sz w:val="18"/>
          <w:szCs w:val="18"/>
        </w:rPr>
        <w:br/>
      </w:r>
      <w:r>
        <w:object w:dxaOrig="405" w:dyaOrig="360">
          <v:shape id="_x0000_i1197" type="#_x0000_t75" style="width:20.25pt;height:18pt" o:ole="">
            <v:imagedata r:id="rId4" o:title=""/>
          </v:shape>
          <w:control r:id="rId42" w:name="DefaultOcxName22" w:shapeid="_x0000_i1197"/>
        </w:object>
      </w:r>
      <w:r>
        <w:rPr>
          <w:rFonts w:ascii="Verdana" w:hAnsi="Verdana"/>
          <w:color w:val="111111"/>
          <w:sz w:val="18"/>
          <w:szCs w:val="18"/>
          <w:shd w:val="clear" w:color="auto" w:fill="FFFFFF"/>
        </w:rPr>
        <w:t> протокол;</w:t>
      </w:r>
      <w:r>
        <w:rPr>
          <w:rFonts w:ascii="Verdana" w:hAnsi="Verdana"/>
          <w:color w:val="111111"/>
          <w:sz w:val="18"/>
          <w:szCs w:val="18"/>
        </w:rPr>
        <w:br/>
      </w:r>
      <w:r>
        <w:object w:dxaOrig="405" w:dyaOrig="360">
          <v:shape id="_x0000_i1200" type="#_x0000_t75" style="width:20.25pt;height:18pt" o:ole="">
            <v:imagedata r:id="rId4" o:title=""/>
          </v:shape>
          <w:control r:id="rId43" w:name="DefaultOcxName31" w:shapeid="_x0000_i1200"/>
        </w:object>
      </w:r>
      <w:r>
        <w:rPr>
          <w:rFonts w:ascii="Verdana" w:hAnsi="Verdana"/>
          <w:color w:val="111111"/>
          <w:sz w:val="18"/>
          <w:szCs w:val="18"/>
          <w:shd w:val="clear" w:color="auto" w:fill="FFFFFF"/>
        </w:rPr>
        <w:t> топология.</w:t>
      </w:r>
    </w:p>
    <w:p w:rsidR="00102F7C" w:rsidRDefault="00102F7C" w:rsidP="00232806">
      <w:pPr>
        <w:pBdr>
          <w:top w:val="single" w:sz="6" w:space="1" w:color="auto"/>
        </w:pBdr>
        <w:spacing w:line="240" w:lineRule="auto"/>
        <w:rPr>
          <w:rFonts w:ascii="Verdana" w:hAnsi="Verdana"/>
          <w:color w:val="111111"/>
          <w:sz w:val="18"/>
          <w:szCs w:val="18"/>
          <w:shd w:val="clear" w:color="auto" w:fill="FFFFFF"/>
        </w:rPr>
      </w:pPr>
      <w:r>
        <w:rPr>
          <w:rFonts w:ascii="Verdana" w:hAnsi="Verdana"/>
          <w:b/>
          <w:bCs/>
          <w:color w:val="111111"/>
          <w:sz w:val="18"/>
          <w:szCs w:val="18"/>
          <w:shd w:val="clear" w:color="auto" w:fill="FFFFFF"/>
        </w:rPr>
        <w:t>11</w:t>
      </w:r>
      <w:r w:rsidR="00232806">
        <w:rPr>
          <w:rFonts w:ascii="Verdana" w:hAnsi="Verdana"/>
          <w:b/>
          <w:bCs/>
          <w:color w:val="111111"/>
          <w:sz w:val="18"/>
          <w:szCs w:val="18"/>
          <w:shd w:val="clear" w:color="auto" w:fill="FFFFFF"/>
        </w:rPr>
        <w:t>. Устройствата от компютърната мрежа, които насочват пакетите по пътя им до крайният получател се наричат...</w:t>
      </w:r>
      <w:r w:rsidR="00232806">
        <w:rPr>
          <w:rFonts w:ascii="Verdana" w:hAnsi="Verdana"/>
          <w:color w:val="111111"/>
          <w:sz w:val="18"/>
          <w:szCs w:val="18"/>
        </w:rPr>
        <w:br/>
      </w:r>
      <w:r w:rsidR="00232806">
        <w:object w:dxaOrig="405" w:dyaOrig="360">
          <v:shape id="_x0000_i1203" type="#_x0000_t75" style="width:20.25pt;height:18pt" o:ole="">
            <v:imagedata r:id="rId4" o:title=""/>
          </v:shape>
          <w:control r:id="rId44" w:name="DefaultOcxName6" w:shapeid="_x0000_i1203"/>
        </w:object>
      </w:r>
      <w:r w:rsidR="00232806">
        <w:rPr>
          <w:rFonts w:ascii="Verdana" w:hAnsi="Verdana"/>
          <w:color w:val="111111"/>
          <w:sz w:val="18"/>
          <w:szCs w:val="18"/>
          <w:shd w:val="clear" w:color="auto" w:fill="FFFFFF"/>
        </w:rPr>
        <w:t> сървъри;</w:t>
      </w:r>
      <w:r w:rsidR="00232806">
        <w:rPr>
          <w:rFonts w:ascii="Verdana" w:hAnsi="Verdana"/>
          <w:color w:val="111111"/>
          <w:sz w:val="18"/>
          <w:szCs w:val="18"/>
        </w:rPr>
        <w:br/>
      </w:r>
      <w:r w:rsidR="00232806">
        <w:object w:dxaOrig="405" w:dyaOrig="360">
          <v:shape id="_x0000_i1206" type="#_x0000_t75" style="width:20.25pt;height:18pt" o:ole="">
            <v:imagedata r:id="rId4" o:title=""/>
          </v:shape>
          <w:control r:id="rId45" w:name="DefaultOcxName13" w:shapeid="_x0000_i1206"/>
        </w:object>
      </w:r>
      <w:r w:rsidR="00232806">
        <w:rPr>
          <w:rFonts w:ascii="Verdana" w:hAnsi="Verdana"/>
          <w:color w:val="111111"/>
          <w:sz w:val="18"/>
          <w:szCs w:val="18"/>
          <w:shd w:val="clear" w:color="auto" w:fill="FFFFFF"/>
        </w:rPr>
        <w:t> метатърсачки;</w:t>
      </w:r>
      <w:r w:rsidR="00232806">
        <w:rPr>
          <w:rFonts w:ascii="Verdana" w:hAnsi="Verdana"/>
          <w:color w:val="111111"/>
          <w:sz w:val="18"/>
          <w:szCs w:val="18"/>
        </w:rPr>
        <w:br/>
      </w:r>
      <w:r w:rsidR="00232806">
        <w:object w:dxaOrig="405" w:dyaOrig="360">
          <v:shape id="_x0000_i1209" type="#_x0000_t75" style="width:20.25pt;height:18pt" o:ole="">
            <v:imagedata r:id="rId4" o:title=""/>
          </v:shape>
          <w:control r:id="rId46" w:name="DefaultOcxName23" w:shapeid="_x0000_i1209"/>
        </w:object>
      </w:r>
      <w:r w:rsidR="00232806">
        <w:rPr>
          <w:rFonts w:ascii="Verdana" w:hAnsi="Verdana"/>
          <w:color w:val="111111"/>
          <w:sz w:val="18"/>
          <w:szCs w:val="18"/>
          <w:shd w:val="clear" w:color="auto" w:fill="FFFFFF"/>
        </w:rPr>
        <w:t> транслатори;</w:t>
      </w:r>
      <w:r w:rsidR="00232806">
        <w:rPr>
          <w:rFonts w:ascii="Verdana" w:hAnsi="Verdana"/>
          <w:color w:val="111111"/>
          <w:sz w:val="18"/>
          <w:szCs w:val="18"/>
        </w:rPr>
        <w:br/>
      </w:r>
      <w:r w:rsidR="00232806">
        <w:object w:dxaOrig="405" w:dyaOrig="360">
          <v:shape id="_x0000_i1212" type="#_x0000_t75" style="width:20.25pt;height:18pt" o:ole="">
            <v:imagedata r:id="rId4" o:title=""/>
          </v:shape>
          <w:control r:id="rId47" w:name="DefaultOcxName32" w:shapeid="_x0000_i1212"/>
        </w:object>
      </w:r>
      <w:r w:rsidR="00232806">
        <w:rPr>
          <w:rFonts w:ascii="Verdana" w:hAnsi="Verdana"/>
          <w:color w:val="111111"/>
          <w:sz w:val="18"/>
          <w:szCs w:val="18"/>
          <w:shd w:val="clear" w:color="auto" w:fill="FFFFFF"/>
        </w:rPr>
        <w:t> маршрутизатори.</w:t>
      </w:r>
    </w:p>
    <w:p w:rsidR="00232806" w:rsidRDefault="00102F7C" w:rsidP="00232806">
      <w:pPr>
        <w:pBdr>
          <w:top w:val="single" w:sz="6" w:space="1" w:color="auto"/>
        </w:pBdr>
        <w:spacing w:line="240" w:lineRule="auto"/>
      </w:pPr>
      <w:r>
        <w:rPr>
          <w:rFonts w:ascii="Verdana" w:hAnsi="Verdana"/>
          <w:b/>
          <w:bCs/>
          <w:color w:val="111111"/>
          <w:sz w:val="18"/>
          <w:szCs w:val="18"/>
          <w:shd w:val="clear" w:color="auto" w:fill="FFFFFF"/>
        </w:rPr>
        <w:t>12</w:t>
      </w:r>
      <w:r w:rsidR="00232806">
        <w:rPr>
          <w:rFonts w:ascii="Verdana" w:hAnsi="Verdana"/>
          <w:b/>
          <w:bCs/>
          <w:color w:val="111111"/>
          <w:sz w:val="18"/>
          <w:szCs w:val="18"/>
          <w:shd w:val="clear" w:color="auto" w:fill="FFFFFF"/>
        </w:rPr>
        <w:t>. Вярно ли е, че:</w:t>
      </w:r>
      <w:r w:rsidR="00232806">
        <w:rPr>
          <w:rFonts w:ascii="Verdana" w:hAnsi="Verdana"/>
          <w:color w:val="111111"/>
          <w:sz w:val="18"/>
          <w:szCs w:val="18"/>
        </w:rPr>
        <w:br/>
      </w:r>
      <w:r w:rsidR="00232806">
        <w:rPr>
          <w:rFonts w:ascii="Verdana" w:hAnsi="Verdana"/>
          <w:color w:val="111111"/>
          <w:sz w:val="18"/>
          <w:szCs w:val="18"/>
          <w:shd w:val="clear" w:color="auto" w:fill="FFFFFF"/>
        </w:rPr>
        <w:t>- Устройството, което предпазва от отразяване на сигнала се нарича транслатор</w:t>
      </w:r>
      <w:r w:rsidR="00232806">
        <w:rPr>
          <w:rFonts w:ascii="Verdana" w:hAnsi="Verdana"/>
          <w:color w:val="111111"/>
          <w:sz w:val="18"/>
          <w:szCs w:val="18"/>
        </w:rPr>
        <w:br/>
      </w:r>
      <w:r w:rsidR="00232806">
        <w:object w:dxaOrig="405" w:dyaOrig="360">
          <v:shape id="_x0000_i1215" type="#_x0000_t75" style="width:20.25pt;height:18pt" o:ole="">
            <v:imagedata r:id="rId4" o:title=""/>
          </v:shape>
          <w:control r:id="rId48" w:name="DefaultOcxName40" w:shapeid="_x0000_i1215"/>
        </w:object>
      </w:r>
      <w:r w:rsidR="00232806">
        <w:rPr>
          <w:rFonts w:ascii="Verdana" w:hAnsi="Verdana"/>
          <w:color w:val="111111"/>
          <w:sz w:val="18"/>
          <w:szCs w:val="18"/>
          <w:shd w:val="clear" w:color="auto" w:fill="FFFFFF"/>
        </w:rPr>
        <w:t> Вярно</w:t>
      </w:r>
      <w:r w:rsidR="00232806">
        <w:rPr>
          <w:rFonts w:ascii="Verdana" w:hAnsi="Verdana"/>
          <w:color w:val="111111"/>
          <w:sz w:val="18"/>
          <w:szCs w:val="18"/>
        </w:rPr>
        <w:br/>
      </w:r>
      <w:r w:rsidR="00232806">
        <w:object w:dxaOrig="405" w:dyaOrig="360">
          <v:shape id="_x0000_i1218" type="#_x0000_t75" style="width:20.25pt;height:18pt" o:ole="">
            <v:imagedata r:id="rId4" o:title=""/>
          </v:shape>
          <w:control r:id="rId49" w:name="DefaultOcxName113" w:shapeid="_x0000_i1218"/>
        </w:object>
      </w:r>
      <w:r w:rsidR="00232806">
        <w:rPr>
          <w:rFonts w:ascii="Verdana" w:hAnsi="Verdana"/>
          <w:color w:val="111111"/>
          <w:sz w:val="18"/>
          <w:szCs w:val="18"/>
          <w:shd w:val="clear" w:color="auto" w:fill="FFFFFF"/>
        </w:rPr>
        <w:t> Невярно</w:t>
      </w:r>
      <w:r w:rsidR="00232806">
        <w:rPr>
          <w:rFonts w:ascii="Verdana" w:hAnsi="Verdana"/>
          <w:color w:val="111111"/>
          <w:sz w:val="18"/>
          <w:szCs w:val="18"/>
        </w:rPr>
        <w:br/>
      </w:r>
      <w:r w:rsidR="00232806">
        <w:rPr>
          <w:rFonts w:ascii="Verdana" w:hAnsi="Verdana"/>
          <w:color w:val="111111"/>
          <w:sz w:val="18"/>
          <w:szCs w:val="18"/>
          <w:shd w:val="clear" w:color="auto" w:fill="FFFFFF"/>
        </w:rPr>
        <w:t>- При мрежите от тип "от точка до точка" добавянето на ново устройство става лесно</w:t>
      </w:r>
      <w:r w:rsidR="00232806">
        <w:rPr>
          <w:rFonts w:ascii="Verdana" w:hAnsi="Verdana"/>
          <w:color w:val="111111"/>
          <w:sz w:val="18"/>
          <w:szCs w:val="18"/>
        </w:rPr>
        <w:br/>
      </w:r>
      <w:r w:rsidR="00232806">
        <w:object w:dxaOrig="405" w:dyaOrig="360">
          <v:shape id="_x0000_i1221" type="#_x0000_t75" style="width:20.25pt;height:18pt" o:ole="">
            <v:imagedata r:id="rId4" o:title=""/>
          </v:shape>
          <w:control r:id="rId50" w:name="DefaultOcxName211" w:shapeid="_x0000_i1221"/>
        </w:object>
      </w:r>
      <w:r w:rsidR="00232806">
        <w:rPr>
          <w:rFonts w:ascii="Verdana" w:hAnsi="Verdana"/>
          <w:color w:val="111111"/>
          <w:sz w:val="18"/>
          <w:szCs w:val="18"/>
          <w:shd w:val="clear" w:color="auto" w:fill="FFFFFF"/>
        </w:rPr>
        <w:t> Вярно</w:t>
      </w:r>
      <w:r w:rsidR="00232806">
        <w:rPr>
          <w:rFonts w:ascii="Verdana" w:hAnsi="Verdana"/>
          <w:color w:val="111111"/>
          <w:sz w:val="18"/>
          <w:szCs w:val="18"/>
        </w:rPr>
        <w:br/>
      </w:r>
      <w:r w:rsidR="00232806">
        <w:object w:dxaOrig="405" w:dyaOrig="360">
          <v:shape id="_x0000_i1224" type="#_x0000_t75" style="width:20.25pt;height:18pt" o:ole="">
            <v:imagedata r:id="rId4" o:title=""/>
          </v:shape>
          <w:control r:id="rId51" w:name="DefaultOcxName310" w:shapeid="_x0000_i1224"/>
        </w:object>
      </w:r>
      <w:r w:rsidR="00232806">
        <w:rPr>
          <w:rFonts w:ascii="Verdana" w:hAnsi="Verdana"/>
          <w:color w:val="111111"/>
          <w:sz w:val="18"/>
          <w:szCs w:val="18"/>
          <w:shd w:val="clear" w:color="auto" w:fill="FFFFFF"/>
        </w:rPr>
        <w:t> Невярно</w:t>
      </w:r>
      <w:r w:rsidR="00232806">
        <w:rPr>
          <w:rFonts w:ascii="Verdana" w:hAnsi="Verdana"/>
          <w:color w:val="111111"/>
          <w:sz w:val="18"/>
          <w:szCs w:val="18"/>
        </w:rPr>
        <w:br/>
      </w:r>
      <w:r w:rsidR="00232806">
        <w:rPr>
          <w:rFonts w:ascii="Verdana" w:hAnsi="Verdana"/>
          <w:color w:val="111111"/>
          <w:sz w:val="18"/>
          <w:szCs w:val="18"/>
          <w:shd w:val="clear" w:color="auto" w:fill="FFFFFF"/>
        </w:rPr>
        <w:t>- Концентраторите буферират пропусканите от тях пакети с данни</w:t>
      </w:r>
      <w:r w:rsidR="00232806">
        <w:rPr>
          <w:rFonts w:ascii="Verdana" w:hAnsi="Verdana"/>
          <w:color w:val="111111"/>
          <w:sz w:val="18"/>
          <w:szCs w:val="18"/>
        </w:rPr>
        <w:br/>
      </w:r>
      <w:r w:rsidR="00232806">
        <w:object w:dxaOrig="405" w:dyaOrig="360">
          <v:shape id="_x0000_i1227" type="#_x0000_t75" style="width:20.25pt;height:18pt" o:ole="">
            <v:imagedata r:id="rId4" o:title=""/>
          </v:shape>
          <w:control r:id="rId52" w:name="DefaultOcxName41" w:shapeid="_x0000_i1227"/>
        </w:object>
      </w:r>
      <w:r w:rsidR="00232806">
        <w:rPr>
          <w:rFonts w:ascii="Verdana" w:hAnsi="Verdana"/>
          <w:color w:val="111111"/>
          <w:sz w:val="18"/>
          <w:szCs w:val="18"/>
          <w:shd w:val="clear" w:color="auto" w:fill="FFFFFF"/>
        </w:rPr>
        <w:t> Вярно</w:t>
      </w:r>
      <w:r w:rsidR="00232806">
        <w:rPr>
          <w:rFonts w:ascii="Verdana" w:hAnsi="Verdana"/>
          <w:color w:val="111111"/>
          <w:sz w:val="18"/>
          <w:szCs w:val="18"/>
        </w:rPr>
        <w:br/>
      </w:r>
      <w:r w:rsidR="00232806">
        <w:object w:dxaOrig="405" w:dyaOrig="360">
          <v:shape id="_x0000_i1230" type="#_x0000_t75" style="width:20.25pt;height:18pt" o:ole="">
            <v:imagedata r:id="rId4" o:title=""/>
          </v:shape>
          <w:control r:id="rId53" w:name="DefaultOcxName51" w:shapeid="_x0000_i1230"/>
        </w:object>
      </w:r>
      <w:r w:rsidR="00232806">
        <w:rPr>
          <w:rFonts w:ascii="Verdana" w:hAnsi="Verdana"/>
          <w:color w:val="111111"/>
          <w:sz w:val="18"/>
          <w:szCs w:val="18"/>
          <w:shd w:val="clear" w:color="auto" w:fill="FFFFFF"/>
        </w:rPr>
        <w:t> Невярно</w:t>
      </w:r>
      <w:r w:rsidR="00232806">
        <w:rPr>
          <w:rFonts w:ascii="Verdana" w:hAnsi="Verdana"/>
          <w:color w:val="111111"/>
          <w:sz w:val="18"/>
          <w:szCs w:val="18"/>
        </w:rPr>
        <w:br/>
      </w:r>
      <w:r w:rsidR="00232806">
        <w:rPr>
          <w:rFonts w:ascii="Verdana" w:hAnsi="Verdana"/>
          <w:color w:val="111111"/>
          <w:sz w:val="18"/>
          <w:szCs w:val="18"/>
          <w:shd w:val="clear" w:color="auto" w:fill="FFFFFF"/>
        </w:rPr>
        <w:t>- Всеки пакет от данни за пренос съдържа адрес на приемащата страна, адрес на предаващата страна и пореден номер в рамките на съобщението</w:t>
      </w:r>
      <w:r w:rsidR="00232806">
        <w:rPr>
          <w:rFonts w:ascii="Verdana" w:hAnsi="Verdana"/>
          <w:color w:val="111111"/>
          <w:sz w:val="18"/>
          <w:szCs w:val="18"/>
        </w:rPr>
        <w:br/>
      </w:r>
      <w:r w:rsidR="00232806">
        <w:object w:dxaOrig="405" w:dyaOrig="360">
          <v:shape id="_x0000_i1233" type="#_x0000_t75" style="width:20.25pt;height:18pt" o:ole="">
            <v:imagedata r:id="rId4" o:title=""/>
          </v:shape>
          <w:control r:id="rId54" w:name="DefaultOcxName61" w:shapeid="_x0000_i1233"/>
        </w:object>
      </w:r>
      <w:r w:rsidR="00232806">
        <w:rPr>
          <w:rFonts w:ascii="Verdana" w:hAnsi="Verdana"/>
          <w:color w:val="111111"/>
          <w:sz w:val="18"/>
          <w:szCs w:val="18"/>
          <w:shd w:val="clear" w:color="auto" w:fill="FFFFFF"/>
        </w:rPr>
        <w:t> Вярно</w:t>
      </w:r>
      <w:r w:rsidR="00232806">
        <w:rPr>
          <w:rFonts w:ascii="Verdana" w:hAnsi="Verdana"/>
          <w:color w:val="111111"/>
          <w:sz w:val="18"/>
          <w:szCs w:val="18"/>
        </w:rPr>
        <w:br/>
      </w:r>
      <w:r w:rsidR="00232806">
        <w:object w:dxaOrig="405" w:dyaOrig="360">
          <v:shape id="_x0000_i1236" type="#_x0000_t75" style="width:20.25pt;height:18pt" o:ole="">
            <v:imagedata r:id="rId4" o:title=""/>
          </v:shape>
          <w:control r:id="rId55" w:name="DefaultOcxName71" w:shapeid="_x0000_i1236"/>
        </w:object>
      </w:r>
      <w:r w:rsidR="00232806">
        <w:rPr>
          <w:rFonts w:ascii="Verdana" w:hAnsi="Verdana"/>
          <w:color w:val="111111"/>
          <w:sz w:val="18"/>
          <w:szCs w:val="18"/>
          <w:shd w:val="clear" w:color="auto" w:fill="FFFFFF"/>
        </w:rPr>
        <w:t> Невярно</w:t>
      </w:r>
      <w:r w:rsidR="00232806">
        <w:rPr>
          <w:rFonts w:ascii="Verdana" w:hAnsi="Verdana"/>
          <w:color w:val="111111"/>
          <w:sz w:val="18"/>
          <w:szCs w:val="18"/>
        </w:rPr>
        <w:br/>
      </w:r>
      <w:r w:rsidR="00232806">
        <w:rPr>
          <w:rFonts w:ascii="Verdana" w:hAnsi="Verdana"/>
          <w:color w:val="111111"/>
          <w:sz w:val="18"/>
          <w:szCs w:val="18"/>
          <w:shd w:val="clear" w:color="auto" w:fill="FFFFFF"/>
        </w:rPr>
        <w:t>- При комутаторите сървърите могат да се включат към по-високоскоростните портове, а станциите към по-нискоскоростните</w:t>
      </w:r>
      <w:r w:rsidR="00232806">
        <w:rPr>
          <w:rFonts w:ascii="Verdana" w:hAnsi="Verdana"/>
          <w:color w:val="111111"/>
          <w:sz w:val="18"/>
          <w:szCs w:val="18"/>
        </w:rPr>
        <w:br/>
      </w:r>
      <w:r w:rsidR="00232806">
        <w:object w:dxaOrig="405" w:dyaOrig="360">
          <v:shape id="_x0000_i1239" type="#_x0000_t75" style="width:20.25pt;height:18pt" o:ole="">
            <v:imagedata r:id="rId4" o:title=""/>
          </v:shape>
          <w:control r:id="rId56" w:name="DefaultOcxName81" w:shapeid="_x0000_i1239"/>
        </w:object>
      </w:r>
      <w:r w:rsidR="00232806">
        <w:rPr>
          <w:rFonts w:ascii="Verdana" w:hAnsi="Verdana"/>
          <w:color w:val="111111"/>
          <w:sz w:val="18"/>
          <w:szCs w:val="18"/>
          <w:shd w:val="clear" w:color="auto" w:fill="FFFFFF"/>
        </w:rPr>
        <w:t> Вярно</w:t>
      </w:r>
      <w:r w:rsidR="00232806">
        <w:rPr>
          <w:rFonts w:ascii="Verdana" w:hAnsi="Verdana"/>
          <w:color w:val="111111"/>
          <w:sz w:val="18"/>
          <w:szCs w:val="18"/>
        </w:rPr>
        <w:br/>
      </w:r>
      <w:r w:rsidR="00232806">
        <w:object w:dxaOrig="405" w:dyaOrig="360">
          <v:shape id="_x0000_i1242" type="#_x0000_t75" style="width:20.25pt;height:18pt" o:ole="">
            <v:imagedata r:id="rId4" o:title=""/>
          </v:shape>
          <w:control r:id="rId57" w:name="DefaultOcxName91" w:shapeid="_x0000_i1242"/>
        </w:object>
      </w:r>
      <w:r w:rsidR="00232806">
        <w:rPr>
          <w:rFonts w:ascii="Verdana" w:hAnsi="Verdana"/>
          <w:color w:val="111111"/>
          <w:sz w:val="18"/>
          <w:szCs w:val="18"/>
          <w:shd w:val="clear" w:color="auto" w:fill="FFFFFF"/>
        </w:rPr>
        <w:t> Невярно</w:t>
      </w:r>
      <w:r w:rsidR="00232806">
        <w:rPr>
          <w:rFonts w:ascii="Verdana" w:hAnsi="Verdana"/>
          <w:color w:val="111111"/>
          <w:sz w:val="18"/>
          <w:szCs w:val="18"/>
        </w:rPr>
        <w:br/>
      </w:r>
      <w:r w:rsidR="00232806">
        <w:rPr>
          <w:rFonts w:ascii="Verdana" w:hAnsi="Verdana"/>
          <w:color w:val="111111"/>
          <w:sz w:val="18"/>
          <w:szCs w:val="18"/>
          <w:shd w:val="clear" w:color="auto" w:fill="FFFFFF"/>
        </w:rPr>
        <w:t>- Конекторът RG-45 се използва при кабелите с усукани двойки проводници</w:t>
      </w:r>
      <w:r w:rsidR="00232806">
        <w:rPr>
          <w:rFonts w:ascii="Verdana" w:hAnsi="Verdana"/>
          <w:color w:val="111111"/>
          <w:sz w:val="18"/>
          <w:szCs w:val="18"/>
        </w:rPr>
        <w:br/>
      </w:r>
      <w:r w:rsidR="00232806">
        <w:object w:dxaOrig="405" w:dyaOrig="360">
          <v:shape id="_x0000_i1245" type="#_x0000_t75" style="width:20.25pt;height:18pt" o:ole="">
            <v:imagedata r:id="rId4" o:title=""/>
          </v:shape>
          <w:control r:id="rId58" w:name="DefaultOcxName101" w:shapeid="_x0000_i1245"/>
        </w:object>
      </w:r>
      <w:r w:rsidR="00232806">
        <w:rPr>
          <w:rFonts w:ascii="Verdana" w:hAnsi="Verdana"/>
          <w:color w:val="111111"/>
          <w:sz w:val="18"/>
          <w:szCs w:val="18"/>
          <w:shd w:val="clear" w:color="auto" w:fill="FFFFFF"/>
        </w:rPr>
        <w:t> Вярно</w:t>
      </w:r>
      <w:r w:rsidR="00232806">
        <w:rPr>
          <w:rFonts w:ascii="Verdana" w:hAnsi="Verdana"/>
          <w:color w:val="111111"/>
          <w:sz w:val="18"/>
          <w:szCs w:val="18"/>
        </w:rPr>
        <w:br/>
      </w:r>
      <w:r w:rsidR="00232806">
        <w:object w:dxaOrig="405" w:dyaOrig="360">
          <v:shape id="_x0000_i1248" type="#_x0000_t75" style="width:20.25pt;height:18pt" o:ole="">
            <v:imagedata r:id="rId4" o:title=""/>
          </v:shape>
          <w:control r:id="rId59" w:name="DefaultOcxName112" w:shapeid="_x0000_i1248"/>
        </w:object>
      </w:r>
      <w:r w:rsidR="00232806">
        <w:rPr>
          <w:rFonts w:ascii="Verdana" w:hAnsi="Verdana"/>
          <w:color w:val="111111"/>
          <w:sz w:val="18"/>
          <w:szCs w:val="18"/>
          <w:shd w:val="clear" w:color="auto" w:fill="FFFFFF"/>
        </w:rPr>
        <w:t> Невярно</w:t>
      </w:r>
    </w:p>
    <w:sectPr w:rsidR="00232806" w:rsidSect="006212D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00F"/>
    <w:rsid w:val="00102F7C"/>
    <w:rsid w:val="00232806"/>
    <w:rsid w:val="003F400F"/>
    <w:rsid w:val="006212DE"/>
    <w:rsid w:val="00CD4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1"/>
    <o:shapelayout v:ext="edit">
      <o:idmap v:ext="edit" data="1"/>
    </o:shapelayout>
  </w:shapeDefaults>
  <w:decimalSymbol w:val=","/>
  <w:listSeparator w:val=";"/>
  <w14:docId w14:val="7417CD22"/>
  <w15:chartTrackingRefBased/>
  <w15:docId w15:val="{B7CB1781-6478-41AB-B671-A98AAEFAC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32806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32806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32806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32806"/>
    <w:rPr>
      <w:rFonts w:ascii="Arial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777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098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9.xml"/><Relationship Id="rId18" Type="http://schemas.openxmlformats.org/officeDocument/2006/relationships/control" Target="activeX/activeX14.xml"/><Relationship Id="rId26" Type="http://schemas.openxmlformats.org/officeDocument/2006/relationships/control" Target="activeX/activeX22.xml"/><Relationship Id="rId39" Type="http://schemas.openxmlformats.org/officeDocument/2006/relationships/control" Target="activeX/activeX35.xml"/><Relationship Id="rId21" Type="http://schemas.openxmlformats.org/officeDocument/2006/relationships/control" Target="activeX/activeX17.xml"/><Relationship Id="rId34" Type="http://schemas.openxmlformats.org/officeDocument/2006/relationships/control" Target="activeX/activeX30.xml"/><Relationship Id="rId42" Type="http://schemas.openxmlformats.org/officeDocument/2006/relationships/control" Target="activeX/activeX38.xml"/><Relationship Id="rId47" Type="http://schemas.openxmlformats.org/officeDocument/2006/relationships/control" Target="activeX/activeX43.xml"/><Relationship Id="rId50" Type="http://schemas.openxmlformats.org/officeDocument/2006/relationships/control" Target="activeX/activeX46.xml"/><Relationship Id="rId55" Type="http://schemas.openxmlformats.org/officeDocument/2006/relationships/control" Target="activeX/activeX51.xml"/><Relationship Id="rId7" Type="http://schemas.openxmlformats.org/officeDocument/2006/relationships/control" Target="activeX/activeX3.xml"/><Relationship Id="rId2" Type="http://schemas.openxmlformats.org/officeDocument/2006/relationships/settings" Target="settings.xml"/><Relationship Id="rId16" Type="http://schemas.openxmlformats.org/officeDocument/2006/relationships/control" Target="activeX/activeX12.xml"/><Relationship Id="rId20" Type="http://schemas.openxmlformats.org/officeDocument/2006/relationships/control" Target="activeX/activeX16.xml"/><Relationship Id="rId29" Type="http://schemas.openxmlformats.org/officeDocument/2006/relationships/control" Target="activeX/activeX25.xml"/><Relationship Id="rId41" Type="http://schemas.openxmlformats.org/officeDocument/2006/relationships/control" Target="activeX/activeX37.xml"/><Relationship Id="rId54" Type="http://schemas.openxmlformats.org/officeDocument/2006/relationships/control" Target="activeX/activeX50.xml"/><Relationship Id="rId1" Type="http://schemas.openxmlformats.org/officeDocument/2006/relationships/styles" Target="styles.xml"/><Relationship Id="rId6" Type="http://schemas.openxmlformats.org/officeDocument/2006/relationships/control" Target="activeX/activeX2.xml"/><Relationship Id="rId11" Type="http://schemas.openxmlformats.org/officeDocument/2006/relationships/control" Target="activeX/activeX7.xml"/><Relationship Id="rId24" Type="http://schemas.openxmlformats.org/officeDocument/2006/relationships/control" Target="activeX/activeX20.xml"/><Relationship Id="rId32" Type="http://schemas.openxmlformats.org/officeDocument/2006/relationships/control" Target="activeX/activeX28.xml"/><Relationship Id="rId37" Type="http://schemas.openxmlformats.org/officeDocument/2006/relationships/control" Target="activeX/activeX33.xml"/><Relationship Id="rId40" Type="http://schemas.openxmlformats.org/officeDocument/2006/relationships/control" Target="activeX/activeX36.xml"/><Relationship Id="rId45" Type="http://schemas.openxmlformats.org/officeDocument/2006/relationships/control" Target="activeX/activeX41.xml"/><Relationship Id="rId53" Type="http://schemas.openxmlformats.org/officeDocument/2006/relationships/control" Target="activeX/activeX49.xml"/><Relationship Id="rId58" Type="http://schemas.openxmlformats.org/officeDocument/2006/relationships/control" Target="activeX/activeX54.xml"/><Relationship Id="rId5" Type="http://schemas.openxmlformats.org/officeDocument/2006/relationships/control" Target="activeX/activeX1.xml"/><Relationship Id="rId15" Type="http://schemas.openxmlformats.org/officeDocument/2006/relationships/control" Target="activeX/activeX11.xml"/><Relationship Id="rId23" Type="http://schemas.openxmlformats.org/officeDocument/2006/relationships/control" Target="activeX/activeX19.xml"/><Relationship Id="rId28" Type="http://schemas.openxmlformats.org/officeDocument/2006/relationships/control" Target="activeX/activeX24.xml"/><Relationship Id="rId36" Type="http://schemas.openxmlformats.org/officeDocument/2006/relationships/control" Target="activeX/activeX32.xml"/><Relationship Id="rId49" Type="http://schemas.openxmlformats.org/officeDocument/2006/relationships/control" Target="activeX/activeX45.xml"/><Relationship Id="rId57" Type="http://schemas.openxmlformats.org/officeDocument/2006/relationships/control" Target="activeX/activeX53.xml"/><Relationship Id="rId61" Type="http://schemas.openxmlformats.org/officeDocument/2006/relationships/theme" Target="theme/theme1.xml"/><Relationship Id="rId10" Type="http://schemas.openxmlformats.org/officeDocument/2006/relationships/control" Target="activeX/activeX6.xml"/><Relationship Id="rId19" Type="http://schemas.openxmlformats.org/officeDocument/2006/relationships/control" Target="activeX/activeX15.xml"/><Relationship Id="rId31" Type="http://schemas.openxmlformats.org/officeDocument/2006/relationships/control" Target="activeX/activeX27.xml"/><Relationship Id="rId44" Type="http://schemas.openxmlformats.org/officeDocument/2006/relationships/control" Target="activeX/activeX40.xml"/><Relationship Id="rId52" Type="http://schemas.openxmlformats.org/officeDocument/2006/relationships/control" Target="activeX/activeX48.xml"/><Relationship Id="rId60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control" Target="activeX/activeX5.xml"/><Relationship Id="rId14" Type="http://schemas.openxmlformats.org/officeDocument/2006/relationships/control" Target="activeX/activeX10.xml"/><Relationship Id="rId22" Type="http://schemas.openxmlformats.org/officeDocument/2006/relationships/control" Target="activeX/activeX18.xml"/><Relationship Id="rId27" Type="http://schemas.openxmlformats.org/officeDocument/2006/relationships/control" Target="activeX/activeX23.xml"/><Relationship Id="rId30" Type="http://schemas.openxmlformats.org/officeDocument/2006/relationships/control" Target="activeX/activeX26.xml"/><Relationship Id="rId35" Type="http://schemas.openxmlformats.org/officeDocument/2006/relationships/control" Target="activeX/activeX31.xml"/><Relationship Id="rId43" Type="http://schemas.openxmlformats.org/officeDocument/2006/relationships/control" Target="activeX/activeX39.xml"/><Relationship Id="rId48" Type="http://schemas.openxmlformats.org/officeDocument/2006/relationships/control" Target="activeX/activeX44.xml"/><Relationship Id="rId56" Type="http://schemas.openxmlformats.org/officeDocument/2006/relationships/control" Target="activeX/activeX52.xml"/><Relationship Id="rId8" Type="http://schemas.openxmlformats.org/officeDocument/2006/relationships/control" Target="activeX/activeX4.xml"/><Relationship Id="rId51" Type="http://schemas.openxmlformats.org/officeDocument/2006/relationships/control" Target="activeX/activeX47.xml"/><Relationship Id="rId3" Type="http://schemas.openxmlformats.org/officeDocument/2006/relationships/webSettings" Target="webSettings.xml"/><Relationship Id="rId12" Type="http://schemas.openxmlformats.org/officeDocument/2006/relationships/control" Target="activeX/activeX8.xml"/><Relationship Id="rId17" Type="http://schemas.openxmlformats.org/officeDocument/2006/relationships/control" Target="activeX/activeX13.xml"/><Relationship Id="rId25" Type="http://schemas.openxmlformats.org/officeDocument/2006/relationships/control" Target="activeX/activeX21.xml"/><Relationship Id="rId33" Type="http://schemas.openxmlformats.org/officeDocument/2006/relationships/control" Target="activeX/activeX29.xml"/><Relationship Id="rId38" Type="http://schemas.openxmlformats.org/officeDocument/2006/relationships/control" Target="activeX/activeX34.xml"/><Relationship Id="rId46" Type="http://schemas.openxmlformats.org/officeDocument/2006/relationships/control" Target="activeX/activeX42.xml"/><Relationship Id="rId59" Type="http://schemas.openxmlformats.org/officeDocument/2006/relationships/control" Target="activeX/activeX55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669</Words>
  <Characters>3816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2020-03-24T06:10:00Z</dcterms:created>
  <dcterms:modified xsi:type="dcterms:W3CDTF">2020-10-21T04:59:00Z</dcterms:modified>
</cp:coreProperties>
</file>