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0172F" w14:textId="631E4F8D" w:rsidR="00374C86" w:rsidRPr="003D2603" w:rsidRDefault="00374C86" w:rsidP="003D2603">
      <w:pPr>
        <w:jc w:val="center"/>
        <w:rPr>
          <w:rFonts w:ascii="Times New Roman" w:hAnsi="Times New Roman" w:cs="Times New Roman"/>
          <w:sz w:val="40"/>
          <w:szCs w:val="40"/>
          <w:lang w:val="bg-BG"/>
        </w:rPr>
      </w:pPr>
      <w:r w:rsidRPr="003D2603">
        <w:rPr>
          <w:rFonts w:ascii="Times New Roman" w:hAnsi="Times New Roman" w:cs="Times New Roman"/>
          <w:sz w:val="40"/>
          <w:szCs w:val="40"/>
        </w:rPr>
        <w:t xml:space="preserve">Изпитна тема № 7: </w:t>
      </w:r>
      <w:r w:rsidRPr="003D2603">
        <w:rPr>
          <w:rFonts w:ascii="Times New Roman" w:hAnsi="Times New Roman" w:cs="Times New Roman"/>
          <w:b/>
          <w:bCs/>
          <w:sz w:val="40"/>
          <w:szCs w:val="40"/>
        </w:rPr>
        <w:t>Постоянни памети в компютърните системи</w:t>
      </w:r>
      <w:r w:rsidR="003D2603">
        <w:rPr>
          <w:rFonts w:ascii="Times New Roman" w:hAnsi="Times New Roman" w:cs="Times New Roman"/>
          <w:b/>
          <w:bCs/>
          <w:sz w:val="40"/>
          <w:szCs w:val="40"/>
          <w:lang w:val="bg-BG"/>
        </w:rPr>
        <w:t>.</w:t>
      </w:r>
    </w:p>
    <w:p w14:paraId="74F8918D" w14:textId="7EF4C1FC" w:rsidR="003D2603" w:rsidRDefault="003D2603" w:rsidP="00374C86">
      <w:pPr>
        <w:rPr>
          <w:rFonts w:ascii="Times New Roman" w:hAnsi="Times New Roman" w:cs="Times New Roman"/>
          <w:sz w:val="24"/>
          <w:szCs w:val="24"/>
        </w:rPr>
      </w:pPr>
    </w:p>
    <w:p w14:paraId="0EC2D2D1" w14:textId="77777777" w:rsidR="003D2603" w:rsidRPr="003D2603" w:rsidRDefault="003D2603" w:rsidP="00374C86">
      <w:pPr>
        <w:rPr>
          <w:rFonts w:ascii="Times New Roman" w:hAnsi="Times New Roman" w:cs="Times New Roman"/>
          <w:sz w:val="24"/>
          <w:szCs w:val="24"/>
        </w:rPr>
      </w:pPr>
    </w:p>
    <w:p w14:paraId="7EF64DFF" w14:textId="04A39D6A" w:rsidR="00374C86" w:rsidRPr="003D2603" w:rsidRDefault="00374C86" w:rsidP="003D2603">
      <w:pPr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</w:rPr>
        <w:t>1. RОM памет, характеристики, видове.</w:t>
      </w:r>
    </w:p>
    <w:p w14:paraId="4A1B2D71" w14:textId="77777777" w:rsidR="00374C86" w:rsidRPr="003D2603" w:rsidRDefault="00374C86" w:rsidP="003D2603">
      <w:pPr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</w:rPr>
        <w:t>2. Особености на PROM и EPROM.</w:t>
      </w:r>
    </w:p>
    <w:p w14:paraId="0FAB20FE" w14:textId="13DAA235" w:rsidR="00374C86" w:rsidRPr="003D2603" w:rsidRDefault="00374C86" w:rsidP="003D2603">
      <w:pPr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</w:rPr>
        <w:t>3. Особености на EEPROM и Flash ROM.</w:t>
      </w:r>
    </w:p>
    <w:p w14:paraId="331D7B0E" w14:textId="77777777" w:rsidR="00374C86" w:rsidRPr="003D2603" w:rsidRDefault="00374C86" w:rsidP="003D2603">
      <w:pPr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</w:rPr>
        <w:t>4. Същност и предназначение на BIOS.</w:t>
      </w:r>
    </w:p>
    <w:p w14:paraId="0D068634" w14:textId="17EEC67B" w:rsidR="00374C86" w:rsidRPr="003D2603" w:rsidRDefault="00374C86" w:rsidP="003D2603">
      <w:pPr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</w:rPr>
        <w:t xml:space="preserve">5. Основните стъпки от методиката за откриване и отстраняване на хардуерни проблеми и </w:t>
      </w:r>
    </w:p>
    <w:p w14:paraId="728A10DF" w14:textId="26A5C387" w:rsidR="0040429E" w:rsidRDefault="00374C86" w:rsidP="003D2603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>дефекти в компютърна система</w:t>
      </w:r>
      <w:r w:rsidR="003D2603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04AE105" w14:textId="77777777" w:rsidR="003D2603" w:rsidRPr="003D2603" w:rsidRDefault="003D2603" w:rsidP="003D2603">
      <w:pPr>
        <w:rPr>
          <w:rFonts w:ascii="Times New Roman" w:hAnsi="Times New Roman" w:cs="Times New Roman"/>
          <w:sz w:val="24"/>
          <w:szCs w:val="24"/>
          <w:lang w:val="bg-BG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7"/>
        <w:gridCol w:w="1346"/>
        <w:gridCol w:w="708"/>
      </w:tblGrid>
      <w:tr w:rsidR="00374C86" w:rsidRPr="003D2603" w14:paraId="04921067" w14:textId="77777777" w:rsidTr="003D5CFF">
        <w:trPr>
          <w:trHeight w:val="460"/>
          <w:jc w:val="center"/>
        </w:trPr>
        <w:tc>
          <w:tcPr>
            <w:tcW w:w="7127" w:type="dxa"/>
            <w:tcBorders>
              <w:right w:val="nil"/>
            </w:tcBorders>
            <w:shd w:val="clear" w:color="auto" w:fill="FCE9D9"/>
            <w:vAlign w:val="center"/>
          </w:tcPr>
          <w:p w14:paraId="4C35DAF2" w14:textId="77777777" w:rsidR="00374C86" w:rsidRPr="003D2603" w:rsidRDefault="00374C86" w:rsidP="003D5CFF">
            <w:pPr>
              <w:widowControl w:val="0"/>
              <w:autoSpaceDE w:val="0"/>
              <w:autoSpaceDN w:val="0"/>
              <w:spacing w:before="90" w:after="0" w:line="240" w:lineRule="auto"/>
              <w:ind w:left="1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</w:t>
            </w:r>
            <w:r w:rsidRPr="003D260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за</w:t>
            </w:r>
            <w:r w:rsidRPr="003D260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оценяване</w:t>
            </w:r>
            <w:r w:rsidRPr="003D2603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3D260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изпитна</w:t>
            </w:r>
            <w:r w:rsidRPr="003D2603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тема</w:t>
            </w:r>
            <w:r w:rsidRPr="003D2603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  <w:r w:rsidRPr="003D2603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2054" w:type="dxa"/>
            <w:gridSpan w:val="2"/>
            <w:tcBorders>
              <w:left w:val="nil"/>
            </w:tcBorders>
            <w:shd w:val="clear" w:color="auto" w:fill="FCE9D9"/>
            <w:vAlign w:val="center"/>
          </w:tcPr>
          <w:p w14:paraId="491D4FFA" w14:textId="77777777" w:rsidR="00374C86" w:rsidRPr="003D2603" w:rsidRDefault="00374C86" w:rsidP="003D5CFF">
            <w:pPr>
              <w:widowControl w:val="0"/>
              <w:autoSpaceDE w:val="0"/>
              <w:autoSpaceDN w:val="0"/>
              <w:spacing w:after="0" w:line="228" w:lineRule="exact"/>
              <w:ind w:left="832" w:right="120" w:hanging="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Максимален</w:t>
            </w:r>
            <w:r w:rsidRPr="003D2603">
              <w:rPr>
                <w:rFonts w:ascii="Times New Roman" w:eastAsia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брой</w:t>
            </w:r>
            <w:r w:rsidRPr="003D260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точки</w:t>
            </w:r>
          </w:p>
        </w:tc>
      </w:tr>
      <w:tr w:rsidR="00374C86" w:rsidRPr="003D2603" w14:paraId="23742F59" w14:textId="77777777" w:rsidTr="003D5CFF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7C0682FA" w14:textId="529D0FDD" w:rsidR="00374C86" w:rsidRPr="003D2603" w:rsidRDefault="00374C86" w:rsidP="00374C86">
            <w:pPr>
              <w:widowControl w:val="0"/>
              <w:tabs>
                <w:tab w:val="left" w:pos="468"/>
              </w:tabs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>Дефинира RОM памет, описва основните характеристики, изброява основните видове RОM</w:t>
            </w:r>
          </w:p>
        </w:tc>
        <w:tc>
          <w:tcPr>
            <w:tcW w:w="708" w:type="dxa"/>
            <w:vAlign w:val="center"/>
          </w:tcPr>
          <w:p w14:paraId="20DB9873" w14:textId="45024B04" w:rsidR="00374C86" w:rsidRPr="003D2603" w:rsidRDefault="00142164" w:rsidP="003D5CFF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</w:t>
            </w:r>
          </w:p>
        </w:tc>
      </w:tr>
      <w:tr w:rsidR="00374C86" w:rsidRPr="003D2603" w14:paraId="10E19DC6" w14:textId="77777777" w:rsidTr="003D5CFF">
        <w:trPr>
          <w:trHeight w:val="581"/>
          <w:jc w:val="center"/>
        </w:trPr>
        <w:tc>
          <w:tcPr>
            <w:tcW w:w="8473" w:type="dxa"/>
            <w:gridSpan w:val="2"/>
            <w:vAlign w:val="center"/>
          </w:tcPr>
          <w:p w14:paraId="3B492C52" w14:textId="2B9EF343" w:rsidR="00374C86" w:rsidRPr="003D2603" w:rsidRDefault="00374C86" w:rsidP="003D5CFF">
            <w:pPr>
              <w:widowControl w:val="0"/>
              <w:autoSpaceDE w:val="0"/>
              <w:autoSpaceDN w:val="0"/>
              <w:spacing w:after="0" w:line="270" w:lineRule="exact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>2. Описва особеностите на PROM и EPROM. Прави сравнение между двата вида памети, открива разликите и посочва предимствата.</w:t>
            </w:r>
          </w:p>
        </w:tc>
        <w:tc>
          <w:tcPr>
            <w:tcW w:w="708" w:type="dxa"/>
            <w:vAlign w:val="center"/>
          </w:tcPr>
          <w:p w14:paraId="0136081B" w14:textId="45917DE4" w:rsidR="00374C86" w:rsidRPr="003D2603" w:rsidRDefault="00142164" w:rsidP="003D5CFF">
            <w:pPr>
              <w:widowControl w:val="0"/>
              <w:autoSpaceDE w:val="0"/>
              <w:autoSpaceDN w:val="0"/>
              <w:spacing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20</w:t>
            </w:r>
          </w:p>
        </w:tc>
      </w:tr>
      <w:tr w:rsidR="00374C86" w:rsidRPr="003D2603" w14:paraId="214EFA63" w14:textId="77777777" w:rsidTr="003D5CFF">
        <w:trPr>
          <w:trHeight w:val="275"/>
          <w:jc w:val="center"/>
        </w:trPr>
        <w:tc>
          <w:tcPr>
            <w:tcW w:w="8473" w:type="dxa"/>
            <w:gridSpan w:val="2"/>
            <w:vAlign w:val="center"/>
          </w:tcPr>
          <w:p w14:paraId="3A6E5D9E" w14:textId="74CAAD0F" w:rsidR="00374C86" w:rsidRPr="003D2603" w:rsidRDefault="00374C86" w:rsidP="003D5CFF">
            <w:pPr>
              <w:widowControl w:val="0"/>
              <w:autoSpaceDE w:val="0"/>
              <w:autoSpaceDN w:val="0"/>
              <w:spacing w:after="0" w:line="220" w:lineRule="exact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>Описва особеностите на EEPROM и Flash ROM. Прави сравнение между двата вида памети, открива разликите и посочва предимствата.</w:t>
            </w:r>
          </w:p>
        </w:tc>
        <w:tc>
          <w:tcPr>
            <w:tcW w:w="708" w:type="dxa"/>
            <w:vAlign w:val="center"/>
          </w:tcPr>
          <w:p w14:paraId="370A4D94" w14:textId="3EADC972" w:rsidR="00374C86" w:rsidRPr="003D2603" w:rsidRDefault="00142164" w:rsidP="003D5CFF">
            <w:pPr>
              <w:widowControl w:val="0"/>
              <w:autoSpaceDE w:val="0"/>
              <w:autoSpaceDN w:val="0"/>
              <w:spacing w:after="0" w:line="256" w:lineRule="exact"/>
              <w:ind w:right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20</w:t>
            </w:r>
          </w:p>
        </w:tc>
      </w:tr>
      <w:tr w:rsidR="00374C86" w:rsidRPr="003D2603" w14:paraId="673455F2" w14:textId="77777777" w:rsidTr="003D5CFF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6DE876B6" w14:textId="1CC0F3EF" w:rsidR="00374C86" w:rsidRPr="003D2603" w:rsidRDefault="003D2603" w:rsidP="003D5CFF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4.</w:t>
            </w: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>Обяснява същността и предназначението на BIOS.</w:t>
            </w:r>
            <w:r w:rsidRPr="003D2603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Pr="003D2603">
              <w:rPr>
                <w:rFonts w:ascii="Times New Roman" w:hAnsi="Times New Roman" w:cs="Times New Roman"/>
                <w:sz w:val="24"/>
                <w:szCs w:val="24"/>
              </w:rPr>
              <w:t>Изброява и обяснява четирите основни функции на BIOS.</w:t>
            </w:r>
          </w:p>
        </w:tc>
        <w:tc>
          <w:tcPr>
            <w:tcW w:w="708" w:type="dxa"/>
            <w:vAlign w:val="center"/>
          </w:tcPr>
          <w:p w14:paraId="0A1F20A7" w14:textId="5E1D97C1" w:rsidR="00374C86" w:rsidRPr="003D2603" w:rsidRDefault="00142164" w:rsidP="003D5CFF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20</w:t>
            </w:r>
          </w:p>
        </w:tc>
      </w:tr>
      <w:tr w:rsidR="00374C86" w:rsidRPr="003D2603" w14:paraId="4E47AD3E" w14:textId="77777777" w:rsidTr="003D5CFF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5FB07B0C" w14:textId="311D3322" w:rsidR="00374C86" w:rsidRPr="003D2603" w:rsidRDefault="00374C86" w:rsidP="00374C86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876961F" wp14:editId="4869EAD1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-1699895</wp:posOffset>
                      </wp:positionV>
                      <wp:extent cx="5373370" cy="1908810"/>
                      <wp:effectExtent l="1905" t="1905" r="0" b="3810"/>
                      <wp:wrapNone/>
                      <wp:docPr id="1" name="Freeform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73370" cy="1908810"/>
                              </a:xfrm>
                              <a:custGeom>
                                <a:avLst/>
                                <a:gdLst>
                                  <a:gd name="T0" fmla="+- 0 9890 1428"/>
                                  <a:gd name="T1" fmla="*/ T0 w 8462"/>
                                  <a:gd name="T2" fmla="+- 0 3721 992"/>
                                  <a:gd name="T3" fmla="*/ 3721 h 3006"/>
                                  <a:gd name="T4" fmla="+- 0 1428 1428"/>
                                  <a:gd name="T5" fmla="*/ T4 w 8462"/>
                                  <a:gd name="T6" fmla="+- 0 3721 992"/>
                                  <a:gd name="T7" fmla="*/ 3721 h 3006"/>
                                  <a:gd name="T8" fmla="+- 0 1428 1428"/>
                                  <a:gd name="T9" fmla="*/ T8 w 8462"/>
                                  <a:gd name="T10" fmla="+- 0 3998 992"/>
                                  <a:gd name="T11" fmla="*/ 3998 h 3006"/>
                                  <a:gd name="T12" fmla="+- 0 9890 1428"/>
                                  <a:gd name="T13" fmla="*/ T12 w 8462"/>
                                  <a:gd name="T14" fmla="+- 0 3998 992"/>
                                  <a:gd name="T15" fmla="*/ 3998 h 3006"/>
                                  <a:gd name="T16" fmla="+- 0 9890 1428"/>
                                  <a:gd name="T17" fmla="*/ T16 w 8462"/>
                                  <a:gd name="T18" fmla="+- 0 3721 992"/>
                                  <a:gd name="T19" fmla="*/ 3721 h 3006"/>
                                  <a:gd name="T20" fmla="+- 0 9890 1428"/>
                                  <a:gd name="T21" fmla="*/ T20 w 8462"/>
                                  <a:gd name="T22" fmla="+- 0 3157 992"/>
                                  <a:gd name="T23" fmla="*/ 3157 h 3006"/>
                                  <a:gd name="T24" fmla="+- 0 1428 1428"/>
                                  <a:gd name="T25" fmla="*/ T24 w 8462"/>
                                  <a:gd name="T26" fmla="+- 0 3157 992"/>
                                  <a:gd name="T27" fmla="*/ 3157 h 3006"/>
                                  <a:gd name="T28" fmla="+- 0 1428 1428"/>
                                  <a:gd name="T29" fmla="*/ T28 w 8462"/>
                                  <a:gd name="T30" fmla="+- 0 3709 992"/>
                                  <a:gd name="T31" fmla="*/ 3709 h 3006"/>
                                  <a:gd name="T32" fmla="+- 0 9890 1428"/>
                                  <a:gd name="T33" fmla="*/ T32 w 8462"/>
                                  <a:gd name="T34" fmla="+- 0 3709 992"/>
                                  <a:gd name="T35" fmla="*/ 3709 h 3006"/>
                                  <a:gd name="T36" fmla="+- 0 9890 1428"/>
                                  <a:gd name="T37" fmla="*/ T36 w 8462"/>
                                  <a:gd name="T38" fmla="+- 0 3157 992"/>
                                  <a:gd name="T39" fmla="*/ 3157 h 3006"/>
                                  <a:gd name="T40" fmla="+- 0 9890 1428"/>
                                  <a:gd name="T41" fmla="*/ T40 w 8462"/>
                                  <a:gd name="T42" fmla="+- 0 2680 992"/>
                                  <a:gd name="T43" fmla="*/ 2680 h 3006"/>
                                  <a:gd name="T44" fmla="+- 0 1428 1428"/>
                                  <a:gd name="T45" fmla="*/ T44 w 8462"/>
                                  <a:gd name="T46" fmla="+- 0 2680 992"/>
                                  <a:gd name="T47" fmla="*/ 2680 h 3006"/>
                                  <a:gd name="T48" fmla="+- 0 1428 1428"/>
                                  <a:gd name="T49" fmla="*/ T48 w 8462"/>
                                  <a:gd name="T50" fmla="+- 0 3148 992"/>
                                  <a:gd name="T51" fmla="*/ 3148 h 3006"/>
                                  <a:gd name="T52" fmla="+- 0 9890 1428"/>
                                  <a:gd name="T53" fmla="*/ T52 w 8462"/>
                                  <a:gd name="T54" fmla="+- 0 3148 992"/>
                                  <a:gd name="T55" fmla="*/ 3148 h 3006"/>
                                  <a:gd name="T56" fmla="+- 0 9890 1428"/>
                                  <a:gd name="T57" fmla="*/ T56 w 8462"/>
                                  <a:gd name="T58" fmla="+- 0 2680 992"/>
                                  <a:gd name="T59" fmla="*/ 2680 h 3006"/>
                                  <a:gd name="T60" fmla="+- 0 9890 1428"/>
                                  <a:gd name="T61" fmla="*/ T60 w 8462"/>
                                  <a:gd name="T62" fmla="+- 0 2394 992"/>
                                  <a:gd name="T63" fmla="*/ 2394 h 3006"/>
                                  <a:gd name="T64" fmla="+- 0 1428 1428"/>
                                  <a:gd name="T65" fmla="*/ T64 w 8462"/>
                                  <a:gd name="T66" fmla="+- 0 2394 992"/>
                                  <a:gd name="T67" fmla="*/ 2394 h 3006"/>
                                  <a:gd name="T68" fmla="+- 0 1428 1428"/>
                                  <a:gd name="T69" fmla="*/ T68 w 8462"/>
                                  <a:gd name="T70" fmla="+- 0 2670 992"/>
                                  <a:gd name="T71" fmla="*/ 2670 h 3006"/>
                                  <a:gd name="T72" fmla="+- 0 9890 1428"/>
                                  <a:gd name="T73" fmla="*/ T72 w 8462"/>
                                  <a:gd name="T74" fmla="+- 0 2670 992"/>
                                  <a:gd name="T75" fmla="*/ 2670 h 3006"/>
                                  <a:gd name="T76" fmla="+- 0 9890 1428"/>
                                  <a:gd name="T77" fmla="*/ T76 w 8462"/>
                                  <a:gd name="T78" fmla="+- 0 2394 992"/>
                                  <a:gd name="T79" fmla="*/ 2394 h 3006"/>
                                  <a:gd name="T80" fmla="+- 0 9890 1428"/>
                                  <a:gd name="T81" fmla="*/ T80 w 8462"/>
                                  <a:gd name="T82" fmla="+- 0 1556 992"/>
                                  <a:gd name="T83" fmla="*/ 1556 h 3006"/>
                                  <a:gd name="T84" fmla="+- 0 1428 1428"/>
                                  <a:gd name="T85" fmla="*/ T84 w 8462"/>
                                  <a:gd name="T86" fmla="+- 0 1556 992"/>
                                  <a:gd name="T87" fmla="*/ 1556 h 3006"/>
                                  <a:gd name="T88" fmla="+- 0 1428 1428"/>
                                  <a:gd name="T89" fmla="*/ T88 w 8462"/>
                                  <a:gd name="T90" fmla="+- 0 2384 992"/>
                                  <a:gd name="T91" fmla="*/ 2384 h 3006"/>
                                  <a:gd name="T92" fmla="+- 0 9890 1428"/>
                                  <a:gd name="T93" fmla="*/ T92 w 8462"/>
                                  <a:gd name="T94" fmla="+- 0 2384 992"/>
                                  <a:gd name="T95" fmla="*/ 2384 h 3006"/>
                                  <a:gd name="T96" fmla="+- 0 9890 1428"/>
                                  <a:gd name="T97" fmla="*/ T96 w 8462"/>
                                  <a:gd name="T98" fmla="+- 0 1556 992"/>
                                  <a:gd name="T99" fmla="*/ 1556 h 3006"/>
                                  <a:gd name="T100" fmla="+- 0 9890 1428"/>
                                  <a:gd name="T101" fmla="*/ T100 w 8462"/>
                                  <a:gd name="T102" fmla="+- 0 992 992"/>
                                  <a:gd name="T103" fmla="*/ 992 h 3006"/>
                                  <a:gd name="T104" fmla="+- 0 1428 1428"/>
                                  <a:gd name="T105" fmla="*/ T104 w 8462"/>
                                  <a:gd name="T106" fmla="+- 0 992 992"/>
                                  <a:gd name="T107" fmla="*/ 992 h 3006"/>
                                  <a:gd name="T108" fmla="+- 0 1428 1428"/>
                                  <a:gd name="T109" fmla="*/ T108 w 8462"/>
                                  <a:gd name="T110" fmla="+- 0 1544 992"/>
                                  <a:gd name="T111" fmla="*/ 1544 h 3006"/>
                                  <a:gd name="T112" fmla="+- 0 9890 1428"/>
                                  <a:gd name="T113" fmla="*/ T112 w 8462"/>
                                  <a:gd name="T114" fmla="+- 0 1544 992"/>
                                  <a:gd name="T115" fmla="*/ 1544 h 3006"/>
                                  <a:gd name="T116" fmla="+- 0 9890 1428"/>
                                  <a:gd name="T117" fmla="*/ T116 w 8462"/>
                                  <a:gd name="T118" fmla="+- 0 992 992"/>
                                  <a:gd name="T119" fmla="*/ 992 h 300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8462" h="3006">
                                    <a:moveTo>
                                      <a:pt x="8462" y="2729"/>
                                    </a:moveTo>
                                    <a:lnTo>
                                      <a:pt x="0" y="2729"/>
                                    </a:lnTo>
                                    <a:lnTo>
                                      <a:pt x="0" y="3006"/>
                                    </a:lnTo>
                                    <a:lnTo>
                                      <a:pt x="8462" y="3006"/>
                                    </a:lnTo>
                                    <a:lnTo>
                                      <a:pt x="8462" y="2729"/>
                                    </a:lnTo>
                                    <a:close/>
                                    <a:moveTo>
                                      <a:pt x="8462" y="2165"/>
                                    </a:moveTo>
                                    <a:lnTo>
                                      <a:pt x="0" y="2165"/>
                                    </a:lnTo>
                                    <a:lnTo>
                                      <a:pt x="0" y="2717"/>
                                    </a:lnTo>
                                    <a:lnTo>
                                      <a:pt x="8462" y="2717"/>
                                    </a:lnTo>
                                    <a:lnTo>
                                      <a:pt x="8462" y="2165"/>
                                    </a:lnTo>
                                    <a:close/>
                                    <a:moveTo>
                                      <a:pt x="8462" y="1688"/>
                                    </a:moveTo>
                                    <a:lnTo>
                                      <a:pt x="0" y="1688"/>
                                    </a:lnTo>
                                    <a:lnTo>
                                      <a:pt x="0" y="2156"/>
                                    </a:lnTo>
                                    <a:lnTo>
                                      <a:pt x="8462" y="2156"/>
                                    </a:lnTo>
                                    <a:lnTo>
                                      <a:pt x="8462" y="1688"/>
                                    </a:lnTo>
                                    <a:close/>
                                    <a:moveTo>
                                      <a:pt x="8462" y="1402"/>
                                    </a:moveTo>
                                    <a:lnTo>
                                      <a:pt x="0" y="1402"/>
                                    </a:lnTo>
                                    <a:lnTo>
                                      <a:pt x="0" y="1678"/>
                                    </a:lnTo>
                                    <a:lnTo>
                                      <a:pt x="8462" y="1678"/>
                                    </a:lnTo>
                                    <a:lnTo>
                                      <a:pt x="8462" y="1402"/>
                                    </a:lnTo>
                                    <a:close/>
                                    <a:moveTo>
                                      <a:pt x="8462" y="564"/>
                                    </a:moveTo>
                                    <a:lnTo>
                                      <a:pt x="0" y="564"/>
                                    </a:lnTo>
                                    <a:lnTo>
                                      <a:pt x="0" y="1392"/>
                                    </a:lnTo>
                                    <a:lnTo>
                                      <a:pt x="8462" y="1392"/>
                                    </a:lnTo>
                                    <a:lnTo>
                                      <a:pt x="8462" y="564"/>
                                    </a:lnTo>
                                    <a:close/>
                                    <a:moveTo>
                                      <a:pt x="846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2"/>
                                    </a:lnTo>
                                    <a:lnTo>
                                      <a:pt x="8462" y="552"/>
                                    </a:lnTo>
                                    <a:lnTo>
                                      <a:pt x="846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7AD36" id="Freeform 1" o:spid="_x0000_s1026" style="position:absolute;margin-left:2.4pt;margin-top:-133.85pt;width:423.1pt;height:1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62,3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" path="m8462,2729l,2729r,277l8462,3006r,-277xm8462,2165l,2165r,552l8462,2717r,-552xm8462,1688l,1688r,468l8462,2156r,-468xm8462,1402l,1402r,276l8462,1678r,-276xm8462,564l,564r,828l8462,1392r,-828xm8462,l,,,552r8462,l8462,xe" stroked="f">
                      <v:path arrowok="t" o:connecttype="custom" o:connectlocs="5373370,2362835;0,2362835;0,2538730;5373370,2538730;5373370,2362835;5373370,2004695;0,2004695;0,2355215;5373370,2355215;5373370,2004695;5373370,1701800;0,1701800;0,1998980;5373370,1998980;5373370,1701800;5373370,1520190;0,1520190;0,1695450;5373370,1695450;5373370,1520190;5373370,988060;0,988060;0,1513840;5373370,1513840;5373370,988060;5373370,629920;0,629920;0,980440;5373370,980440;5373370,629920" o:connectangles="0,0,0,0,0,0,0,0,0,0,0,0,0,0,0,0,0,0,0,0,0,0,0,0,0,0,0,0,0,0"/>
                      <w10:wrap anchorx="page"/>
                    </v:shape>
                  </w:pict>
                </mc:Fallback>
              </mc:AlternateConten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Pr="003D2603">
              <w:rPr>
                <w:rFonts w:ascii="Times New Roman" w:eastAsia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="00142164" w:rsidRPr="003D2603">
              <w:rPr>
                <w:rFonts w:ascii="Times New Roman" w:hAnsi="Times New Roman" w:cs="Times New Roman"/>
                <w:sz w:val="24"/>
                <w:szCs w:val="24"/>
              </w:rPr>
              <w:t>Определя основните стъпки от методиката за откриване и отстраняване на хардуерни проблеми и дефекти в компютърна система. Дава пример за откриване на дефектирал компонент.</w:t>
            </w:r>
          </w:p>
        </w:tc>
        <w:tc>
          <w:tcPr>
            <w:tcW w:w="708" w:type="dxa"/>
            <w:vAlign w:val="center"/>
          </w:tcPr>
          <w:p w14:paraId="106D5AF9" w14:textId="14F06FB1" w:rsidR="00374C86" w:rsidRPr="003D2603" w:rsidRDefault="00142164" w:rsidP="003D5CFF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30</w:t>
            </w:r>
          </w:p>
        </w:tc>
      </w:tr>
      <w:tr w:rsidR="00374C86" w:rsidRPr="003D2603" w14:paraId="0D1F29C0" w14:textId="77777777" w:rsidTr="003D5CFF">
        <w:trPr>
          <w:trHeight w:val="278"/>
          <w:jc w:val="center"/>
        </w:trPr>
        <w:tc>
          <w:tcPr>
            <w:tcW w:w="8473" w:type="dxa"/>
            <w:gridSpan w:val="2"/>
            <w:vAlign w:val="center"/>
          </w:tcPr>
          <w:p w14:paraId="2ECDF280" w14:textId="77777777" w:rsidR="00374C86" w:rsidRPr="003D2603" w:rsidRDefault="00374C86" w:rsidP="003D5CFF">
            <w:pPr>
              <w:widowControl w:val="0"/>
              <w:autoSpaceDE w:val="0"/>
              <w:autoSpaceDN w:val="0"/>
              <w:spacing w:after="0" w:line="258" w:lineRule="exact"/>
              <w:ind w:right="9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Общ</w:t>
            </w:r>
            <w:r w:rsidRPr="003D2603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брой</w:t>
            </w:r>
            <w:r w:rsidRPr="003D260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точки:</w:t>
            </w:r>
          </w:p>
        </w:tc>
        <w:tc>
          <w:tcPr>
            <w:tcW w:w="708" w:type="dxa"/>
            <w:vAlign w:val="center"/>
          </w:tcPr>
          <w:p w14:paraId="2DDCDD36" w14:textId="77777777" w:rsidR="00374C86" w:rsidRPr="003D2603" w:rsidRDefault="00374C86" w:rsidP="003D5CFF">
            <w:pPr>
              <w:widowControl w:val="0"/>
              <w:autoSpaceDE w:val="0"/>
              <w:autoSpaceDN w:val="0"/>
              <w:spacing w:after="0" w:line="258" w:lineRule="exact"/>
              <w:ind w:right="1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603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F916903" w14:textId="77777777" w:rsidR="00374C86" w:rsidRPr="003D2603" w:rsidRDefault="00374C86" w:rsidP="00374C86">
      <w:pPr>
        <w:rPr>
          <w:rFonts w:ascii="Times New Roman" w:hAnsi="Times New Roman" w:cs="Times New Roman"/>
          <w:sz w:val="24"/>
          <w:szCs w:val="24"/>
        </w:rPr>
      </w:pPr>
    </w:p>
    <w:p w14:paraId="6B799036" w14:textId="38808775" w:rsidR="00967792" w:rsidRPr="003D2603" w:rsidRDefault="00967792">
      <w:pPr>
        <w:rPr>
          <w:rFonts w:ascii="Times New Roman" w:hAnsi="Times New Roman" w:cs="Times New Roman"/>
          <w:sz w:val="24"/>
          <w:szCs w:val="24"/>
        </w:rPr>
      </w:pPr>
    </w:p>
    <w:p w14:paraId="26D3E3F2" w14:textId="2723A4E0" w:rsidR="00967792" w:rsidRDefault="00967792" w:rsidP="00967792">
      <w:pPr>
        <w:rPr>
          <w:rFonts w:ascii="Times New Roman" w:hAnsi="Times New Roman" w:cs="Times New Roman"/>
          <w:sz w:val="24"/>
          <w:szCs w:val="24"/>
        </w:rPr>
      </w:pPr>
    </w:p>
    <w:p w14:paraId="1D78E118" w14:textId="416026A4" w:rsidR="003D2603" w:rsidRDefault="003D2603" w:rsidP="00967792">
      <w:pPr>
        <w:rPr>
          <w:rFonts w:ascii="Times New Roman" w:hAnsi="Times New Roman" w:cs="Times New Roman"/>
          <w:sz w:val="24"/>
          <w:szCs w:val="24"/>
        </w:rPr>
      </w:pPr>
    </w:p>
    <w:p w14:paraId="20B74203" w14:textId="316C3E2A" w:rsidR="003D2603" w:rsidRDefault="003D2603" w:rsidP="00967792">
      <w:pPr>
        <w:rPr>
          <w:rFonts w:ascii="Times New Roman" w:hAnsi="Times New Roman" w:cs="Times New Roman"/>
          <w:sz w:val="24"/>
          <w:szCs w:val="24"/>
        </w:rPr>
      </w:pPr>
    </w:p>
    <w:p w14:paraId="20999944" w14:textId="3F998E89" w:rsidR="003D2603" w:rsidRDefault="003D2603" w:rsidP="00967792">
      <w:pPr>
        <w:rPr>
          <w:rFonts w:ascii="Times New Roman" w:hAnsi="Times New Roman" w:cs="Times New Roman"/>
          <w:sz w:val="24"/>
          <w:szCs w:val="24"/>
        </w:rPr>
      </w:pPr>
    </w:p>
    <w:p w14:paraId="00FDE687" w14:textId="27818AD5" w:rsidR="003D2603" w:rsidRDefault="003D2603" w:rsidP="00967792">
      <w:pPr>
        <w:rPr>
          <w:rFonts w:ascii="Times New Roman" w:hAnsi="Times New Roman" w:cs="Times New Roman"/>
          <w:sz w:val="24"/>
          <w:szCs w:val="24"/>
        </w:rPr>
      </w:pPr>
    </w:p>
    <w:p w14:paraId="2FB7D34A" w14:textId="3A318EEB" w:rsidR="003D2603" w:rsidRDefault="003D2603" w:rsidP="00967792">
      <w:pPr>
        <w:rPr>
          <w:rFonts w:ascii="Times New Roman" w:hAnsi="Times New Roman" w:cs="Times New Roman"/>
          <w:sz w:val="24"/>
          <w:szCs w:val="24"/>
        </w:rPr>
      </w:pPr>
    </w:p>
    <w:p w14:paraId="2A92085A" w14:textId="50D73918" w:rsidR="003D2603" w:rsidRDefault="003D2603" w:rsidP="00745DB3">
      <w:pPr>
        <w:jc w:val="both"/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RОM памет, характеристики, видове</w:t>
      </w:r>
      <w:r w:rsidRPr="003D2603">
        <w:rPr>
          <w:rFonts w:ascii="Times New Roman" w:hAnsi="Times New Roman" w:cs="Times New Roman"/>
          <w:sz w:val="24"/>
          <w:szCs w:val="24"/>
        </w:rPr>
        <w:t>.</w:t>
      </w:r>
    </w:p>
    <w:p w14:paraId="7AA07805" w14:textId="77777777" w:rsidR="00745DB3" w:rsidRPr="003D2603" w:rsidRDefault="00BE7EC4" w:rsidP="00745DB3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ROM </w:t>
      </w:r>
      <w:r>
        <w:rPr>
          <w:rFonts w:ascii="Times New Roman" w:hAnsi="Times New Roman" w:cs="Times New Roman"/>
          <w:sz w:val="24"/>
          <w:szCs w:val="24"/>
          <w:lang w:val="bg-BG"/>
        </w:rPr>
        <w:t>памет – енергонезависима, постоянна</w:t>
      </w:r>
      <w:r w:rsidR="00745DB3">
        <w:rPr>
          <w:rFonts w:ascii="Times New Roman" w:hAnsi="Times New Roman" w:cs="Times New Roman"/>
          <w:sz w:val="24"/>
          <w:szCs w:val="24"/>
          <w:lang w:val="bg-BG"/>
        </w:rPr>
        <w:t>, памет само за четене, в нея е записана базовата входно/изходна система (</w:t>
      </w:r>
      <w:r w:rsidR="00745DB3">
        <w:rPr>
          <w:rFonts w:ascii="Times New Roman" w:hAnsi="Times New Roman" w:cs="Times New Roman"/>
          <w:sz w:val="24"/>
          <w:szCs w:val="24"/>
        </w:rPr>
        <w:t>BIOS</w:t>
      </w:r>
      <w:r w:rsidR="00745DB3">
        <w:rPr>
          <w:rFonts w:ascii="Times New Roman" w:hAnsi="Times New Roman" w:cs="Times New Roman"/>
          <w:sz w:val="24"/>
          <w:szCs w:val="24"/>
          <w:lang w:val="bg-BG"/>
        </w:rPr>
        <w:t>)</w:t>
      </w:r>
      <w:r w:rsidR="00745DB3">
        <w:rPr>
          <w:rFonts w:ascii="Times New Roman" w:hAnsi="Times New Roman" w:cs="Times New Roman"/>
          <w:sz w:val="24"/>
          <w:szCs w:val="24"/>
        </w:rPr>
        <w:t xml:space="preserve">. BIOS-a </w:t>
      </w:r>
      <w:r w:rsidR="00745DB3">
        <w:rPr>
          <w:rFonts w:ascii="Times New Roman" w:hAnsi="Times New Roman" w:cs="Times New Roman"/>
          <w:sz w:val="24"/>
          <w:szCs w:val="24"/>
          <w:lang w:val="bg-BG"/>
        </w:rPr>
        <w:t xml:space="preserve">е съвкупност от много малки програми, който служат за инициализация и връзка между софтуера и хардуера. </w:t>
      </w:r>
      <w:r w:rsidR="00745DB3"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Характеристики на </w:t>
      </w:r>
      <w:r w:rsidR="00745DB3" w:rsidRPr="003D2603">
        <w:rPr>
          <w:rFonts w:ascii="Times New Roman" w:hAnsi="Times New Roman" w:cs="Times New Roman"/>
          <w:sz w:val="24"/>
          <w:szCs w:val="24"/>
        </w:rPr>
        <w:t>ROM</w:t>
      </w:r>
      <w:r w:rsidR="00745DB3" w:rsidRPr="003D2603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7929535F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>Обем - Количество физическа памет на ДП</w:t>
      </w:r>
    </w:p>
    <w:p w14:paraId="41705195" w14:textId="1654097D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>Време за достъп - време за четене/запис на данни</w:t>
      </w:r>
    </w:p>
    <w:p w14:paraId="0CF69487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>Капацитет - Възможността за съхраняавне на определено количество данни</w:t>
      </w:r>
    </w:p>
    <w:p w14:paraId="6AACB8E3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>Корекция за грешки (ECC)</w:t>
      </w:r>
    </w:p>
    <w:p w14:paraId="7ED51101" w14:textId="2C4F03BB" w:rsidR="00745DB3" w:rsidRPr="00745DB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>Физическа опаковка</w:t>
      </w:r>
    </w:p>
    <w:p w14:paraId="4EFA4195" w14:textId="77777777" w:rsidR="00745DB3" w:rsidRPr="003D2603" w:rsidRDefault="00745DB3" w:rsidP="00745DB3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Видове </w:t>
      </w:r>
      <w:r w:rsidRPr="003D2603">
        <w:rPr>
          <w:rFonts w:ascii="Times New Roman" w:hAnsi="Times New Roman" w:cs="Times New Roman"/>
          <w:sz w:val="24"/>
          <w:szCs w:val="24"/>
        </w:rPr>
        <w:t>ROM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 памети:</w:t>
      </w:r>
    </w:p>
    <w:p w14:paraId="71B2D275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>ROM</w:t>
      </w:r>
    </w:p>
    <w:p w14:paraId="7440D0D5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>PROM</w:t>
      </w:r>
    </w:p>
    <w:p w14:paraId="75985ECE" w14:textId="77777777" w:rsidR="00745DB3" w:rsidRPr="003D260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>EPROM</w:t>
      </w:r>
    </w:p>
    <w:p w14:paraId="717A0689" w14:textId="6E4EE6CF" w:rsidR="00745DB3" w:rsidRPr="00745DB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>EEPROM</w:t>
      </w:r>
    </w:p>
    <w:p w14:paraId="63F99725" w14:textId="27202143" w:rsidR="00745DB3" w:rsidRPr="00745DB3" w:rsidRDefault="00745DB3" w:rsidP="00745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Flash ROM</w:t>
      </w:r>
    </w:p>
    <w:p w14:paraId="7C351580" w14:textId="77777777" w:rsidR="003D2603" w:rsidRPr="003D2603" w:rsidRDefault="003D2603" w:rsidP="001C39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734B8" w14:textId="1B86C18B" w:rsidR="003D2603" w:rsidRPr="003D2603" w:rsidRDefault="003D2603" w:rsidP="001C39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2603">
        <w:rPr>
          <w:rFonts w:ascii="Times New Roman" w:hAnsi="Times New Roman" w:cs="Times New Roman"/>
          <w:b/>
          <w:bCs/>
          <w:sz w:val="24"/>
          <w:szCs w:val="24"/>
        </w:rPr>
        <w:t>2. Особености на PROM и EPROM.</w:t>
      </w:r>
    </w:p>
    <w:p w14:paraId="5F872835" w14:textId="77777777" w:rsidR="00745DB3" w:rsidRPr="003D2603" w:rsidRDefault="00745DB3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796FE1">
        <w:rPr>
          <w:rFonts w:ascii="Times New Roman" w:hAnsi="Times New Roman" w:cs="Times New Roman"/>
          <w:b/>
          <w:bCs/>
          <w:sz w:val="24"/>
          <w:szCs w:val="24"/>
        </w:rPr>
        <w:t>PROM</w:t>
      </w:r>
      <w:r w:rsidRPr="003D2603">
        <w:rPr>
          <w:rFonts w:ascii="Times New Roman" w:hAnsi="Times New Roman" w:cs="Times New Roman"/>
          <w:sz w:val="24"/>
          <w:szCs w:val="24"/>
        </w:rPr>
        <w:t xml:space="preserve"> паметта е вид ROM памет, която при производството е празна (всъщност е заредена само с единици) и трябва да се програмира с необходимите данни. Използва се програматор, който прогаря нулите в чипа. Процесът на програмиране е необратим. </w:t>
      </w:r>
    </w:p>
    <w:p w14:paraId="5F1E7243" w14:textId="77777777" w:rsidR="00745DB3" w:rsidRPr="003D2603" w:rsidRDefault="00745DB3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796FE1">
        <w:rPr>
          <w:rFonts w:ascii="Times New Roman" w:hAnsi="Times New Roman" w:cs="Times New Roman"/>
          <w:b/>
          <w:bCs/>
          <w:sz w:val="24"/>
          <w:szCs w:val="24"/>
        </w:rPr>
        <w:t>EPROM</w:t>
      </w:r>
      <w:r w:rsidRPr="003D2603">
        <w:rPr>
          <w:rFonts w:ascii="Times New Roman" w:hAnsi="Times New Roman" w:cs="Times New Roman"/>
          <w:sz w:val="24"/>
          <w:szCs w:val="24"/>
        </w:rPr>
        <w:t xml:space="preserve"> - Една от вариациите на PROM, популярна в миналото, при която паметта може да се изтрива чрез ултравиолетова светлина, през специално кварцово прозорче. Кварцовото прозорче на EPROM чиповете обикновено е покрито от непрозрачна лепенка, която предпазва кристала на чипа от непреднамерено излагане на ултравиолетова светлина.</w:t>
      </w:r>
    </w:p>
    <w:p w14:paraId="1BBBB6A8" w14:textId="26EEC48F" w:rsidR="003D2603" w:rsidRPr="00796FE1" w:rsidRDefault="00796FE1" w:rsidP="001C393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Предимството на </w:t>
      </w:r>
      <w:r w:rsidRPr="003D2603"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спрямо </w:t>
      </w:r>
      <w:r w:rsidRPr="003D2603">
        <w:rPr>
          <w:rFonts w:ascii="Times New Roman" w:hAnsi="Times New Roman" w:cs="Times New Roman"/>
          <w:sz w:val="24"/>
          <w:szCs w:val="24"/>
        </w:rPr>
        <w:t>PROM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е, че може да бъде препрограмирана.</w:t>
      </w:r>
    </w:p>
    <w:p w14:paraId="40A58793" w14:textId="77777777" w:rsidR="003D2603" w:rsidRPr="003D2603" w:rsidRDefault="003D2603" w:rsidP="001C39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E5063" w14:textId="294EEC51" w:rsidR="003D2603" w:rsidRPr="003D2603" w:rsidRDefault="003D2603" w:rsidP="001C39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2603">
        <w:rPr>
          <w:rFonts w:ascii="Times New Roman" w:hAnsi="Times New Roman" w:cs="Times New Roman"/>
          <w:b/>
          <w:bCs/>
          <w:sz w:val="24"/>
          <w:szCs w:val="24"/>
        </w:rPr>
        <w:t>3. Особености на EEPROM и Flash ROM.</w:t>
      </w:r>
    </w:p>
    <w:p w14:paraId="356DC7FE" w14:textId="466D4386" w:rsidR="00D844F1" w:rsidRPr="00D844F1" w:rsidRDefault="00D844F1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D844F1">
        <w:rPr>
          <w:rFonts w:ascii="Times New Roman" w:hAnsi="Times New Roman" w:cs="Times New Roman"/>
          <w:b/>
          <w:bCs/>
          <w:sz w:val="24"/>
          <w:szCs w:val="24"/>
        </w:rPr>
        <w:t>EEPROM</w:t>
      </w:r>
      <w:r w:rsidRPr="00D844F1">
        <w:rPr>
          <w:rFonts w:ascii="Times New Roman" w:hAnsi="Times New Roman" w:cs="Times New Roman"/>
          <w:sz w:val="24"/>
          <w:szCs w:val="24"/>
        </w:rPr>
        <w:t xml:space="preserve"> (Electrically Erasable Programmable Read Only Memory – електрически</w:t>
      </w:r>
      <w:r w:rsidR="001C393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изтриваема програмируема памет</w:t>
      </w:r>
      <w:r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D844F1">
        <w:rPr>
          <w:rFonts w:ascii="Times New Roman" w:hAnsi="Times New Roman" w:cs="Times New Roman"/>
          <w:sz w:val="24"/>
          <w:szCs w:val="24"/>
        </w:rPr>
        <w:t xml:space="preserve"> само за четене) или флаш ROM чиповете могат да</w:t>
      </w:r>
      <w:r w:rsidR="001C393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бъдат идентифицирани по техните номера, както и по липсата на</w:t>
      </w:r>
      <w:r w:rsidR="001C393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прозорче върху корпуса. Характеризират се със способността си да се изтриват и</w:t>
      </w:r>
      <w:r w:rsidR="001C393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препрограмират директно на платката, върху която са инсталирани, без да се изисква</w:t>
      </w:r>
      <w:r w:rsidR="001C393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никакво специално оборудване.</w:t>
      </w:r>
    </w:p>
    <w:p w14:paraId="53CCB811" w14:textId="0EB59A8C" w:rsidR="003D2603" w:rsidRDefault="00D844F1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D844F1">
        <w:rPr>
          <w:rFonts w:ascii="Times New Roman" w:hAnsi="Times New Roman" w:cs="Times New Roman"/>
          <w:sz w:val="24"/>
          <w:szCs w:val="24"/>
        </w:rPr>
        <w:t>При EEPROM и флаш се използва на практика една и съща технология.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Допълнителната декодираща логика, която позволява съдържанието да се изменя по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блокове, а не изцяло (както е например при EPROM), логиката за програмиране 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"зарядни помпи" за генериране на напреженията за програмиране са реализирани в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 xml:space="preserve">паметите EEPROM само отчасти, </w:t>
      </w:r>
      <w:r w:rsidRPr="00D844F1">
        <w:rPr>
          <w:rFonts w:ascii="Times New Roman" w:hAnsi="Times New Roman" w:cs="Times New Roman"/>
          <w:sz w:val="24"/>
          <w:szCs w:val="24"/>
        </w:rPr>
        <w:lastRenderedPageBreak/>
        <w:t>докато във флаш-паметите са вградени изцяло. Ето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>защо при използване на EEPROM е необходима и допълнителна логика, която 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44F1">
        <w:rPr>
          <w:rFonts w:ascii="Times New Roman" w:hAnsi="Times New Roman" w:cs="Times New Roman"/>
          <w:sz w:val="24"/>
          <w:szCs w:val="24"/>
        </w:rPr>
        <w:t xml:space="preserve">реализирана на дънната платка, докато паметите флаш не се нуждаят от нея. </w:t>
      </w:r>
    </w:p>
    <w:p w14:paraId="6FAE9903" w14:textId="77777777" w:rsidR="003D2603" w:rsidRPr="003D2603" w:rsidRDefault="003D2603" w:rsidP="001C39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E9BC3" w14:textId="07CF63C9" w:rsidR="003D2603" w:rsidRDefault="003D2603" w:rsidP="001C39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2603">
        <w:rPr>
          <w:rFonts w:ascii="Times New Roman" w:hAnsi="Times New Roman" w:cs="Times New Roman"/>
          <w:b/>
          <w:bCs/>
          <w:sz w:val="24"/>
          <w:szCs w:val="24"/>
        </w:rPr>
        <w:t>4. Същност и предназначение на BIOS.</w:t>
      </w:r>
    </w:p>
    <w:p w14:paraId="3A33D004" w14:textId="77777777" w:rsidR="001C393D" w:rsidRPr="001C393D" w:rsidRDefault="001C393D" w:rsidP="001C39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B52A93" w14:textId="77777777" w:rsidR="001C393D" w:rsidRPr="003D2603" w:rsidRDefault="001C393D" w:rsidP="001C393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C393D">
        <w:rPr>
          <w:rFonts w:ascii="Times New Roman" w:hAnsi="Times New Roman" w:cs="Times New Roman"/>
          <w:b/>
          <w:bCs/>
          <w:sz w:val="24"/>
          <w:szCs w:val="24"/>
        </w:rPr>
        <w:t>BIOS</w:t>
      </w:r>
      <w:r w:rsidRPr="003D2603">
        <w:rPr>
          <w:rFonts w:ascii="Times New Roman" w:hAnsi="Times New Roman" w:cs="Times New Roman"/>
          <w:sz w:val="24"/>
          <w:szCs w:val="24"/>
        </w:rPr>
        <w:t xml:space="preserve"> – Basic Input Output System – 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Основното съдържание на биоса в една компютърна система е съвкупността от драйвери (служат за управление на хардуера). Съвкупността от всички управляващи програми е </w:t>
      </w:r>
      <w:r w:rsidRPr="003D2603">
        <w:rPr>
          <w:rFonts w:ascii="Times New Roman" w:hAnsi="Times New Roman" w:cs="Times New Roman"/>
          <w:sz w:val="24"/>
          <w:szCs w:val="24"/>
        </w:rPr>
        <w:t>BIOS.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 Една от основните му функций е осъществяване на връзката между софтуера и хардуера. Програмите се зареждат веднага след основната проверка за захранване. Источниците на </w:t>
      </w:r>
      <w:r w:rsidRPr="003D2603">
        <w:rPr>
          <w:rFonts w:ascii="Times New Roman" w:hAnsi="Times New Roman" w:cs="Times New Roman"/>
          <w:sz w:val="24"/>
          <w:szCs w:val="24"/>
        </w:rPr>
        <w:t>BIOS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 са:</w:t>
      </w:r>
    </w:p>
    <w:p w14:paraId="742F3C7D" w14:textId="77777777" w:rsidR="001C393D" w:rsidRPr="003D2603" w:rsidRDefault="001C393D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- </w:t>
      </w:r>
      <w:r w:rsidRPr="003D2603">
        <w:rPr>
          <w:rFonts w:ascii="Times New Roman" w:hAnsi="Times New Roman" w:cs="Times New Roman"/>
          <w:sz w:val="24"/>
          <w:szCs w:val="24"/>
        </w:rPr>
        <w:t xml:space="preserve">ROM-BIOS 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на дънна платка – това е основния источник на </w:t>
      </w:r>
      <w:r w:rsidRPr="003D2603">
        <w:rPr>
          <w:rFonts w:ascii="Times New Roman" w:hAnsi="Times New Roman" w:cs="Times New Roman"/>
          <w:sz w:val="24"/>
          <w:szCs w:val="24"/>
        </w:rPr>
        <w:t>BIOS.</w:t>
      </w:r>
    </w:p>
    <w:p w14:paraId="5330879D" w14:textId="77777777" w:rsidR="001C393D" w:rsidRPr="003D2603" w:rsidRDefault="001C393D" w:rsidP="001C393D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D2603">
        <w:rPr>
          <w:rFonts w:ascii="Times New Roman" w:hAnsi="Times New Roman" w:cs="Times New Roman"/>
          <w:sz w:val="24"/>
          <w:szCs w:val="24"/>
        </w:rPr>
        <w:t xml:space="preserve">- ROM 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на видеокартата, </w:t>
      </w:r>
      <w:r w:rsidRPr="003D2603">
        <w:rPr>
          <w:rFonts w:ascii="Times New Roman" w:hAnsi="Times New Roman" w:cs="Times New Roman"/>
          <w:sz w:val="24"/>
          <w:szCs w:val="24"/>
        </w:rPr>
        <w:t>ROM</w:t>
      </w:r>
      <w:r w:rsidRPr="003D2603">
        <w:rPr>
          <w:rFonts w:ascii="Times New Roman" w:hAnsi="Times New Roman" w:cs="Times New Roman"/>
          <w:sz w:val="24"/>
          <w:szCs w:val="24"/>
          <w:lang w:val="bg-BG"/>
        </w:rPr>
        <w:t xml:space="preserve"> на мрежовата карта.</w:t>
      </w:r>
    </w:p>
    <w:p w14:paraId="29775542" w14:textId="70BFF38E" w:rsidR="003D2603" w:rsidRPr="001C393D" w:rsidRDefault="003D2603" w:rsidP="001C39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F8114" w14:textId="70864942" w:rsidR="001C393D" w:rsidRPr="001C393D" w:rsidRDefault="001C393D" w:rsidP="001C393D">
      <w:pPr>
        <w:jc w:val="both"/>
        <w:rPr>
          <w:rFonts w:ascii="Times New Roman" w:hAnsi="Times New Roman" w:cs="Times New Roman"/>
          <w:sz w:val="24"/>
          <w:szCs w:val="24"/>
        </w:rPr>
      </w:pPr>
      <w:r w:rsidRPr="001C393D">
        <w:rPr>
          <w:rFonts w:ascii="Times New Roman" w:hAnsi="Times New Roman" w:cs="Times New Roman"/>
          <w:sz w:val="24"/>
          <w:szCs w:val="24"/>
          <w:lang w:val="bg-BG"/>
        </w:rPr>
        <w:t xml:space="preserve">Функции на </w:t>
      </w:r>
      <w:r w:rsidRPr="001C393D">
        <w:rPr>
          <w:rFonts w:ascii="Times New Roman" w:hAnsi="Times New Roman" w:cs="Times New Roman"/>
          <w:sz w:val="24"/>
          <w:szCs w:val="24"/>
        </w:rPr>
        <w:t>BIOS:</w:t>
      </w:r>
    </w:p>
    <w:p w14:paraId="2F358447" w14:textId="5257465D" w:rsidR="001C393D" w:rsidRPr="001C393D" w:rsidRDefault="001C393D" w:rsidP="001C39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93D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1C393D">
        <w:rPr>
          <w:rFonts w:ascii="Times New Roman" w:hAnsi="Times New Roman" w:cs="Times New Roman"/>
          <w:sz w:val="24"/>
          <w:szCs w:val="24"/>
        </w:rPr>
        <w:t xml:space="preserve"> (power on </w:t>
      </w:r>
      <w:r w:rsidR="001D23C7" w:rsidRPr="001C393D">
        <w:rPr>
          <w:rFonts w:ascii="Times New Roman" w:hAnsi="Times New Roman" w:cs="Times New Roman"/>
          <w:sz w:val="24"/>
          <w:szCs w:val="24"/>
        </w:rPr>
        <w:t>self-test</w:t>
      </w:r>
      <w:r w:rsidRPr="001C393D">
        <w:rPr>
          <w:rFonts w:ascii="Times New Roman" w:hAnsi="Times New Roman" w:cs="Times New Roman"/>
          <w:sz w:val="24"/>
          <w:szCs w:val="24"/>
        </w:rPr>
        <w:t>) - самотестване при включване на захранването</w:t>
      </w:r>
      <w:r w:rsidRPr="001C393D">
        <w:rPr>
          <w:rFonts w:ascii="Times New Roman" w:hAnsi="Times New Roman" w:cs="Times New Roman"/>
          <w:sz w:val="24"/>
          <w:szCs w:val="24"/>
        </w:rPr>
        <w:t>.</w:t>
      </w:r>
    </w:p>
    <w:p w14:paraId="3F3EC58E" w14:textId="77777777" w:rsidR="001C393D" w:rsidRPr="001C393D" w:rsidRDefault="001C393D" w:rsidP="001C39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93D">
        <w:rPr>
          <w:rFonts w:ascii="Times New Roman" w:hAnsi="Times New Roman" w:cs="Times New Roman"/>
          <w:b/>
          <w:bCs/>
          <w:sz w:val="24"/>
          <w:szCs w:val="24"/>
        </w:rPr>
        <w:t>Setup</w:t>
      </w:r>
      <w:r w:rsidRPr="001C393D">
        <w:rPr>
          <w:rFonts w:ascii="Times New Roman" w:hAnsi="Times New Roman" w:cs="Times New Roman"/>
          <w:sz w:val="24"/>
          <w:szCs w:val="24"/>
        </w:rPr>
        <w:t xml:space="preserve"> (настройка). Програма за конфигуриране и настройване на системата.</w:t>
      </w:r>
    </w:p>
    <w:p w14:paraId="459E8ACE" w14:textId="22BD9022" w:rsidR="001C393D" w:rsidRPr="001C393D" w:rsidRDefault="001C393D" w:rsidP="001C39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93D">
        <w:rPr>
          <w:rFonts w:ascii="Times New Roman" w:hAnsi="Times New Roman" w:cs="Times New Roman"/>
          <w:b/>
          <w:bCs/>
          <w:sz w:val="24"/>
          <w:szCs w:val="24"/>
        </w:rPr>
        <w:t>Bootstrap loader</w:t>
      </w:r>
      <w:r w:rsidRPr="001C393D">
        <w:rPr>
          <w:rFonts w:ascii="Times New Roman" w:hAnsi="Times New Roman" w:cs="Times New Roman"/>
          <w:sz w:val="24"/>
          <w:szCs w:val="24"/>
        </w:rPr>
        <w:t xml:space="preserve"> (програма за първоначално зареждане). Програма, която чете дисковите устройства, търсейки валиден главен запис за зареждане (master boot record). Ако се открие такъв, кодът в него се изпълнява. След това тази програма от главния запис за зареждане продължава процеса, зареждайки в паметта сектора за зареждане на операционната система, който пък след това зарежда основните файлове на операционната система.</w:t>
      </w:r>
    </w:p>
    <w:p w14:paraId="6AB559E4" w14:textId="39BA60EF" w:rsidR="001C393D" w:rsidRPr="001C393D" w:rsidRDefault="001C393D" w:rsidP="001C39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23C7">
        <w:rPr>
          <w:rFonts w:ascii="Times New Roman" w:hAnsi="Times New Roman" w:cs="Times New Roman"/>
          <w:b/>
          <w:bCs/>
          <w:sz w:val="24"/>
          <w:szCs w:val="24"/>
        </w:rPr>
        <w:t>BIOS</w:t>
      </w:r>
      <w:r w:rsidRPr="001C393D">
        <w:rPr>
          <w:rFonts w:ascii="Times New Roman" w:hAnsi="Times New Roman" w:cs="Times New Roman"/>
          <w:sz w:val="24"/>
          <w:szCs w:val="24"/>
        </w:rPr>
        <w:t xml:space="preserve"> (basic input/output system - базова система за вход/изход). Това наименование се отнася до сбора от действителните драйвери, които се използват като интерфейс между операционната система и хардуера, когато системата се зареди и заработи.</w:t>
      </w:r>
    </w:p>
    <w:p w14:paraId="61F31782" w14:textId="3E258C16" w:rsidR="003D2603" w:rsidRPr="001C393D" w:rsidRDefault="003D2603" w:rsidP="00CE5B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C0AF9" w14:textId="77777777" w:rsidR="001C393D" w:rsidRPr="001C393D" w:rsidRDefault="001C393D" w:rsidP="00CE5B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94634" w14:textId="478C1A07" w:rsidR="003D2603" w:rsidRPr="001D23C7" w:rsidRDefault="003D2603" w:rsidP="00CE5B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2603">
        <w:rPr>
          <w:rFonts w:ascii="Times New Roman" w:hAnsi="Times New Roman" w:cs="Times New Roman"/>
          <w:b/>
          <w:bCs/>
          <w:sz w:val="24"/>
          <w:szCs w:val="24"/>
        </w:rPr>
        <w:t>5. Основните стъпки от методиката за откриване и отстраняване на хардуерни проблеми и дефекти в компютърна система</w:t>
      </w:r>
      <w:r w:rsidRPr="003D2603"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</w:p>
    <w:p w14:paraId="1A44A514" w14:textId="567DA803" w:rsidR="003D2603" w:rsidRDefault="003D2603" w:rsidP="00CE5B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A35A53" w14:textId="1D2FC84A" w:rsidR="003D2603" w:rsidRDefault="001D23C7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bg-BG"/>
        </w:rPr>
        <w:t>В съвременните компютърни системи голяма част от хардуерните дефекти се откриват чрез диагностичен софтуер.</w:t>
      </w:r>
    </w:p>
    <w:p w14:paraId="4D237E32" w14:textId="03D4D33C" w:rsidR="001D23C7" w:rsidRDefault="001D23C7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2. </w:t>
      </w:r>
      <w:r w:rsidR="00CE5BCE">
        <w:rPr>
          <w:rFonts w:ascii="Times New Roman" w:hAnsi="Times New Roman" w:cs="Times New Roman"/>
          <w:sz w:val="24"/>
          <w:szCs w:val="24"/>
          <w:lang w:val="bg-BG"/>
        </w:rPr>
        <w:t xml:space="preserve">Съобщения за грешки – появяват се при стартиране на системата. Показва дефекти като: прегряване на </w:t>
      </w:r>
      <w:r w:rsidR="00CE5BCE">
        <w:rPr>
          <w:rFonts w:ascii="Times New Roman" w:hAnsi="Times New Roman" w:cs="Times New Roman"/>
          <w:sz w:val="24"/>
          <w:szCs w:val="24"/>
        </w:rPr>
        <w:t xml:space="preserve">CPU, </w:t>
      </w:r>
      <w:r w:rsidR="00CE5BCE">
        <w:rPr>
          <w:rFonts w:ascii="Times New Roman" w:hAnsi="Times New Roman" w:cs="Times New Roman"/>
          <w:sz w:val="24"/>
          <w:szCs w:val="24"/>
          <w:lang w:val="bg-BG"/>
        </w:rPr>
        <w:t xml:space="preserve">пълен </w:t>
      </w:r>
      <w:r w:rsidR="00CE5BCE">
        <w:rPr>
          <w:rFonts w:ascii="Times New Roman" w:hAnsi="Times New Roman" w:cs="Times New Roman"/>
          <w:sz w:val="24"/>
          <w:szCs w:val="24"/>
        </w:rPr>
        <w:t>HDD,</w:t>
      </w:r>
      <w:r w:rsidR="00CE5BCE">
        <w:rPr>
          <w:rFonts w:ascii="Times New Roman" w:hAnsi="Times New Roman" w:cs="Times New Roman"/>
          <w:sz w:val="24"/>
          <w:szCs w:val="24"/>
          <w:lang w:val="bg-BG"/>
        </w:rPr>
        <w:t xml:space="preserve"> пълна памет, открит вирус в системата и т.н.</w:t>
      </w:r>
    </w:p>
    <w:p w14:paraId="16B84E16" w14:textId="39248A32" w:rsid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>Методика:</w:t>
      </w:r>
    </w:p>
    <w:p w14:paraId="49D66EB0" w14:textId="2CA08CAD" w:rsid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 Проверка на захранващата мрежа и захранващите кабели.</w:t>
      </w:r>
    </w:p>
    <w:p w14:paraId="2641956D" w14:textId="6978DC95" w:rsid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2. Измерване на захранващите напрежения подадени към дъното.</w:t>
      </w:r>
    </w:p>
    <w:p w14:paraId="5CB342A7" w14:textId="2FAF48E2" w:rsid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3. Деинсталиране на разширителни карти.</w:t>
      </w:r>
    </w:p>
    <w:p w14:paraId="728BE196" w14:textId="66DFD741" w:rsid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4. Локализиране на проблема и дефектна памет.</w:t>
      </w:r>
    </w:p>
    <w:p w14:paraId="61DAAC46" w14:textId="4D7E4F2D" w:rsidR="007240B9" w:rsidRPr="00CE5BCE" w:rsidRDefault="00CE5BCE" w:rsidP="00CE5BC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5. Грешки от биоса: откриват се при </w:t>
      </w:r>
      <w:r>
        <w:rPr>
          <w:rFonts w:ascii="Times New Roman" w:hAnsi="Times New Roman" w:cs="Times New Roman"/>
          <w:sz w:val="24"/>
          <w:szCs w:val="24"/>
        </w:rPr>
        <w:t xml:space="preserve">POST </w:t>
      </w:r>
      <w:r>
        <w:rPr>
          <w:rFonts w:ascii="Times New Roman" w:hAnsi="Times New Roman" w:cs="Times New Roman"/>
          <w:sz w:val="24"/>
          <w:szCs w:val="24"/>
          <w:lang w:val="bg-BG"/>
        </w:rPr>
        <w:t>процедурата.</w:t>
      </w:r>
    </w:p>
    <w:sectPr w:rsidR="007240B9" w:rsidRPr="00CE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39CD"/>
    <w:multiLevelType w:val="hybridMultilevel"/>
    <w:tmpl w:val="6D06F660"/>
    <w:lvl w:ilvl="0" w:tplc="160061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F4029"/>
    <w:multiLevelType w:val="hybridMultilevel"/>
    <w:tmpl w:val="B6B2412C"/>
    <w:lvl w:ilvl="0" w:tplc="6436D1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B4D15"/>
    <w:multiLevelType w:val="hybridMultilevel"/>
    <w:tmpl w:val="10E22E04"/>
    <w:lvl w:ilvl="0" w:tplc="9FBC9F5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0629EB"/>
    <w:multiLevelType w:val="hybridMultilevel"/>
    <w:tmpl w:val="345AD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74DBC"/>
    <w:multiLevelType w:val="hybridMultilevel"/>
    <w:tmpl w:val="DEE69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86"/>
    <w:rsid w:val="00142164"/>
    <w:rsid w:val="001C393D"/>
    <w:rsid w:val="001D23C7"/>
    <w:rsid w:val="00374C86"/>
    <w:rsid w:val="003D2603"/>
    <w:rsid w:val="00400DB9"/>
    <w:rsid w:val="0040429E"/>
    <w:rsid w:val="007240B9"/>
    <w:rsid w:val="00745DB3"/>
    <w:rsid w:val="00796FE1"/>
    <w:rsid w:val="007B106A"/>
    <w:rsid w:val="00967792"/>
    <w:rsid w:val="00A320B1"/>
    <w:rsid w:val="00B52786"/>
    <w:rsid w:val="00BE7EC4"/>
    <w:rsid w:val="00C64DD1"/>
    <w:rsid w:val="00CE5BCE"/>
    <w:rsid w:val="00D8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FF85"/>
  <w15:chartTrackingRefBased/>
  <w15:docId w15:val="{00F20350-44CC-4B4C-B8F9-D88B66A8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A2A17E-B07B-45A5-963F-6E2B36944AB0}"/>
</file>

<file path=customXml/itemProps2.xml><?xml version="1.0" encoding="utf-8"?>
<ds:datastoreItem xmlns:ds="http://schemas.openxmlformats.org/officeDocument/2006/customXml" ds:itemID="{BF78946B-6F13-4ABC-AF99-5CDE5F997CB1}"/>
</file>

<file path=customXml/itemProps3.xml><?xml version="1.0" encoding="utf-8"?>
<ds:datastoreItem xmlns:ds="http://schemas.openxmlformats.org/officeDocument/2006/customXml" ds:itemID="{8C15D882-7E18-4203-92D3-2D020E7C7F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5</cp:revision>
  <dcterms:created xsi:type="dcterms:W3CDTF">2021-12-30T13:32:00Z</dcterms:created>
  <dcterms:modified xsi:type="dcterms:W3CDTF">2022-01-18T16:58:00Z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