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CBD9" w14:textId="77777777" w:rsidR="009C1A3B" w:rsidRPr="00FE67D7" w:rsidRDefault="009C1A3B" w:rsidP="009C1A3B">
      <w:pPr>
        <w:pStyle w:val="Title"/>
        <w:jc w:val="center"/>
        <w:rPr>
          <w:sz w:val="48"/>
          <w:szCs w:val="48"/>
        </w:rPr>
      </w:pPr>
      <w:r w:rsidRPr="00FE67D7">
        <w:rPr>
          <w:sz w:val="48"/>
          <w:szCs w:val="48"/>
        </w:rPr>
        <w:t>Kosher Chocolates Sales Analytics</w:t>
      </w:r>
    </w:p>
    <w:p w14:paraId="0C301DE6" w14:textId="77777777" w:rsidR="009C1A3B" w:rsidRPr="00FE67D7" w:rsidRDefault="009C1A3B" w:rsidP="009C1A3B">
      <w:pPr>
        <w:jc w:val="center"/>
        <w:rPr>
          <w:bCs/>
        </w:rPr>
      </w:pPr>
      <w:r w:rsidRPr="00FE67D7">
        <w:rPr>
          <w:bCs/>
        </w:rPr>
        <w:t>Business Intelligence &amp; Sales Analytics Portfolio Project</w:t>
      </w:r>
    </w:p>
    <w:p w14:paraId="0AF6A1B8" w14:textId="77777777" w:rsidR="009C1A3B" w:rsidRPr="009C1A3B" w:rsidRDefault="009C1A3B" w:rsidP="009C1A3B">
      <w:pPr>
        <w:rPr>
          <w:rFonts w:asciiTheme="majorHAnsi" w:hAnsiTheme="majorHAnsi"/>
          <w:sz w:val="32"/>
          <w:szCs w:val="32"/>
        </w:rPr>
      </w:pPr>
      <w:r w:rsidRPr="009C1A3B">
        <w:rPr>
          <w:rFonts w:asciiTheme="majorHAnsi" w:hAnsiTheme="majorHAnsi"/>
          <w:sz w:val="32"/>
          <w:szCs w:val="32"/>
        </w:rPr>
        <w:t>Project Overview</w:t>
      </w:r>
    </w:p>
    <w:p w14:paraId="32A6D800" w14:textId="073D000D" w:rsidR="009C1A3B" w:rsidRPr="009C1A3B" w:rsidRDefault="009C1A3B" w:rsidP="009C1A3B">
      <w:r w:rsidRPr="009C1A3B">
        <w:t>The Kosher Chocolates Sales Analytics project is an end-to-end Business Intelligence reporting solution developed in Microsoft Power BI. The project transforms raw shipment and sales transactions into a structured analytical model and interactive dashboard for monitoring sales performance, profitability, shipment activity, product performance, geographic performance, and sales representative performance</w:t>
      </w:r>
      <w:r w:rsidR="00555E36">
        <w:t xml:space="preserve"> at large</w:t>
      </w:r>
      <w:r w:rsidRPr="009C1A3B">
        <w:t>.</w:t>
      </w:r>
    </w:p>
    <w:p w14:paraId="45B94EC4" w14:textId="77777777" w:rsidR="009C1A3B" w:rsidRPr="009C1A3B" w:rsidRDefault="009C1A3B" w:rsidP="009C1A3B">
      <w:pPr>
        <w:rPr>
          <w:rFonts w:asciiTheme="majorHAnsi" w:hAnsiTheme="majorHAnsi"/>
          <w:sz w:val="32"/>
          <w:szCs w:val="32"/>
        </w:rPr>
      </w:pPr>
      <w:r w:rsidRPr="009C1A3B">
        <w:rPr>
          <w:rFonts w:asciiTheme="majorHAnsi" w:hAnsiTheme="majorHAnsi"/>
          <w:sz w:val="32"/>
          <w:szCs w:val="32"/>
        </w:rPr>
        <w:t>Business Problem</w:t>
      </w:r>
    </w:p>
    <w:p w14:paraId="710F9C14" w14:textId="5B782ADA" w:rsidR="009C1A3B" w:rsidRPr="009C1A3B" w:rsidRDefault="009C1A3B" w:rsidP="009C1A3B">
      <w:r w:rsidRPr="009C1A3B">
        <w:t xml:space="preserve">Kosher Chocolates required a centralized reporting solution to help management monitor sales performance, track month-over-month </w:t>
      </w:r>
      <w:r w:rsidR="00C54324" w:rsidRPr="009C1A3B">
        <w:t>movement, profitability</w:t>
      </w:r>
      <w:r w:rsidR="00555E36">
        <w:t xml:space="preserve"> analysis</w:t>
      </w:r>
      <w:r w:rsidRPr="009C1A3B">
        <w:t>, identify high-performing products and categories, compare geograp</w:t>
      </w:r>
      <w:r w:rsidR="00555E36">
        <w:t>hical regions</w:t>
      </w:r>
      <w:r w:rsidRPr="009C1A3B">
        <w:t>, monitor sales representative performance, analyses shipment and box volumes, and support data-driven decisions.</w:t>
      </w:r>
    </w:p>
    <w:p w14:paraId="7EE39429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Monitor overall sales performance</w:t>
      </w:r>
    </w:p>
    <w:p w14:paraId="7BB7F47C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Track month-over-month sales movement</w:t>
      </w:r>
    </w:p>
    <w:p w14:paraId="5B2B222C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Analyze profitability and profit margins</w:t>
      </w:r>
    </w:p>
    <w:p w14:paraId="20CAC5D5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Identify high-performing products and categories</w:t>
      </w:r>
    </w:p>
    <w:p w14:paraId="1E1439AC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Compare sales performance across geographies</w:t>
      </w:r>
    </w:p>
    <w:p w14:paraId="08F5454B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Monitor sales representative performance</w:t>
      </w:r>
    </w:p>
    <w:p w14:paraId="446FFE80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Analyze shipment and box volumes</w:t>
      </w:r>
    </w:p>
    <w:p w14:paraId="17834D71" w14:textId="77777777" w:rsidR="009C1A3B" w:rsidRPr="009C1A3B" w:rsidRDefault="009C1A3B" w:rsidP="009C1A3B">
      <w:pPr>
        <w:pStyle w:val="ListParagraph"/>
        <w:numPr>
          <w:ilvl w:val="0"/>
          <w:numId w:val="3"/>
        </w:numPr>
      </w:pPr>
      <w:r w:rsidRPr="009C1A3B">
        <w:t>Identify underperformance and growth opportunities</w:t>
      </w:r>
    </w:p>
    <w:p w14:paraId="233EB2D5" w14:textId="77777777" w:rsidR="009C1A3B" w:rsidRPr="009C1A3B" w:rsidRDefault="009C1A3B" w:rsidP="009C1A3B">
      <w:pPr>
        <w:rPr>
          <w:rFonts w:asciiTheme="majorHAnsi" w:hAnsiTheme="majorHAnsi"/>
          <w:sz w:val="32"/>
          <w:szCs w:val="32"/>
        </w:rPr>
      </w:pPr>
      <w:r w:rsidRPr="009C1A3B">
        <w:rPr>
          <w:rFonts w:asciiTheme="majorHAnsi" w:hAnsiTheme="majorHAnsi"/>
          <w:sz w:val="32"/>
          <w:szCs w:val="32"/>
        </w:rPr>
        <w:t>Dataset</w:t>
      </w:r>
    </w:p>
    <w:p w14:paraId="375F537F" w14:textId="6BA35C92" w:rsidR="009C1A3B" w:rsidRPr="009C1A3B" w:rsidRDefault="009C1A3B" w:rsidP="009C1A3B">
      <w:r w:rsidRPr="009C1A3B">
        <w:t>The s</w:t>
      </w:r>
      <w:r w:rsidR="00555E36">
        <w:t xml:space="preserve">preadsheet source file </w:t>
      </w:r>
      <w:r w:rsidRPr="009C1A3B">
        <w:t>contains Shipment Data, Dimension Data, and a Calendar Table. The current dataset contains 6,113 shipment records, 22 products, 25 sales representatives, 6 geographies, and a reporting period from February 2023 to February 2024.</w:t>
      </w:r>
    </w:p>
    <w:p w14:paraId="5F12F8DD" w14:textId="77777777" w:rsidR="009C1A3B" w:rsidRPr="009C1A3B" w:rsidRDefault="009C1A3B" w:rsidP="009C1A3B">
      <w:pPr>
        <w:pStyle w:val="ListParagraph"/>
        <w:numPr>
          <w:ilvl w:val="0"/>
          <w:numId w:val="2"/>
        </w:numPr>
      </w:pPr>
      <w:r w:rsidRPr="009C1A3B">
        <w:t>Total Sales: $34.04M</w:t>
      </w:r>
    </w:p>
    <w:p w14:paraId="75E22C4B" w14:textId="77777777" w:rsidR="009C1A3B" w:rsidRPr="009C1A3B" w:rsidRDefault="009C1A3B" w:rsidP="009C1A3B">
      <w:pPr>
        <w:pStyle w:val="ListParagraph"/>
        <w:numPr>
          <w:ilvl w:val="0"/>
          <w:numId w:val="2"/>
        </w:numPr>
      </w:pPr>
      <w:r w:rsidRPr="009C1A3B">
        <w:t>Total Boxes: 2.08M</w:t>
      </w:r>
    </w:p>
    <w:p w14:paraId="00CA3CAD" w14:textId="77777777" w:rsidR="009C1A3B" w:rsidRPr="009C1A3B" w:rsidRDefault="009C1A3B" w:rsidP="009C1A3B">
      <w:pPr>
        <w:pStyle w:val="ListParagraph"/>
        <w:numPr>
          <w:ilvl w:val="0"/>
          <w:numId w:val="2"/>
        </w:numPr>
      </w:pPr>
      <w:r w:rsidRPr="009C1A3B">
        <w:t>Total Costs: $13.52M</w:t>
      </w:r>
    </w:p>
    <w:p w14:paraId="69865D09" w14:textId="77777777" w:rsidR="009C1A3B" w:rsidRPr="009C1A3B" w:rsidRDefault="009C1A3B" w:rsidP="009C1A3B">
      <w:pPr>
        <w:pStyle w:val="ListParagraph"/>
        <w:numPr>
          <w:ilvl w:val="0"/>
          <w:numId w:val="2"/>
        </w:numPr>
      </w:pPr>
      <w:r w:rsidRPr="009C1A3B">
        <w:t>Total Profit: $20.52M</w:t>
      </w:r>
    </w:p>
    <w:p w14:paraId="62AC1835" w14:textId="77777777" w:rsidR="009C1A3B" w:rsidRPr="009C1A3B" w:rsidRDefault="009C1A3B" w:rsidP="009C1A3B">
      <w:pPr>
        <w:pStyle w:val="ListParagraph"/>
        <w:numPr>
          <w:ilvl w:val="0"/>
          <w:numId w:val="2"/>
        </w:numPr>
      </w:pPr>
      <w:r w:rsidRPr="009C1A3B">
        <w:t>Profit Margin: 60.3%</w:t>
      </w:r>
    </w:p>
    <w:p w14:paraId="7F298ACF" w14:textId="77777777" w:rsidR="009C1A3B" w:rsidRPr="009C1A3B" w:rsidRDefault="009C1A3B" w:rsidP="009C1A3B">
      <w:pPr>
        <w:rPr>
          <w:rFonts w:asciiTheme="majorHAnsi" w:hAnsiTheme="majorHAnsi"/>
          <w:sz w:val="32"/>
          <w:szCs w:val="32"/>
        </w:rPr>
      </w:pPr>
      <w:r w:rsidRPr="009C1A3B">
        <w:rPr>
          <w:rFonts w:asciiTheme="majorHAnsi" w:hAnsiTheme="majorHAnsi"/>
          <w:sz w:val="32"/>
          <w:szCs w:val="32"/>
        </w:rPr>
        <w:t>Data Model</w:t>
      </w:r>
    </w:p>
    <w:p w14:paraId="77BF1411" w14:textId="77777777" w:rsidR="009C1A3B" w:rsidRDefault="009C1A3B" w:rsidP="009C1A3B">
      <w:r w:rsidRPr="009C1A3B">
        <w:t>The Power BI model uses a star-schema approach with shipment transactions at the center and supporting dimensions for products, people, locations, and dates. Supporting measure and selector tables are also used for interactive reporting.</w:t>
      </w:r>
    </w:p>
    <w:p w14:paraId="34C61D69" w14:textId="57855C9B" w:rsidR="0041632A" w:rsidRPr="009C1A3B" w:rsidRDefault="0041632A" w:rsidP="009C1A3B">
      <w:r>
        <w:rPr>
          <w:noProof/>
        </w:rPr>
        <w:lastRenderedPageBreak/>
        <w:drawing>
          <wp:inline distT="0" distB="0" distL="0" distR="0" wp14:anchorId="323E8984" wp14:editId="39503693">
            <wp:extent cx="5283633" cy="2712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-schem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975" cy="27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721B" w14:textId="77777777" w:rsidR="006A318A" w:rsidRPr="006A318A" w:rsidRDefault="006A318A" w:rsidP="006A318A">
      <w:pPr>
        <w:rPr>
          <w:rFonts w:asciiTheme="majorHAnsi" w:hAnsiTheme="majorHAnsi"/>
          <w:sz w:val="32"/>
          <w:szCs w:val="32"/>
        </w:rPr>
      </w:pPr>
      <w:r w:rsidRPr="006A318A">
        <w:rPr>
          <w:rFonts w:asciiTheme="majorHAnsi" w:hAnsiTheme="majorHAnsi"/>
          <w:sz w:val="32"/>
          <w:szCs w:val="32"/>
        </w:rPr>
        <w:t>Business Intelligence Development Approach</w:t>
      </w:r>
    </w:p>
    <w:p w14:paraId="1CC91CD9" w14:textId="77777777" w:rsidR="006A318A" w:rsidRPr="006A318A" w:rsidRDefault="006A318A" w:rsidP="006A318A">
      <w:r w:rsidRPr="006A318A">
        <w:t>Source Data → Data Transformation → Data Modelling → DAX Measures → KPI Development → Interactive Reporting → Business Insights</w:t>
      </w:r>
    </w:p>
    <w:p w14:paraId="6A647CA9" w14:textId="77777777" w:rsidR="006A318A" w:rsidRPr="006A318A" w:rsidRDefault="006A318A" w:rsidP="006A318A">
      <w:pPr>
        <w:pStyle w:val="ListParagraph"/>
        <w:numPr>
          <w:ilvl w:val="0"/>
          <w:numId w:val="4"/>
        </w:numPr>
      </w:pPr>
      <w:r w:rsidRPr="006A318A">
        <w:t>Data transformation and preparation</w:t>
      </w:r>
    </w:p>
    <w:p w14:paraId="2C0F4958" w14:textId="77777777" w:rsidR="006A318A" w:rsidRPr="006A318A" w:rsidRDefault="006A318A" w:rsidP="006A318A">
      <w:pPr>
        <w:pStyle w:val="ListParagraph"/>
        <w:numPr>
          <w:ilvl w:val="0"/>
          <w:numId w:val="4"/>
        </w:numPr>
      </w:pPr>
      <w:r w:rsidRPr="006A318A">
        <w:t>Dimensional/star-schema modelling</w:t>
      </w:r>
    </w:p>
    <w:p w14:paraId="617D88A9" w14:textId="77777777" w:rsidR="006A318A" w:rsidRPr="006A318A" w:rsidRDefault="006A318A" w:rsidP="006A318A">
      <w:pPr>
        <w:pStyle w:val="ListParagraph"/>
        <w:numPr>
          <w:ilvl w:val="0"/>
          <w:numId w:val="4"/>
        </w:numPr>
      </w:pPr>
      <w:r w:rsidRPr="006A318A">
        <w:t>DAX measure development</w:t>
      </w:r>
    </w:p>
    <w:p w14:paraId="27F0B77A" w14:textId="77777777" w:rsidR="006A318A" w:rsidRPr="006A318A" w:rsidRDefault="006A318A" w:rsidP="006A318A">
      <w:pPr>
        <w:pStyle w:val="ListParagraph"/>
        <w:numPr>
          <w:ilvl w:val="0"/>
          <w:numId w:val="4"/>
        </w:numPr>
      </w:pPr>
      <w:r w:rsidRPr="006A318A">
        <w:t>KPI and profitability analysis</w:t>
      </w:r>
    </w:p>
    <w:p w14:paraId="58BB955E" w14:textId="77777777" w:rsidR="006A318A" w:rsidRPr="006A318A" w:rsidRDefault="006A318A" w:rsidP="006A318A">
      <w:pPr>
        <w:pStyle w:val="ListParagraph"/>
        <w:numPr>
          <w:ilvl w:val="0"/>
          <w:numId w:val="4"/>
        </w:numPr>
      </w:pPr>
      <w:r w:rsidRPr="006A318A">
        <w:t>Interactive dashboard and slicer development</w:t>
      </w:r>
    </w:p>
    <w:p w14:paraId="2F5E0D05" w14:textId="77777777" w:rsidR="006A318A" w:rsidRPr="006A318A" w:rsidRDefault="006A318A" w:rsidP="006A318A">
      <w:pPr>
        <w:pStyle w:val="ListParagraph"/>
        <w:numPr>
          <w:ilvl w:val="0"/>
          <w:numId w:val="4"/>
        </w:numPr>
      </w:pPr>
      <w:r w:rsidRPr="006A318A">
        <w:t>Business insight generation and recommendations</w:t>
      </w:r>
    </w:p>
    <w:p w14:paraId="46263270" w14:textId="77777777" w:rsidR="006A318A" w:rsidRPr="006A318A" w:rsidRDefault="006A318A" w:rsidP="006A318A">
      <w:pPr>
        <w:rPr>
          <w:rFonts w:asciiTheme="majorHAnsi" w:hAnsiTheme="majorHAnsi"/>
          <w:sz w:val="32"/>
          <w:szCs w:val="32"/>
        </w:rPr>
      </w:pPr>
      <w:r w:rsidRPr="006A318A">
        <w:rPr>
          <w:rFonts w:asciiTheme="majorHAnsi" w:hAnsiTheme="majorHAnsi"/>
          <w:sz w:val="32"/>
          <w:szCs w:val="32"/>
        </w:rPr>
        <w:t>Dashboard Features</w:t>
      </w:r>
    </w:p>
    <w:p w14:paraId="4269C050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Executive KPI overview</w:t>
      </w:r>
    </w:p>
    <w:p w14:paraId="6E039DCB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Sales trend analysis</w:t>
      </w:r>
    </w:p>
    <w:p w14:paraId="1BC961B2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Product performance analysis</w:t>
      </w:r>
    </w:p>
    <w:p w14:paraId="17B5A157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Sales representative performance</w:t>
      </w:r>
    </w:p>
    <w:p w14:paraId="2DFB3882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Shipment distribution analysis</w:t>
      </w:r>
    </w:p>
    <w:p w14:paraId="19B3AC05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Geographic filtering</w:t>
      </w:r>
    </w:p>
    <w:p w14:paraId="1CDAF8A9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Category filtering</w:t>
      </w:r>
    </w:p>
    <w:p w14:paraId="178231C1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Metric selection</w:t>
      </w:r>
    </w:p>
    <w:p w14:paraId="78BB8217" w14:textId="77777777" w:rsidR="006A318A" w:rsidRPr="006A318A" w:rsidRDefault="006A318A" w:rsidP="00555E36">
      <w:pPr>
        <w:pStyle w:val="ListParagraph"/>
        <w:numPr>
          <w:ilvl w:val="0"/>
          <w:numId w:val="5"/>
        </w:numPr>
        <w:spacing w:line="240" w:lineRule="auto"/>
      </w:pPr>
      <w:r w:rsidRPr="006A318A">
        <w:t>Conditional formatting and performance indicators</w:t>
      </w:r>
    </w:p>
    <w:p w14:paraId="4C7AA969" w14:textId="77777777" w:rsidR="006A318A" w:rsidRPr="006A318A" w:rsidRDefault="006A318A" w:rsidP="006A318A">
      <w:pPr>
        <w:rPr>
          <w:rFonts w:asciiTheme="majorHAnsi" w:hAnsiTheme="majorHAnsi"/>
          <w:sz w:val="25"/>
          <w:szCs w:val="25"/>
        </w:rPr>
      </w:pPr>
      <w:r w:rsidRPr="006A318A">
        <w:rPr>
          <w:rFonts w:asciiTheme="majorHAnsi" w:hAnsiTheme="majorHAnsi"/>
          <w:sz w:val="25"/>
          <w:szCs w:val="25"/>
        </w:rPr>
        <w:t>Key KPIs</w:t>
      </w:r>
    </w:p>
    <w:p w14:paraId="18C20121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Total Sales: $34.04M</w:t>
      </w:r>
    </w:p>
    <w:p w14:paraId="65B21C9D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Total Boxes: 2.08M</w:t>
      </w:r>
    </w:p>
    <w:p w14:paraId="7D0093C4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Total Shipments: 6.11K</w:t>
      </w:r>
    </w:p>
    <w:p w14:paraId="1A31B327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Total Costs: $13.52M</w:t>
      </w:r>
    </w:p>
    <w:p w14:paraId="7FB296D6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Total Profit: $20.52M</w:t>
      </w:r>
    </w:p>
    <w:p w14:paraId="01518E60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Profit Margin: 60.3%</w:t>
      </w:r>
    </w:p>
    <w:p w14:paraId="30CFAB74" w14:textId="77777777" w:rsidR="006A318A" w:rsidRPr="006A318A" w:rsidRDefault="006A318A" w:rsidP="006A318A">
      <w:pPr>
        <w:pStyle w:val="ListParagraph"/>
        <w:numPr>
          <w:ilvl w:val="0"/>
          <w:numId w:val="6"/>
        </w:numPr>
      </w:pPr>
      <w:r w:rsidRPr="006A318A">
        <w:t>Latest MoM Sales Change: -10.8%</w:t>
      </w:r>
    </w:p>
    <w:p w14:paraId="179409C2" w14:textId="77777777" w:rsidR="006A318A" w:rsidRPr="006A318A" w:rsidRDefault="006A318A" w:rsidP="006A318A">
      <w:pPr>
        <w:rPr>
          <w:sz w:val="32"/>
          <w:szCs w:val="32"/>
        </w:rPr>
      </w:pPr>
      <w:r w:rsidRPr="006A318A">
        <w:rPr>
          <w:sz w:val="32"/>
          <w:szCs w:val="32"/>
        </w:rPr>
        <w:lastRenderedPageBreak/>
        <w:t>Key Business Insights</w:t>
      </w:r>
    </w:p>
    <w:p w14:paraId="254712BF" w14:textId="77777777" w:rsidR="006A318A" w:rsidRPr="00FE67D7" w:rsidRDefault="006A318A" w:rsidP="006A318A">
      <w:pPr>
        <w:rPr>
          <w:rFonts w:asciiTheme="majorHAnsi" w:hAnsiTheme="majorHAnsi"/>
          <w:sz w:val="25"/>
          <w:szCs w:val="25"/>
        </w:rPr>
      </w:pPr>
      <w:r w:rsidRPr="00FE67D7">
        <w:rPr>
          <w:rFonts w:asciiTheme="majorHAnsi" w:hAnsiTheme="majorHAnsi"/>
          <w:sz w:val="25"/>
          <w:szCs w:val="25"/>
        </w:rPr>
        <w:t>Category Performance</w:t>
      </w:r>
    </w:p>
    <w:p w14:paraId="32A6F6DD" w14:textId="77777777" w:rsidR="006A318A" w:rsidRDefault="006A318A" w:rsidP="006A318A">
      <w:r>
        <w:t>Bars generated approximately $17.08M in sales, followed by Bites at approximately $10.15M and Other at approximately $6.82M. Bars are therefore the largest revenue contributor.</w:t>
      </w:r>
    </w:p>
    <w:p w14:paraId="4A594F15" w14:textId="77777777" w:rsidR="006A318A" w:rsidRPr="00FE67D7" w:rsidRDefault="006A318A" w:rsidP="006A318A">
      <w:pPr>
        <w:rPr>
          <w:rFonts w:asciiTheme="majorHAnsi" w:hAnsiTheme="majorHAnsi"/>
          <w:sz w:val="25"/>
          <w:szCs w:val="25"/>
        </w:rPr>
      </w:pPr>
      <w:r w:rsidRPr="00FE67D7">
        <w:rPr>
          <w:rFonts w:asciiTheme="majorHAnsi" w:hAnsiTheme="majorHAnsi"/>
          <w:sz w:val="25"/>
          <w:szCs w:val="25"/>
        </w:rPr>
        <w:t>Product Profitability</w:t>
      </w:r>
    </w:p>
    <w:p w14:paraId="5F3BA774" w14:textId="77777777" w:rsidR="006A318A" w:rsidRDefault="006A318A" w:rsidP="006A318A">
      <w:r>
        <w:t>The dashboard highlights material differences in product profitability. Peanut Butter Cubes is a strong example of a high-margin product, while several lower-margin products warrant closer profitability monitoring.</w:t>
      </w:r>
    </w:p>
    <w:p w14:paraId="0E93EA48" w14:textId="77777777" w:rsidR="006A318A" w:rsidRPr="00FE67D7" w:rsidRDefault="006A318A" w:rsidP="006A318A">
      <w:pPr>
        <w:rPr>
          <w:rFonts w:asciiTheme="majorHAnsi" w:hAnsiTheme="majorHAnsi"/>
          <w:sz w:val="25"/>
          <w:szCs w:val="25"/>
        </w:rPr>
      </w:pPr>
      <w:r w:rsidRPr="00FE67D7">
        <w:rPr>
          <w:rFonts w:asciiTheme="majorHAnsi" w:hAnsiTheme="majorHAnsi"/>
          <w:sz w:val="25"/>
          <w:szCs w:val="25"/>
        </w:rPr>
        <w:t>Geographic Performance</w:t>
      </w:r>
    </w:p>
    <w:p w14:paraId="5B8F772A" w14:textId="77777777" w:rsidR="006A318A" w:rsidRDefault="006A318A" w:rsidP="006A318A">
      <w:r>
        <w:t>Sales are relatively balanced across the six countries. New Zealand recorded the highest total sales in the current dataset, while the UK recorded the lowest.</w:t>
      </w:r>
    </w:p>
    <w:p w14:paraId="29DB6A24" w14:textId="77777777" w:rsidR="006A318A" w:rsidRPr="00FE67D7" w:rsidRDefault="006A318A" w:rsidP="006A318A">
      <w:pPr>
        <w:rPr>
          <w:rFonts w:asciiTheme="majorHAnsi" w:hAnsiTheme="majorHAnsi"/>
          <w:sz w:val="25"/>
          <w:szCs w:val="25"/>
        </w:rPr>
      </w:pPr>
      <w:r w:rsidRPr="00FE67D7">
        <w:rPr>
          <w:rFonts w:asciiTheme="majorHAnsi" w:hAnsiTheme="majorHAnsi"/>
          <w:sz w:val="25"/>
          <w:szCs w:val="25"/>
        </w:rPr>
        <w:t>Sales Trends</w:t>
      </w:r>
    </w:p>
    <w:p w14:paraId="61839F6C" w14:textId="77777777" w:rsidR="006A318A" w:rsidRDefault="006A318A" w:rsidP="006A318A">
      <w:r>
        <w:t>Monthly sales show several peaks and troughs. The latest month records a 10.8% month-over-month decline, creating a clear opportunity for management to investigate the drivers by product, geography, and sales representative.</w:t>
      </w:r>
    </w:p>
    <w:p w14:paraId="1187E2DB" w14:textId="77777777" w:rsidR="006A318A" w:rsidRPr="00FE67D7" w:rsidRDefault="006A318A" w:rsidP="006A318A">
      <w:pPr>
        <w:rPr>
          <w:rFonts w:asciiTheme="majorHAnsi" w:hAnsiTheme="majorHAnsi"/>
          <w:sz w:val="25"/>
          <w:szCs w:val="25"/>
        </w:rPr>
      </w:pPr>
      <w:r w:rsidRPr="00FE67D7">
        <w:rPr>
          <w:rFonts w:asciiTheme="majorHAnsi" w:hAnsiTheme="majorHAnsi"/>
          <w:sz w:val="25"/>
          <w:szCs w:val="25"/>
        </w:rPr>
        <w:t>Sales Representative Performance</w:t>
      </w:r>
    </w:p>
    <w:p w14:paraId="25169F43" w14:textId="77777777" w:rsidR="006A318A" w:rsidRPr="006A318A" w:rsidRDefault="006A318A" w:rsidP="006A318A">
      <w:pPr>
        <w:rPr>
          <w:sz w:val="32"/>
          <w:szCs w:val="32"/>
        </w:rPr>
      </w:pPr>
      <w:r>
        <w:t>The sales representative table provides a management view of individual sales, profit, profit percentage, LBS percentage, and performance status indicators.</w:t>
      </w:r>
    </w:p>
    <w:p w14:paraId="6FE88D8D" w14:textId="77777777" w:rsidR="006A318A" w:rsidRPr="006A318A" w:rsidRDefault="006A318A" w:rsidP="006A318A">
      <w:pPr>
        <w:rPr>
          <w:sz w:val="32"/>
          <w:szCs w:val="32"/>
        </w:rPr>
      </w:pPr>
      <w:r w:rsidRPr="006A318A">
        <w:rPr>
          <w:sz w:val="32"/>
          <w:szCs w:val="32"/>
        </w:rPr>
        <w:t>Business Impact</w:t>
      </w:r>
    </w:p>
    <w:p w14:paraId="478B4D9D" w14:textId="152F268F" w:rsidR="006A318A" w:rsidRDefault="006A318A" w:rsidP="006A318A">
      <w:r>
        <w:t xml:space="preserve">The dashboard creates a </w:t>
      </w:r>
      <w:r>
        <w:t>centralized</w:t>
      </w:r>
      <w:r>
        <w:t xml:space="preserve"> Business Intelligence reporting layer that converts transactional sales data into a decision-support environment. It reduces reliance on manual spreadsheet reporting, improves KPI visibility, supports faster filtering and drill-down analysis, and strengthens product, geographic, and sales performance monitoring.</w:t>
      </w:r>
    </w:p>
    <w:p w14:paraId="462D4F62" w14:textId="77777777" w:rsidR="006A318A" w:rsidRDefault="006A318A" w:rsidP="006A318A">
      <w:r>
        <w:t>•</w:t>
      </w:r>
      <w:r>
        <w:tab/>
        <w:t>Faster access to management information</w:t>
      </w:r>
    </w:p>
    <w:p w14:paraId="534B4A27" w14:textId="567B4C3A" w:rsidR="006A318A" w:rsidRDefault="006A318A" w:rsidP="006A318A">
      <w:r>
        <w:t>•</w:t>
      </w:r>
      <w:r>
        <w:tab/>
      </w:r>
      <w:r>
        <w:t>Centralized</w:t>
      </w:r>
      <w:r>
        <w:t xml:space="preserve"> KPI monitoring</w:t>
      </w:r>
    </w:p>
    <w:p w14:paraId="0A68950F" w14:textId="77777777" w:rsidR="006A318A" w:rsidRDefault="006A318A" w:rsidP="006A318A">
      <w:r>
        <w:t>•</w:t>
      </w:r>
      <w:r>
        <w:tab/>
        <w:t>Improved visibility into product profitability</w:t>
      </w:r>
    </w:p>
    <w:p w14:paraId="692B2096" w14:textId="77777777" w:rsidR="006A318A" w:rsidRDefault="006A318A" w:rsidP="006A318A">
      <w:r>
        <w:t>•</w:t>
      </w:r>
      <w:r>
        <w:tab/>
        <w:t>Better geographic performance monitoring</w:t>
      </w:r>
    </w:p>
    <w:p w14:paraId="368E06EA" w14:textId="77777777" w:rsidR="006A318A" w:rsidRDefault="006A318A" w:rsidP="006A318A">
      <w:r>
        <w:t>•</w:t>
      </w:r>
      <w:r>
        <w:tab/>
        <w:t>Greater visibility into sales representative performance</w:t>
      </w:r>
    </w:p>
    <w:p w14:paraId="01AC127B" w14:textId="77777777" w:rsidR="006A318A" w:rsidRDefault="006A318A" w:rsidP="006A318A">
      <w:r>
        <w:t>•</w:t>
      </w:r>
      <w:r>
        <w:tab/>
        <w:t>Support for inventory, sales, and promotional planning</w:t>
      </w:r>
    </w:p>
    <w:p w14:paraId="70E2E7B1" w14:textId="77777777" w:rsidR="006A318A" w:rsidRDefault="006A318A" w:rsidP="006A318A"/>
    <w:p w14:paraId="515AE9ED" w14:textId="77777777" w:rsidR="006A318A" w:rsidRDefault="006A318A" w:rsidP="006A318A"/>
    <w:p w14:paraId="414DB97F" w14:textId="77777777" w:rsidR="006A318A" w:rsidRDefault="006A318A" w:rsidP="006A318A">
      <w:pPr>
        <w:rPr>
          <w:sz w:val="32"/>
          <w:szCs w:val="32"/>
        </w:rPr>
      </w:pPr>
      <w:r w:rsidRPr="006A318A">
        <w:rPr>
          <w:sz w:val="32"/>
          <w:szCs w:val="32"/>
        </w:rPr>
        <w:lastRenderedPageBreak/>
        <w:t>Recommendations</w:t>
      </w:r>
    </w:p>
    <w:p w14:paraId="11A31786" w14:textId="77777777" w:rsidR="006A318A" w:rsidRDefault="006A318A" w:rsidP="006A318A">
      <w:pPr>
        <w:pStyle w:val="ListBullet"/>
      </w:pPr>
      <w:r>
        <w:t>Investigate the latest 10.8% MoM sales decline by product, geography, and sales representative.</w:t>
      </w:r>
    </w:p>
    <w:p w14:paraId="38CA1C56" w14:textId="6DE04EAE" w:rsidR="006A318A" w:rsidRDefault="006A318A" w:rsidP="006A318A">
      <w:pPr>
        <w:pStyle w:val="ListBullet"/>
      </w:pPr>
      <w:r>
        <w:t>Protect</w:t>
      </w:r>
      <w:r w:rsidR="00FE67D7">
        <w:t xml:space="preserve"> and prioritize</w:t>
      </w:r>
      <w:r>
        <w:t xml:space="preserve"> high-margin products while reviewing lower-margin product economics.</w:t>
      </w:r>
    </w:p>
    <w:p w14:paraId="3CADF2F9" w14:textId="77777777" w:rsidR="006A318A" w:rsidRDefault="006A318A" w:rsidP="006A318A">
      <w:pPr>
        <w:pStyle w:val="ListBullet"/>
      </w:pPr>
      <w:r>
        <w:t>Use geographic performance to develop targeted commercial strategies.</w:t>
      </w:r>
    </w:p>
    <w:p w14:paraId="028CB356" w14:textId="77777777" w:rsidR="00FE67D7" w:rsidRDefault="00FE67D7" w:rsidP="00FE67D7">
      <w:pPr>
        <w:pStyle w:val="ListBullet"/>
      </w:pPr>
      <w:r>
        <w:t>Use sales performance data to guide coaching, recognition, and incentives.</w:t>
      </w:r>
    </w:p>
    <w:p w14:paraId="6AC890D4" w14:textId="77777777" w:rsidR="00FE67D7" w:rsidRDefault="00FE67D7" w:rsidP="00FE67D7">
      <w:pPr>
        <w:pStyle w:val="ListBullet"/>
      </w:pPr>
      <w:r>
        <w:t>Expand the BI model with customer, inventory, promotions, targets, returns, and forecasting data.</w:t>
      </w:r>
    </w:p>
    <w:p w14:paraId="358C78D1" w14:textId="77777777" w:rsidR="00FE67D7" w:rsidRDefault="00FE67D7" w:rsidP="00FE67D7">
      <w:pPr>
        <w:pStyle w:val="ListBullet"/>
        <w:numPr>
          <w:ilvl w:val="0"/>
          <w:numId w:val="0"/>
        </w:numPr>
        <w:ind w:left="360"/>
      </w:pPr>
    </w:p>
    <w:p w14:paraId="1A6F29BF" w14:textId="0032BD15" w:rsidR="00FE67D7" w:rsidRPr="00FE67D7" w:rsidRDefault="00FE67D7" w:rsidP="00FE67D7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FE67D7">
        <w:rPr>
          <w:sz w:val="32"/>
          <w:szCs w:val="32"/>
        </w:rPr>
        <w:t>Tools &amp; Skills</w:t>
      </w:r>
    </w:p>
    <w:p w14:paraId="35A13C0F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Microsoft Power BI</w:t>
      </w:r>
    </w:p>
    <w:p w14:paraId="0589E3B8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Power Query</w:t>
      </w:r>
    </w:p>
    <w:p w14:paraId="15F1BC46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DAX (Data Analysis Expressions)</w:t>
      </w:r>
    </w:p>
    <w:p w14:paraId="75D08645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Dimensional Data Modelling</w:t>
      </w:r>
    </w:p>
    <w:p w14:paraId="5BBBF1C9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Star Schema</w:t>
      </w:r>
    </w:p>
    <w:p w14:paraId="54379B70" w14:textId="731D7EE5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 xml:space="preserve">Interactive Data </w:t>
      </w:r>
      <w:r w:rsidRPr="00FE67D7">
        <w:t>Visualization</w:t>
      </w:r>
    </w:p>
    <w:p w14:paraId="7452F558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Business Intelligence Reporting</w:t>
      </w:r>
    </w:p>
    <w:p w14:paraId="2D9B331F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Excel</w:t>
      </w:r>
    </w:p>
    <w:p w14:paraId="3604F35F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Data Cleaning &amp; Transformation</w:t>
      </w:r>
    </w:p>
    <w:p w14:paraId="76F94572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KPI Development</w:t>
      </w:r>
    </w:p>
    <w:p w14:paraId="53EA209F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Executive Reporting</w:t>
      </w:r>
    </w:p>
    <w:p w14:paraId="57F2577D" w14:textId="77777777" w:rsidR="00FE67D7" w:rsidRPr="00FE67D7" w:rsidRDefault="00FE67D7" w:rsidP="00FE67D7">
      <w:pPr>
        <w:pStyle w:val="ListBullet"/>
        <w:tabs>
          <w:tab w:val="clear" w:pos="360"/>
        </w:tabs>
      </w:pPr>
      <w:r w:rsidRPr="00FE67D7">
        <w:t>Data Storytelling</w:t>
      </w:r>
    </w:p>
    <w:p w14:paraId="382A7CFE" w14:textId="77777777" w:rsidR="00FE67D7" w:rsidRDefault="00FE67D7" w:rsidP="00FE67D7">
      <w:pPr>
        <w:pStyle w:val="ListBullet"/>
        <w:numPr>
          <w:ilvl w:val="0"/>
          <w:numId w:val="0"/>
        </w:numPr>
        <w:rPr>
          <w:b/>
          <w:bCs/>
        </w:rPr>
      </w:pPr>
    </w:p>
    <w:p w14:paraId="07134D8D" w14:textId="1102EC28" w:rsidR="00FE67D7" w:rsidRPr="00FE67D7" w:rsidRDefault="00FE67D7" w:rsidP="00FE67D7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FE67D7">
        <w:rPr>
          <w:sz w:val="32"/>
          <w:szCs w:val="32"/>
        </w:rPr>
        <w:t>Conclusion</w:t>
      </w:r>
    </w:p>
    <w:p w14:paraId="2C232E22" w14:textId="77777777" w:rsidR="00FE67D7" w:rsidRDefault="00FE67D7" w:rsidP="00FE67D7">
      <w:pPr>
        <w:pStyle w:val="ListBullet"/>
        <w:numPr>
          <w:ilvl w:val="0"/>
          <w:numId w:val="0"/>
        </w:numPr>
        <w:ind w:left="360" w:hanging="360"/>
      </w:pPr>
    </w:p>
    <w:p w14:paraId="0A92C65C" w14:textId="56B1BE34" w:rsidR="00FE67D7" w:rsidRPr="00FE67D7" w:rsidRDefault="00FE67D7" w:rsidP="00FE67D7">
      <w:pPr>
        <w:pStyle w:val="ListBullet"/>
        <w:numPr>
          <w:ilvl w:val="0"/>
          <w:numId w:val="0"/>
        </w:numPr>
      </w:pPr>
      <w:r w:rsidRPr="00FE67D7">
        <w:t>The Kosher Chocolates Sales Analytics project demonstrates how Business</w:t>
      </w:r>
      <w:r>
        <w:t xml:space="preserve"> </w:t>
      </w:r>
      <w:r w:rsidRPr="00FE67D7">
        <w:t>Intelligence</w:t>
      </w:r>
      <w:r>
        <w:t>, dimensional</w:t>
      </w:r>
      <w:r w:rsidRPr="00FE67D7">
        <w:t xml:space="preserve"> modelling, DAX, and interactive </w:t>
      </w:r>
      <w:r w:rsidRPr="00FE67D7">
        <w:t>visualization</w:t>
      </w:r>
      <w:r w:rsidRPr="00FE67D7">
        <w:t xml:space="preserve"> can transform transactional sales data into a practical management reporting solution. It demonstrates capability across the BI lifecycle, from data preparation and modelling through to executive reporting, insight generation, and </w:t>
      </w:r>
      <w:r w:rsidR="00D369A0">
        <w:t xml:space="preserve">ultimately </w:t>
      </w:r>
      <w:r w:rsidRPr="00FE67D7">
        <w:t>business recommendations.</w:t>
      </w:r>
    </w:p>
    <w:p w14:paraId="51BD9F42" w14:textId="77777777" w:rsidR="00FE67D7" w:rsidRDefault="00FE67D7" w:rsidP="00FE67D7">
      <w:pPr>
        <w:pStyle w:val="ListBullet"/>
        <w:numPr>
          <w:ilvl w:val="0"/>
          <w:numId w:val="0"/>
        </w:numPr>
        <w:ind w:left="360" w:hanging="360"/>
      </w:pPr>
    </w:p>
    <w:p w14:paraId="1EEA0D4D" w14:textId="77777777" w:rsidR="00FE67D7" w:rsidRDefault="00FE67D7" w:rsidP="00FE67D7">
      <w:pPr>
        <w:pStyle w:val="ListBullet"/>
        <w:numPr>
          <w:ilvl w:val="0"/>
          <w:numId w:val="0"/>
        </w:numPr>
        <w:ind w:left="360" w:hanging="360"/>
      </w:pPr>
    </w:p>
    <w:p w14:paraId="59126CB3" w14:textId="77777777" w:rsidR="006A318A" w:rsidRPr="006A318A" w:rsidRDefault="006A318A" w:rsidP="006A318A">
      <w:pPr>
        <w:rPr>
          <w:sz w:val="32"/>
          <w:szCs w:val="32"/>
        </w:rPr>
      </w:pPr>
    </w:p>
    <w:sectPr w:rsidR="006A318A" w:rsidRPr="006A3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9C26A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097CBA"/>
    <w:multiLevelType w:val="hybridMultilevel"/>
    <w:tmpl w:val="7E46A7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019A4"/>
    <w:multiLevelType w:val="hybridMultilevel"/>
    <w:tmpl w:val="E28E12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4172E"/>
    <w:multiLevelType w:val="hybridMultilevel"/>
    <w:tmpl w:val="FAE48E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606B8"/>
    <w:multiLevelType w:val="hybridMultilevel"/>
    <w:tmpl w:val="D262A6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146B1"/>
    <w:multiLevelType w:val="hybridMultilevel"/>
    <w:tmpl w:val="504CD8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9434">
    <w:abstractNumId w:val="0"/>
  </w:num>
  <w:num w:numId="2" w16cid:durableId="1080521591">
    <w:abstractNumId w:val="5"/>
  </w:num>
  <w:num w:numId="3" w16cid:durableId="1646158063">
    <w:abstractNumId w:val="4"/>
  </w:num>
  <w:num w:numId="4" w16cid:durableId="2098478594">
    <w:abstractNumId w:val="1"/>
  </w:num>
  <w:num w:numId="5" w16cid:durableId="1609313909">
    <w:abstractNumId w:val="2"/>
  </w:num>
  <w:num w:numId="6" w16cid:durableId="356351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3B"/>
    <w:rsid w:val="00037F2B"/>
    <w:rsid w:val="0041632A"/>
    <w:rsid w:val="00555E36"/>
    <w:rsid w:val="006A318A"/>
    <w:rsid w:val="009C1A3B"/>
    <w:rsid w:val="00AF6EBC"/>
    <w:rsid w:val="00C54324"/>
    <w:rsid w:val="00D369A0"/>
    <w:rsid w:val="00FE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A14F9"/>
  <w15:chartTrackingRefBased/>
  <w15:docId w15:val="{F8BE4ADA-FB81-4736-A4F6-BFFC5118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3B"/>
    <w:rPr>
      <w:rFonts w:ascii="Aptos" w:eastAsiaTheme="minorEastAsia" w:hAnsi="Aptos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3B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C1A3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Tshego</dc:creator>
  <cp:keywords/>
  <dc:description/>
  <cp:lastModifiedBy>David Tshego</cp:lastModifiedBy>
  <cp:revision>1</cp:revision>
  <dcterms:created xsi:type="dcterms:W3CDTF">2026-08-08T15:45:00Z</dcterms:created>
  <dcterms:modified xsi:type="dcterms:W3CDTF">2026-08-08T18:08:00Z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0bf8d1d8-b842-498d-a8f0-961c57fc14f0</vt:lpwstr>
  </property>
</Properties>
</file>