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95.png" ContentType="image/png"/>
  <Override PartName="/word/media/rId17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real world applications of statistics and data analysis. The book is also beneficial to long-term statisticians who are looking forward to specialize fully in the field of data science. The book is written in a simple language intended to make the usage of the book among people of different levels of expertise possible. It covers in a considerable depth what data science is about, the tools used to carry out data science and various applications of data science in the real world. By the end of the book, it is expected that you will be considerably conversant with quality data collection and cleaning, computer programming for data analysis using Python and R and building machine learning and predictor models that can predict and automate various processes that rely on data to function properly. 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4"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1"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t xml:space="preserve">Repository</w:t>
      </w:r>
    </w:p>
    <w:p>
      <w:pPr>
        <w:numPr>
          <w:ilvl w:val="0"/>
          <w:numId w:val="1040"/>
        </w:numPr>
        <w:pStyle w:val="Compact"/>
      </w:pPr>
      <w:r>
        <w:t xml:space="preserve">It is where you save your file for Git to access them (online).</w:t>
      </w:r>
    </w:p>
    <w:bookmarkEnd w:id="66"/>
    <w:bookmarkStart w:id="67" w:name="pulling"/>
    <w:p>
      <w:pPr>
        <w:pStyle w:val="Heading4"/>
      </w:pPr>
      <w: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t xml:space="preserve">4. Committing</w:t>
      </w:r>
    </w:p>
    <w:p>
      <w:pPr>
        <w:pStyle w:val="FirstParagraph"/>
      </w:pPr>
      <w:r>
        <w:t xml:space="preserve">Confirming changes to a file that is monitored by a version control system.</w:t>
      </w:r>
    </w:p>
    <w:bookmarkEnd w:id="69"/>
    <w:bookmarkStart w:id="70" w:name="staging"/>
    <w:p>
      <w:pPr>
        <w:pStyle w:val="Heading4"/>
      </w:pPr>
      <w: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78" w:name="linking-git-and-rstudio"/>
    <w:p>
      <w:pPr>
        <w:pStyle w:val="Heading3"/>
      </w:pPr>
      <w:r>
        <w:t xml:space="preserve">Linking Git and RStudio</w:t>
      </w:r>
    </w:p>
    <w:p>
      <w:pPr>
        <w:numPr>
          <w:ilvl w:val="0"/>
          <w:numId w:val="1049"/>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49"/>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49"/>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49"/>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49"/>
        </w:numPr>
      </w:pPr>
      <w:r>
        <w:t xml:space="preserve">Every key represents one machine / one RStudio user so you will have multiple keys if you are working on your files from different computers or if your account is accessible by different users.</w:t>
      </w:r>
    </w:p>
    <w:bookmarkEnd w:id="78"/>
    <w:bookmarkStart w:id="79" w:name="best-practises-in-using-git-github"/>
    <w:p>
      <w:pPr>
        <w:pStyle w:val="Heading3"/>
      </w:pPr>
      <w:r>
        <w:t xml:space="preserve">Best Practises in Using Git &amp; GitHub</w:t>
      </w:r>
    </w:p>
    <w:p>
      <w:pPr>
        <w:numPr>
          <w:ilvl w:val="0"/>
          <w:numId w:val="1050"/>
        </w:numPr>
        <w:pStyle w:val="Compact"/>
      </w:pPr>
      <w:r>
        <w:t xml:space="preserve">Purposeful single-issue commits</w:t>
      </w:r>
      <w:r>
        <w:br/>
      </w:r>
    </w:p>
    <w:p>
      <w:pPr>
        <w:numPr>
          <w:ilvl w:val="0"/>
          <w:numId w:val="1050"/>
        </w:numPr>
        <w:pStyle w:val="Compact"/>
      </w:pPr>
      <w:r>
        <w:t xml:space="preserve">Informative commit messages</w:t>
      </w:r>
      <w:r>
        <w:br/>
      </w:r>
    </w:p>
    <w:p>
      <w:pPr>
        <w:numPr>
          <w:ilvl w:val="0"/>
          <w:numId w:val="105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50"/>
        </w:numPr>
        <w:pStyle w:val="Compact"/>
      </w:pPr>
      <w:r>
        <w:t xml:space="preserve">Pushing Often</w:t>
      </w:r>
      <w:r>
        <w:br/>
      </w:r>
    </w:p>
    <w:p>
      <w:pPr>
        <w:numPr>
          <w:ilvl w:val="0"/>
          <w:numId w:val="1050"/>
        </w:numPr>
        <w:pStyle w:val="Compact"/>
      </w:pPr>
      <w:r>
        <w:t xml:space="preserve">Branches should be concise &amp; short-lived. Otherwise they will start to be confusing if the project involves many different parts.</w:t>
      </w:r>
      <w:r>
        <w:br/>
      </w:r>
    </w:p>
    <w:p>
      <w:pPr>
        <w:numPr>
          <w:ilvl w:val="0"/>
          <w:numId w:val="1050"/>
        </w:numPr>
        <w:pStyle w:val="Compact"/>
      </w:pPr>
      <w:r>
        <w:t xml:space="preserve">Always make a branch if you want to edit shared projects.</w:t>
      </w:r>
    </w:p>
    <w:bookmarkEnd w:id="79"/>
    <w:bookmarkStart w:id="80" w:name="github-pages"/>
    <w:p>
      <w:pPr>
        <w:pStyle w:val="Heading3"/>
      </w:pPr>
      <w:r>
        <w:t xml:space="preserve">GitHub Pages</w:t>
      </w:r>
    </w:p>
    <w:p>
      <w:pPr>
        <w:numPr>
          <w:ilvl w:val="0"/>
          <w:numId w:val="1051"/>
        </w:numPr>
        <w:pStyle w:val="Compact"/>
      </w:pPr>
      <w:r>
        <w:t xml:space="preserve">They are a static and easier to consume webpages that displays the contents of your specific repository.</w:t>
      </w:r>
      <w:r>
        <w:br/>
      </w:r>
    </w:p>
    <w:p>
      <w:pPr>
        <w:numPr>
          <w:ilvl w:val="0"/>
          <w:numId w:val="1051"/>
        </w:numPr>
        <w:pStyle w:val="Compact"/>
      </w:pPr>
      <w:r>
        <w:t xml:space="preserve">It is a good way to share the contents of your repositories with people who are not familiar with GitHub.</w:t>
      </w:r>
      <w:r>
        <w:br/>
      </w:r>
    </w:p>
    <w:p>
      <w:pPr>
        <w:numPr>
          <w:ilvl w:val="0"/>
          <w:numId w:val="1051"/>
        </w:numPr>
        <w:pStyle w:val="Compact"/>
      </w:pPr>
      <w:r>
        <w:t xml:space="preserve">To open them:-</w:t>
      </w:r>
    </w:p>
    <w:p>
      <w:pPr>
        <w:numPr>
          <w:ilvl w:val="1"/>
          <w:numId w:val="1052"/>
        </w:numPr>
        <w:pStyle w:val="Compact"/>
      </w:pPr>
      <w:r>
        <w:t xml:space="preserve">Open your intended depository</w:t>
      </w:r>
      <w:r>
        <w:br/>
      </w:r>
    </w:p>
    <w:p>
      <w:pPr>
        <w:numPr>
          <w:ilvl w:val="1"/>
          <w:numId w:val="1052"/>
        </w:numPr>
        <w:pStyle w:val="Compact"/>
      </w:pPr>
      <w:r>
        <w:t xml:space="preserve">On the top of repository’s bar, select</w:t>
      </w:r>
      <w:r>
        <w:t xml:space="preserve"> </w:t>
      </w:r>
      <w:r>
        <w:t xml:space="preserve">“</w:t>
      </w:r>
      <w:r>
        <w:t xml:space="preserve">Setting</w:t>
      </w:r>
      <w:r>
        <w:t xml:space="preserve">”</w:t>
      </w:r>
      <w:r>
        <w:br/>
      </w:r>
    </w:p>
    <w:p>
      <w:pPr>
        <w:numPr>
          <w:ilvl w:val="1"/>
          <w:numId w:val="1052"/>
        </w:numPr>
        <w:pStyle w:val="Compact"/>
      </w:pPr>
      <w:r>
        <w:t xml:space="preserve">In Settings Scroll down to</w:t>
      </w:r>
      <w:r>
        <w:t xml:space="preserve"> </w:t>
      </w:r>
      <w:r>
        <w:t xml:space="preserve">“</w:t>
      </w:r>
      <w:r>
        <w:t xml:space="preserve">Pages</w:t>
      </w:r>
      <w:r>
        <w:t xml:space="preserve">”</w:t>
      </w:r>
      <w:r>
        <w:br/>
      </w:r>
    </w:p>
    <w:p>
      <w:pPr>
        <w:numPr>
          <w:ilvl w:val="1"/>
          <w:numId w:val="105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bookmarkEnd w:id="80"/>
    <w:bookmarkEnd w:id="81"/>
    <w:bookmarkStart w:id="83" w:name="rmarkdown"/>
    <w:p>
      <w:pPr>
        <w:pStyle w:val="Heading2"/>
      </w:pPr>
      <w:r>
        <w:t xml:space="preserve">RMarkdown</w:t>
      </w:r>
    </w:p>
    <w:p>
      <w:pPr>
        <w:numPr>
          <w:ilvl w:val="0"/>
          <w:numId w:val="1053"/>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3"/>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3"/>
        </w:numPr>
        <w:pStyle w:val="Compact"/>
      </w:pPr>
      <w:r>
        <w:t xml:space="preserve">It is also popular for it’s ease of revision and editing and the fact that the final output can be printed in PDF, HTML, a Web page and many other useful formats.</w:t>
      </w:r>
      <w:r>
        <w:br/>
      </w:r>
    </w:p>
    <w:p>
      <w:pPr>
        <w:numPr>
          <w:ilvl w:val="0"/>
          <w:numId w:val="1053"/>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2">
        <w:r>
          <w:rPr>
            <w:rStyle w:val="Hyperlink"/>
            <w:iCs/>
            <w:i/>
            <w:bCs/>
            <w:b/>
          </w:rPr>
          <w:t xml:space="preserve">here</w:t>
        </w:r>
      </w:hyperlink>
      <w:r>
        <w:t xml:space="preserve">.</w:t>
      </w:r>
      <w:r>
        <w:br/>
      </w:r>
    </w:p>
    <w:p>
      <w:pPr>
        <w:numPr>
          <w:ilvl w:val="0"/>
          <w:numId w:val="1053"/>
        </w:numPr>
        <w:pStyle w:val="Compact"/>
      </w:pPr>
      <w:r>
        <w:t xml:space="preserve">To open a new RMarkdown file in RStudio, go to File &gt; New File &gt; R Markdown..</w:t>
      </w:r>
      <w:r>
        <w:br/>
      </w:r>
    </w:p>
    <w:p>
      <w:pPr>
        <w:numPr>
          <w:ilvl w:val="0"/>
          <w:numId w:val="1053"/>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3"/>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3"/>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p>
      <w:r>
        <w:br w:type="page"/>
      </w:r>
    </w:p>
    <w:bookmarkEnd w:id="83"/>
    <w:bookmarkEnd w:id="84"/>
    <w:bookmarkStart w:id="229" w:name="chapter-3-data-science-with-python"/>
    <w:p>
      <w:pPr>
        <w:pStyle w:val="Heading1"/>
      </w:pPr>
      <w:r>
        <w:t xml:space="preserve">CHAPTER 3: Data Science with Python</w:t>
      </w:r>
    </w:p>
    <w:bookmarkStart w:id="107" w:name="what-is-python"/>
    <w:p>
      <w:pPr>
        <w:pStyle w:val="Heading2"/>
      </w:pPr>
      <w:r>
        <w:t xml:space="preserve">What is Python?</w:t>
      </w:r>
    </w:p>
    <w:p>
      <w:pPr>
        <w:numPr>
          <w:ilvl w:val="0"/>
          <w:numId w:val="1054"/>
        </w:numPr>
        <w:pStyle w:val="Compact"/>
      </w:pPr>
      <w:r>
        <w:t xml:space="preserve">It is one of the easiest paths you can take to become a data scientist.</w:t>
      </w:r>
      <w:r>
        <w:br/>
      </w:r>
    </w:p>
    <w:p>
      <w:pPr>
        <w:numPr>
          <w:ilvl w:val="0"/>
          <w:numId w:val="1054"/>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54"/>
        </w:numPr>
        <w:pStyle w:val="Compact"/>
      </w:pPr>
      <w:r>
        <w:t xml:space="preserve">It is also widely used for computer programming in general, so enjoy the journey as we turn you into a computer programmer.</w:t>
      </w:r>
    </w:p>
    <w:bookmarkStart w:id="89" w:name="requirements"/>
    <w:p>
      <w:pPr>
        <w:pStyle w:val="Heading4"/>
      </w:pPr>
      <w:r>
        <w:t xml:space="preserve">Requirements</w:t>
      </w:r>
    </w:p>
    <w:p>
      <w:pPr>
        <w:numPr>
          <w:ilvl w:val="0"/>
          <w:numId w:val="1055"/>
        </w:numPr>
        <w:pStyle w:val="Compact"/>
      </w:pPr>
      <w:r>
        <w:t xml:space="preserve">No previous programming knowledge needed.</w:t>
      </w:r>
      <w:r>
        <w:br/>
      </w:r>
    </w:p>
    <w:p>
      <w:pPr>
        <w:numPr>
          <w:ilvl w:val="0"/>
          <w:numId w:val="1055"/>
        </w:numPr>
        <w:pStyle w:val="Compact"/>
      </w:pPr>
      <w:r>
        <w:t xml:space="preserve">A computer</w:t>
      </w:r>
      <w:r>
        <w:br/>
      </w:r>
    </w:p>
    <w:p>
      <w:pPr>
        <w:numPr>
          <w:ilvl w:val="0"/>
          <w:numId w:val="1055"/>
        </w:numPr>
        <w:pStyle w:val="Compact"/>
      </w:pPr>
      <w:r>
        <w:t xml:space="preserve">A text editor such as Notepad++, Atom etc, for programming. Atom will be the one used in this course as it behaves similarly in both Windows, Mac and Linux computers. Get it</w:t>
      </w:r>
      <w:r>
        <w:t xml:space="preserve"> </w:t>
      </w:r>
      <w:hyperlink r:id="rId85">
        <w:r>
          <w:rPr>
            <w:rStyle w:val="Hyperlink"/>
            <w:bCs/>
            <w:b/>
          </w:rPr>
          <w:t xml:space="preserve">here</w:t>
        </w:r>
      </w:hyperlink>
      <w:r>
        <w:br/>
      </w:r>
    </w:p>
    <w:p>
      <w:pPr>
        <w:numPr>
          <w:ilvl w:val="0"/>
          <w:numId w:val="1055"/>
        </w:numPr>
        <w:pStyle w:val="Compact"/>
      </w:pPr>
      <w:r>
        <w:t xml:space="preserve">Python itself. You can download it</w:t>
      </w:r>
      <w:r>
        <w:t xml:space="preserve"> </w:t>
      </w:r>
      <w:hyperlink r:id="rId86">
        <w:r>
          <w:rPr>
            <w:rStyle w:val="Hyperlink"/>
            <w:bCs/>
            <w:b/>
          </w:rPr>
          <w:t xml:space="preserve">here</w:t>
        </w:r>
      </w:hyperlink>
      <w:r>
        <w:t xml:space="preserve">.</w:t>
      </w:r>
    </w:p>
    <w:p>
      <w:pPr>
        <w:numPr>
          <w:ilvl w:val="0"/>
          <w:numId w:val="1056"/>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87">
        <w:r>
          <w:rPr>
            <w:rStyle w:val="Hyperlink"/>
            <w:iCs/>
            <w:i/>
          </w:rPr>
          <w:t xml:space="preserve">command prompt</w:t>
        </w:r>
      </w:hyperlink>
      <w:r>
        <w:t xml:space="preserve"> </w:t>
      </w:r>
      <w:r>
        <w:t xml:space="preserve">in Windows computers and the</w:t>
      </w:r>
      <w:r>
        <w:t xml:space="preserve"> </w:t>
      </w:r>
      <w:hyperlink r:id="rId88">
        <w:r>
          <w:rPr>
            <w:rStyle w:val="Hyperlink"/>
            <w:iCs/>
            <w:i/>
          </w:rPr>
          <w:t xml:space="preserve">terminal</w:t>
        </w:r>
      </w:hyperlink>
      <w:r>
        <w:t xml:space="preserve"> </w:t>
      </w:r>
      <w:r>
        <w:t xml:space="preserve">in Macs. Take a note of this.</w:t>
      </w:r>
    </w:p>
    <w:bookmarkEnd w:id="89"/>
    <w:bookmarkStart w:id="105" w:name="important-terminologies."/>
    <w:p>
      <w:pPr>
        <w:pStyle w:val="Heading4"/>
      </w:pPr>
      <w:r>
        <w:t xml:space="preserve">Important Terminologies.</w:t>
      </w:r>
    </w:p>
    <w:bookmarkStart w:id="91" w:name="interactive-programming."/>
    <w:p>
      <w:pPr>
        <w:pStyle w:val="Heading5"/>
      </w:pPr>
      <w:r>
        <w:t xml:space="preserve">1. Interactive Programming.</w:t>
      </w:r>
    </w:p>
    <w:p>
      <w:pPr>
        <w:numPr>
          <w:ilvl w:val="0"/>
          <w:numId w:val="1057"/>
        </w:numPr>
      </w:pPr>
      <w:r>
        <w:t xml:space="preserve">This is when you are writing your code and executing it at the same time. You usually do this when you are coding directly on Windows or Mac’s terminals or in an</w:t>
      </w:r>
      <w:r>
        <w:t xml:space="preserve"> </w:t>
      </w:r>
      <w:hyperlink r:id="rId90">
        <w:r>
          <w:rPr>
            <w:rStyle w:val="Hyperlink"/>
            <w:iCs/>
            <w:i/>
          </w:rPr>
          <w:t xml:space="preserve">Interactive Python</w:t>
        </w:r>
        <w:r>
          <w:rPr>
            <w:rStyle w:val="Hyperlink"/>
          </w:rPr>
          <w:t xml:space="preserve"> </w:t>
        </w:r>
        <w:r>
          <w:rPr>
            <w:rStyle w:val="Hyperlink"/>
          </w:rPr>
          <w:t xml:space="preserve">session</w:t>
        </w:r>
      </w:hyperlink>
    </w:p>
    <w:p>
      <w:pPr>
        <w:numPr>
          <w:ilvl w:val="0"/>
          <w:numId w:val="1057"/>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1"/>
    <w:bookmarkStart w:id="92"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58"/>
        </w:numPr>
        <w:pStyle w:val="Compact"/>
      </w:pPr>
      <w:r>
        <w:t xml:space="preserve">This is a sign that you are in an interactive python session. It is a symbol you will see when you open your python shell in windows or Mac’s terminal.</w:t>
      </w:r>
    </w:p>
    <w:bookmarkEnd w:id="92"/>
    <w:bookmarkStart w:id="93" w:name="variables."/>
    <w:p>
      <w:pPr>
        <w:pStyle w:val="Heading5"/>
      </w:pPr>
      <w:r>
        <w:t xml:space="preserve">3. Variables.</w:t>
      </w:r>
    </w:p>
    <w:p>
      <w:pPr>
        <w:numPr>
          <w:ilvl w:val="0"/>
          <w:numId w:val="1059"/>
        </w:numPr>
      </w:pPr>
      <w:r>
        <w:t xml:space="preserve">These are names made up of numbers or letters whose purpose is to represent a particular value / object in python.</w:t>
      </w:r>
    </w:p>
    <w:p>
      <w:pPr>
        <w:numPr>
          <w:ilvl w:val="1"/>
          <w:numId w:val="1060"/>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59"/>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59"/>
        </w:numPr>
      </w:pPr>
      <w:r>
        <w:t xml:space="preserve">Other values represented by python variable names include integers, continuous numbers, lists and several other python object types. More on these later.</w:t>
      </w:r>
    </w:p>
    <w:bookmarkEnd w:id="93"/>
    <w:bookmarkStart w:id="94" w:name="mnenomic-nimonik-variable-names"/>
    <w:p>
      <w:pPr>
        <w:pStyle w:val="Heading5"/>
      </w:pPr>
      <w:r>
        <w:t xml:space="preserve">4. Mnenomic (Nimonik) Variable Names</w:t>
      </w:r>
    </w:p>
    <w:p>
      <w:pPr>
        <w:numPr>
          <w:ilvl w:val="0"/>
          <w:numId w:val="1061"/>
        </w:numPr>
      </w:pPr>
      <w:r>
        <w:t xml:space="preserve">This is a system of naming variables in programming that makes a line of code easy to understand for a human being.</w:t>
      </w:r>
    </w:p>
    <w:p>
      <w:pPr>
        <w:numPr>
          <w:ilvl w:val="0"/>
          <w:numId w:val="1061"/>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61"/>
        </w:numPr>
      </w:pPr>
      <w:r>
        <w:t xml:space="preserve">But a human reading this code will have a hard time telling the variables apart.</w:t>
      </w:r>
      <w:r>
        <w:br/>
      </w:r>
    </w:p>
    <w:p>
      <w:pPr>
        <w:numPr>
          <w:ilvl w:val="0"/>
          <w:numId w:val="1061"/>
        </w:numPr>
      </w:pPr>
      <w:r>
        <w:t xml:space="preserve">This may lead to grave problems if they confuse one variable with another in debugging or a similar exercise.</w:t>
      </w:r>
    </w:p>
    <w:p>
      <w:pPr>
        <w:numPr>
          <w:ilvl w:val="0"/>
          <w:numId w:val="1061"/>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61"/>
        </w:numPr>
      </w:pPr>
      <w:r>
        <w:t xml:space="preserve">So Mnemonic naming is naming variables so that they can be clear, memorable &amp; non-confusing.</w:t>
      </w:r>
      <w:r>
        <w:br/>
      </w:r>
    </w:p>
    <w:p>
      <w:pPr>
        <w:numPr>
          <w:ilvl w:val="0"/>
          <w:numId w:val="1061"/>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4"/>
    <w:bookmarkStart w:id="96" w:name="reserved-words"/>
    <w:p>
      <w:pPr>
        <w:pStyle w:val="Heading5"/>
      </w:pPr>
      <w:r>
        <w:t xml:space="preserve">5. Reserved Words</w:t>
      </w:r>
    </w:p>
    <w:p>
      <w:pPr>
        <w:numPr>
          <w:ilvl w:val="0"/>
          <w:numId w:val="1062"/>
        </w:numPr>
      </w:pPr>
      <w:r>
        <w:t xml:space="preserve">These are specific words that are used in Python to tell it to do a specific task.</w:t>
      </w:r>
      <w:r>
        <w:br/>
      </w:r>
    </w:p>
    <w:p>
      <w:pPr>
        <w:numPr>
          <w:ilvl w:val="0"/>
          <w:numId w:val="1062"/>
        </w:numPr>
      </w:pPr>
      <w:r>
        <w:t xml:space="preserve">Make sure you don’t use these words for anything else other than what they were intended for for python.</w:t>
      </w:r>
    </w:p>
    <w:p>
      <w:pPr>
        <w:numPr>
          <w:ilvl w:val="0"/>
          <w:numId w:val="1062"/>
        </w:numPr>
      </w:pPr>
      <w:r>
        <w:t xml:space="preserve">This is the list of them:</w:t>
      </w:r>
    </w:p>
    <w:p>
      <w:pPr>
        <w:pStyle w:val="FirstParagraph"/>
      </w:pPr>
      <w:r>
        <w:drawing>
          <wp:inline>
            <wp:extent cx="5334000" cy="2730090"/>
            <wp:effectExtent b="0" l="0" r="0" t="0"/>
            <wp:docPr descr="" title="" id="1" name="Picture"/>
            <a:graphic>
              <a:graphicData uri="http://schemas.openxmlformats.org/drawingml/2006/picture">
                <pic:pic>
                  <pic:nvPicPr>
                    <pic:cNvPr descr="C:\Users\David\Desktop\DS\1.%20Repository\Images_Python_Notes\Reserved%20Words%20Python.png" id="0" name="Picture"/>
                    <pic:cNvPicPr>
                      <a:picLocks noChangeArrowheads="1" noChangeAspect="1"/>
                    </pic:cNvPicPr>
                  </pic:nvPicPr>
                  <pic:blipFill>
                    <a:blip r:embed="rId95"/>
                    <a:stretch>
                      <a:fillRect/>
                    </a:stretch>
                  </pic:blipFill>
                  <pic:spPr bwMode="auto">
                    <a:xfrm>
                      <a:off x="0" y="0"/>
                      <a:ext cx="5334000" cy="2730090"/>
                    </a:xfrm>
                    <a:prstGeom prst="rect">
                      <a:avLst/>
                    </a:prstGeom>
                    <a:noFill/>
                    <a:ln w="9525">
                      <a:noFill/>
                      <a:headEnd/>
                      <a:tailEnd/>
                    </a:ln>
                  </pic:spPr>
                </pic:pic>
              </a:graphicData>
            </a:graphic>
          </wp:inline>
        </w:drawing>
      </w:r>
    </w:p>
    <w:bookmarkEnd w:id="96"/>
    <w:bookmarkStart w:id="97" w:name="expressions"/>
    <w:p>
      <w:pPr>
        <w:pStyle w:val="Heading5"/>
      </w:pPr>
      <w:r>
        <w:t xml:space="preserve">6. Expressions</w:t>
      </w:r>
    </w:p>
    <w:p>
      <w:pPr>
        <w:numPr>
          <w:ilvl w:val="0"/>
          <w:numId w:val="1063"/>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63"/>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63"/>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97"/>
    <w:bookmarkStart w:id="98"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64"/>
        </w:numPr>
        <w:pStyle w:val="Compact"/>
      </w:pPr>
      <w:r>
        <w:rPr>
          <w:rStyle w:val="VerbatimChar"/>
        </w:rPr>
        <w:t xml:space="preserve">Syntax Error</w:t>
      </w:r>
      <w:r>
        <w:t xml:space="preserve"> </w:t>
      </w:r>
      <w:r>
        <w:t xml:space="preserve">= This is when you type something that python doesn’t understand.</w:t>
      </w:r>
    </w:p>
    <w:p>
      <w:pPr>
        <w:numPr>
          <w:ilvl w:val="1"/>
          <w:numId w:val="1065"/>
        </w:numPr>
        <w:pStyle w:val="Compact"/>
      </w:pPr>
      <w:r>
        <w:t xml:space="preserve">It usually comes from mis-spelling.</w:t>
      </w:r>
    </w:p>
    <w:p>
      <w:pPr>
        <w:numPr>
          <w:ilvl w:val="0"/>
          <w:numId w:val="1064"/>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64"/>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64"/>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98"/>
    <w:bookmarkStart w:id="99" w:name="sentences-lines"/>
    <w:p>
      <w:pPr>
        <w:pStyle w:val="Heading5"/>
      </w:pPr>
      <w:r>
        <w:t xml:space="preserve">8. Sentences / Lines</w:t>
      </w:r>
    </w:p>
    <w:p>
      <w:pPr>
        <w:numPr>
          <w:ilvl w:val="0"/>
          <w:numId w:val="1066"/>
        </w:numPr>
        <w:pStyle w:val="Compact"/>
      </w:pPr>
      <w:r>
        <w:t xml:space="preserve">These are basically lines of code.</w:t>
      </w:r>
      <w:r>
        <w:br/>
      </w:r>
    </w:p>
    <w:p>
      <w:pPr>
        <w:numPr>
          <w:ilvl w:val="0"/>
          <w:numId w:val="1066"/>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99"/>
    <w:bookmarkStart w:id="100" w:name="operators."/>
    <w:p>
      <w:pPr>
        <w:pStyle w:val="Heading5"/>
      </w:pPr>
      <w:r>
        <w:t xml:space="preserve">9. Operators.</w:t>
      </w:r>
    </w:p>
    <w:p>
      <w:pPr>
        <w:numPr>
          <w:ilvl w:val="0"/>
          <w:numId w:val="1067"/>
        </w:numPr>
      </w:pPr>
      <w:r>
        <w:t xml:space="preserve">These are symbols used to instruct a programming language like Python to carry out a specific task.</w:t>
      </w:r>
    </w:p>
    <w:p>
      <w:pPr>
        <w:numPr>
          <w:ilvl w:val="0"/>
          <w:numId w:val="1067"/>
        </w:numPr>
      </w:pPr>
      <w:r>
        <w:t xml:space="preserve">The following are common operators:</w:t>
      </w:r>
    </w:p>
    <w:p>
      <w:pPr>
        <w:numPr>
          <w:ilvl w:val="1"/>
          <w:numId w:val="1068"/>
        </w:numPr>
      </w:pPr>
      <w:r>
        <w:t xml:space="preserve">Assignment Operator (</w:t>
      </w:r>
      <w:r>
        <w:rPr>
          <w:rStyle w:val="VerbatimChar"/>
        </w:rPr>
        <w:t xml:space="preserve">=</w:t>
      </w:r>
      <w:r>
        <w:t xml:space="preserve">) = Used to assign a specific value to a variable. Eg, Variable1 = 2.</w:t>
      </w:r>
      <w:r>
        <w:br/>
      </w:r>
    </w:p>
    <w:p>
      <w:pPr>
        <w:numPr>
          <w:ilvl w:val="1"/>
          <w:numId w:val="1068"/>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68"/>
        </w:numPr>
      </w:pPr>
      <w:r>
        <w:t xml:space="preserve">Subtraction (</w:t>
      </w:r>
      <w:r>
        <w:rPr>
          <w:rStyle w:val="VerbatimChar"/>
        </w:rPr>
        <w:t xml:space="preserve">-</w:t>
      </w:r>
      <w:r>
        <w:t xml:space="preserve">) = Used on integer or float variables to perform substractions.</w:t>
      </w:r>
      <w:r>
        <w:br/>
      </w:r>
    </w:p>
    <w:p>
      <w:pPr>
        <w:numPr>
          <w:ilvl w:val="1"/>
          <w:numId w:val="1068"/>
        </w:numPr>
      </w:pPr>
      <w:r>
        <w:t xml:space="preserve">Multiplication (</w:t>
      </w:r>
      <w:r>
        <w:rPr>
          <w:rStyle w:val="VerbatimChar"/>
        </w:rPr>
        <w:t xml:space="preserve">*</w:t>
      </w:r>
      <w:r>
        <w:t xml:space="preserve">)</w:t>
      </w:r>
      <w:r>
        <w:br/>
      </w:r>
    </w:p>
    <w:p>
      <w:pPr>
        <w:numPr>
          <w:ilvl w:val="1"/>
          <w:numId w:val="1068"/>
        </w:numPr>
      </w:pPr>
      <w:r>
        <w:t xml:space="preserve">Division (</w:t>
      </w:r>
      <w:r>
        <w:rPr>
          <w:rStyle w:val="VerbatimChar"/>
        </w:rPr>
        <w:t xml:space="preserve">/</w:t>
      </w:r>
      <w:r>
        <w:t xml:space="preserve">)</w:t>
      </w:r>
      <w:r>
        <w:br/>
      </w:r>
    </w:p>
    <w:p>
      <w:pPr>
        <w:numPr>
          <w:ilvl w:val="1"/>
          <w:numId w:val="1068"/>
        </w:numPr>
      </w:pPr>
      <w:r>
        <w:t xml:space="preserve">Power (</w:t>
      </w:r>
      <w:r>
        <w:rPr>
          <w:rStyle w:val="VerbatimChar"/>
        </w:rPr>
        <w:t xml:space="preserve">**</w:t>
      </w:r>
      <w:r>
        <w:t xml:space="preserve">)</w:t>
      </w:r>
      <w:r>
        <w:br/>
      </w:r>
    </w:p>
    <w:p>
      <w:pPr>
        <w:numPr>
          <w:ilvl w:val="1"/>
          <w:numId w:val="1068"/>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(x)  </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#(Because 5 is the remainder in 4.5)    </w:t>
      </w:r>
    </w:p>
    <w:p>
      <w:pPr>
        <w:numPr>
          <w:ilvl w:val="1"/>
          <w:numId w:val="1069"/>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69"/>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69"/>
        </w:numPr>
        <w:pStyle w:val="Compact"/>
      </w:pPr>
      <w:r>
        <w:t xml:space="preserve">Larger than or Equal to =</w:t>
      </w:r>
      <w:r>
        <w:t xml:space="preserve"> </w:t>
      </w:r>
      <w:r>
        <w:t xml:space="preserve">“</w:t>
      </w:r>
      <w:r>
        <w:t xml:space="preserve">&gt;=</w:t>
      </w:r>
      <w:r>
        <w:t xml:space="preserve">”</w:t>
      </w:r>
      <w:r>
        <w:br/>
      </w:r>
    </w:p>
    <w:p>
      <w:pPr>
        <w:numPr>
          <w:ilvl w:val="1"/>
          <w:numId w:val="1069"/>
        </w:numPr>
        <w:pStyle w:val="Compact"/>
      </w:pPr>
      <w:r>
        <w:t xml:space="preserve">Smaller than or Equal to =</w:t>
      </w:r>
      <w:r>
        <w:t xml:space="preserve"> </w:t>
      </w:r>
      <w:r>
        <w:t xml:space="preserve">“</w:t>
      </w:r>
      <w:r>
        <w:t xml:space="preserve">&lt;=</w:t>
      </w:r>
      <w:r>
        <w:t xml:space="preserve">”</w:t>
      </w:r>
    </w:p>
    <w:bookmarkEnd w:id="100"/>
    <w:bookmarkStart w:id="101" w:name="scripts."/>
    <w:p>
      <w:pPr>
        <w:pStyle w:val="Heading5"/>
      </w:pPr>
      <w:r>
        <w:t xml:space="preserve">10. Scripts.</w:t>
      </w:r>
    </w:p>
    <w:p>
      <w:pPr>
        <w:numPr>
          <w:ilvl w:val="0"/>
          <w:numId w:val="1070"/>
        </w:numPr>
        <w:pStyle w:val="Compact"/>
      </w:pPr>
      <w:r>
        <w:t xml:space="preserve">These are text files containing all of the Python code.</w:t>
      </w:r>
    </w:p>
    <w:bookmarkEnd w:id="101"/>
    <w:bookmarkStart w:id="102" w:name="python-objects"/>
    <w:p>
      <w:pPr>
        <w:pStyle w:val="Heading5"/>
      </w:pPr>
      <w:r>
        <w:t xml:space="preserve">11. Python Objects</w:t>
      </w:r>
    </w:p>
    <w:p>
      <w:pPr>
        <w:numPr>
          <w:ilvl w:val="0"/>
          <w:numId w:val="1071"/>
        </w:numPr>
        <w:pStyle w:val="Compact"/>
      </w:pPr>
      <w:r>
        <w:t xml:space="preserve">They are python variables representing different types of data in python, eg. tables, figures, values etc.</w:t>
      </w:r>
    </w:p>
    <w:bookmarkEnd w:id="102"/>
    <w:bookmarkStart w:id="103" w:name="methods"/>
    <w:p>
      <w:pPr>
        <w:pStyle w:val="Heading5"/>
      </w:pPr>
      <w:r>
        <w:t xml:space="preserve">14. Methods</w:t>
      </w:r>
    </w:p>
    <w:p>
      <w:pPr>
        <w:numPr>
          <w:ilvl w:val="0"/>
          <w:numId w:val="1072"/>
        </w:numPr>
      </w:pPr>
      <w:r>
        <w:t xml:space="preserve">They are functions that does a particular modification to a particular data type.</w:t>
      </w:r>
    </w:p>
    <w:p>
      <w:pPr>
        <w:numPr>
          <w:ilvl w:val="0"/>
          <w:numId w:val="1072"/>
        </w:numPr>
      </w:pPr>
      <w:r>
        <w:rPr>
          <w:rStyle w:val="VerbatimChar"/>
        </w:rPr>
        <w:t xml:space="preserve">.append()</w:t>
      </w:r>
      <w:r>
        <w:t xml:space="preserve"> </w:t>
      </w:r>
      <w:r>
        <w:t xml:space="preserve">for example, add an item to a python list,</w:t>
      </w:r>
      <w:r>
        <w:t xml:space="preserve"> </w:t>
      </w:r>
      <w:r>
        <w:rPr>
          <w:rStyle w:val="VerbatimChar"/>
        </w:rPr>
        <w:t xml:space="preserve">.len()</w:t>
      </w:r>
      <w:r>
        <w:t xml:space="preserve"> </w:t>
      </w:r>
      <w:r>
        <w:t xml:space="preserve">counts the number of letters in a string variable etc.</w:t>
      </w:r>
    </w:p>
    <w:p>
      <w:pPr>
        <w:numPr>
          <w:ilvl w:val="0"/>
          <w:numId w:val="1072"/>
        </w:numPr>
      </w:pPr>
      <w:r>
        <w:t xml:space="preserve">Methods always have parentheses at their end and</w:t>
      </w:r>
      <w:r>
        <w:t xml:space="preserve"> </w:t>
      </w:r>
      <w:r>
        <w:rPr>
          <w:iCs/>
          <w:i/>
          <w:bCs/>
          <w:b/>
        </w:rPr>
        <w:t xml:space="preserve">arguments</w:t>
      </w:r>
      <w:r>
        <w:t xml:space="preserve"> </w:t>
      </w:r>
      <w:r>
        <w:t xml:space="preserve">can be put inside the parentheses. Arguments are further modifications to the modifications made by a method.</w:t>
      </w:r>
    </w:p>
    <w:p>
      <w:pPr>
        <w:numPr>
          <w:ilvl w:val="0"/>
          <w:numId w:val="1072"/>
        </w:numPr>
      </w:pPr>
      <w:r>
        <w:t xml:space="preserve">For example: You’ve created a python dataframe and you want to set a particular column as a column of row names. You do this by using the</w:t>
      </w:r>
      <w:r>
        <w:t xml:space="preserve"> </w:t>
      </w:r>
      <w:r>
        <w:rPr>
          <w:rStyle w:val="VerbatimChar"/>
        </w:rPr>
        <w:t xml:space="preserve">.set_index()</w:t>
      </w:r>
      <w:r>
        <w:t xml:space="preserve"> </w:t>
      </w:r>
      <w:r>
        <w:t xml:space="preserve">method and the</w:t>
      </w:r>
      <w:r>
        <w:t xml:space="preserve"> </w:t>
      </w:r>
      <w:r>
        <w:rPr>
          <w:rStyle w:val="VerbatimChar"/>
        </w:rPr>
        <w:t xml:space="preserve">subset</w:t>
      </w:r>
      <w:r>
        <w:t xml:space="preserve"> </w:t>
      </w:r>
      <w:r>
        <w:t xml:space="preserve">argument. Ex:</w:t>
      </w:r>
    </w:p>
    <w:p>
      <w:pPr>
        <w:numPr>
          <w:ilvl w:val="0"/>
          <w:numId w:val="1000"/>
        </w:numPr>
        <w:pStyle w:val="SourceCode"/>
      </w:pPr>
      <w:r>
        <w:br/>
      </w:r>
      <w:r>
        <w:rPr>
          <w:rStyle w:val="NormalTok"/>
        </w:rPr>
        <w:t xml:space="preserve">  some_df </w:t>
      </w:r>
      <w:r>
        <w:rPr>
          <w:rStyle w:val="OperatorTok"/>
        </w:rPr>
        <w:t xml:space="preserve">=</w:t>
      </w:r>
      <w:r>
        <w:rPr>
          <w:rStyle w:val="NormalTok"/>
        </w:rPr>
        <w:t xml:space="preserve"> the_data_frame.set_index( subset </w:t>
      </w:r>
      <w:r>
        <w:rPr>
          <w:rStyle w:val="OperatorTok"/>
        </w:rPr>
        <w:t xml:space="preserve">=</w:t>
      </w:r>
      <w:r>
        <w:rPr>
          <w:rStyle w:val="NormalTok"/>
        </w:rPr>
        <w:t xml:space="preserve"> </w:t>
      </w:r>
      <w:r>
        <w:rPr>
          <w:rStyle w:val="StringTok"/>
        </w:rPr>
        <w:t xml:space="preserve">"column_name_goes_here"</w:t>
      </w:r>
      <w:r>
        <w:rPr>
          <w:rStyle w:val="NormalTok"/>
        </w:rPr>
        <w:t xml:space="preserve">)</w:t>
      </w:r>
    </w:p>
    <w:p>
      <w:pPr>
        <w:numPr>
          <w:ilvl w:val="0"/>
          <w:numId w:val="1072"/>
        </w:numPr>
      </w:pPr>
      <w:r>
        <w:t xml:space="preserve">You can attach methods at the same variable in the same line of code, just know that the second method will modify the modifications made by the first method.</w:t>
      </w:r>
    </w:p>
    <w:p>
      <w:pPr>
        <w:pStyle w:val="FirstParagraph"/>
      </w:pPr>
      <w:r>
        <w:t xml:space="preserve">For example:</w:t>
      </w:r>
    </w:p>
    <w:p>
      <w:pPr>
        <w:pStyle w:val="SourceCode"/>
      </w:pPr>
      <w:r>
        <w:br/>
      </w:r>
      <w:r>
        <w:rPr>
          <w:rStyle w:val="NormalTok"/>
        </w:rPr>
        <w:t xml:space="preserve">  some_df </w:t>
      </w:r>
      <w:r>
        <w:rPr>
          <w:rStyle w:val="OperatorTok"/>
        </w:rPr>
        <w:t xml:space="preserve">=</w:t>
      </w:r>
      <w:r>
        <w:rPr>
          <w:rStyle w:val="NormalTok"/>
        </w:rPr>
        <w:t xml:space="preserve"> the_same_df.set_index( subset </w:t>
      </w:r>
      <w:r>
        <w:rPr>
          <w:rStyle w:val="OperatorTok"/>
        </w:rPr>
        <w:t xml:space="preserve">=</w:t>
      </w:r>
      <w:r>
        <w:rPr>
          <w:rStyle w:val="NormalTok"/>
        </w:rPr>
        <w:t xml:space="preserve"> [ </w:t>
      </w:r>
      <w:r>
        <w:rPr>
          <w:rStyle w:val="StringTok"/>
        </w:rPr>
        <w:t xml:space="preserve">"1st_column_goes_here"</w:t>
      </w:r>
      <w:r>
        <w:rPr>
          <w:rStyle w:val="NormalTok"/>
        </w:rPr>
        <w:t xml:space="preserve">, </w:t>
      </w:r>
      <w:r>
        <w:rPr>
          <w:rStyle w:val="StringTok"/>
        </w:rPr>
        <w:t xml:space="preserve">"2nd_goes_here], ascending = [True, False] ).head()  </w:t>
      </w:r>
      <w:r>
        <w:br/>
      </w:r>
      <w:r>
        <w:rPr>
          <w:rStyle w:val="StringTok"/>
        </w:rPr>
        <w:t xml:space="preserve">  </w:t>
      </w:r>
      <w:r>
        <w:br/>
      </w:r>
      <w:r>
        <w:rPr>
          <w:rStyle w:val="StringTok"/>
        </w:rPr>
        <w:t xml:space="preserve">  # The data frame will first have the aforementioned columns set as index columns by the `.set_index()` method, then the modified data frame will have its first five rows printed using the `.head()` method.</w:t>
      </w:r>
      <w:r>
        <w:br/>
      </w:r>
      <w:r>
        <w:rPr>
          <w:rStyle w:val="StringTok"/>
        </w:rPr>
        <w:t xml:space="preserve">  </w:t>
      </w:r>
      <w:r>
        <w:br/>
      </w:r>
      <w:r>
        <w:rPr>
          <w:rStyle w:val="StringTok"/>
        </w:rPr>
        <w:t xml:space="preserve">  # Reversed, the first five rows of the data frame will first be selected by the `.head()` method and then arranged according to the instructions in the `.set_index()` method. The column indexes won't be set for the entire dataframe. </w:t>
      </w:r>
      <w:r>
        <w:br/>
      </w:r>
      <w:r>
        <w:rPr>
          <w:rStyle w:val="StringTok"/>
        </w:rPr>
        <w:t xml:space="preserve">  </w:t>
      </w:r>
    </w:p>
    <w:bookmarkEnd w:id="103"/>
    <w:bookmarkStart w:id="104" w:name="attributes"/>
    <w:p>
      <w:pPr>
        <w:pStyle w:val="Heading5"/>
      </w:pPr>
      <w:r>
        <w:t xml:space="preserve">Attributes</w:t>
      </w:r>
    </w:p>
    <w:p>
      <w:pPr>
        <w:numPr>
          <w:ilvl w:val="0"/>
          <w:numId w:val="1073"/>
        </w:numPr>
      </w:pPr>
      <w:r>
        <w:t xml:space="preserve">These are characteristics of a particular data type in python.</w:t>
      </w:r>
    </w:p>
    <w:p>
      <w:pPr>
        <w:numPr>
          <w:ilvl w:val="0"/>
          <w:numId w:val="1073"/>
        </w:numPr>
      </w:pPr>
      <w:r>
        <w:t xml:space="preserve">They are printed without attaching parentheses at their end, though they are attached to the python object the same as a method is. For example:</w:t>
      </w:r>
    </w:p>
    <w:p>
      <w:pPr>
        <w:numPr>
          <w:ilvl w:val="0"/>
          <w:numId w:val="1000"/>
        </w:numPr>
        <w:pStyle w:val="SourceCode"/>
      </w:pPr>
      <w:r>
        <w:br/>
      </w:r>
    </w:p>
    <w:p>
      <w:r>
        <w:pict>
          <v:rect style="width:0;height:1.5pt" o:hralign="center" o:hrstd="t" o:hr="t"/>
        </w:pict>
      </w:r>
    </w:p>
    <w:bookmarkEnd w:id="104"/>
    <w:bookmarkEnd w:id="105"/>
    <w:bookmarkStart w:id="106" w:name="commenting-in-python"/>
    <w:p>
      <w:pPr>
        <w:pStyle w:val="Heading4"/>
      </w:pPr>
      <w:r>
        <w:t xml:space="preserve">Commenting in Python</w:t>
      </w:r>
    </w:p>
    <w:p>
      <w:pPr>
        <w:numPr>
          <w:ilvl w:val="0"/>
          <w:numId w:val="1074"/>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74"/>
        </w:numPr>
        <w:pStyle w:val="Compact"/>
      </w:pPr>
      <w:r>
        <w:t xml:space="preserve">You can use this symbol to put instructions in your code, comments, or even store some code that you don’t want executed.</w:t>
      </w:r>
      <w:r>
        <w:br/>
      </w:r>
    </w:p>
    <w:p>
      <w:pPr>
        <w:numPr>
          <w:ilvl w:val="0"/>
          <w:numId w:val="1074"/>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74"/>
        </w:numPr>
        <w:pStyle w:val="Compact"/>
      </w:pPr>
      <w:r>
        <w:t xml:space="preserve">So comment in your code.</w:t>
      </w:r>
    </w:p>
    <w:p>
      <w:r>
        <w:br w:type="page"/>
      </w:r>
    </w:p>
    <w:bookmarkEnd w:id="106"/>
    <w:bookmarkEnd w:id="107"/>
    <w:bookmarkStart w:id="156" w:name="data-types-and-structures-in-python"/>
    <w:p>
      <w:pPr>
        <w:pStyle w:val="Heading2"/>
      </w:pPr>
      <w:r>
        <w:t xml:space="preserve">Data Types and Structures in Python</w:t>
      </w:r>
    </w:p>
    <w:bookmarkStart w:id="118" w:name="data-type-1-strings."/>
    <w:p>
      <w:pPr>
        <w:pStyle w:val="Heading3"/>
      </w:pPr>
      <w:r>
        <w:t xml:space="preserve">Data Type 1: STRINGS.</w:t>
      </w:r>
    </w:p>
    <w:p>
      <w:pPr>
        <w:numPr>
          <w:ilvl w:val="0"/>
          <w:numId w:val="1075"/>
        </w:numPr>
      </w:pPr>
      <w:r>
        <w:t xml:space="preserve">It is any variable whose value is enclosed by single / double quotes (</w:t>
      </w:r>
      <w:r>
        <w:rPr>
          <w:rStyle w:val="VerbatimChar"/>
        </w:rPr>
        <w:t xml:space="preserve">' "," '</w:t>
      </w:r>
      <w:r>
        <w:t xml:space="preserve">).</w:t>
      </w:r>
      <w:r>
        <w:br/>
      </w:r>
    </w:p>
    <w:p>
      <w:pPr>
        <w:numPr>
          <w:ilvl w:val="0"/>
          <w:numId w:val="1075"/>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75"/>
        </w:numPr>
      </w:pPr>
      <w:r>
        <w:t xml:space="preserve">Be careful therefore. A plus sign between strings will act different as between numbers.</w:t>
      </w:r>
      <w:r>
        <w:br/>
      </w:r>
    </w:p>
    <w:p>
      <w:pPr>
        <w:numPr>
          <w:ilvl w:val="0"/>
          <w:numId w:val="1075"/>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14" w:name="manipulating-strings."/>
    <w:p>
      <w:pPr>
        <w:pStyle w:val="Heading4"/>
      </w:pPr>
      <w:r>
        <w:t xml:space="preserve">Manipulating Strings.</w:t>
      </w:r>
    </w:p>
    <w:bookmarkStart w:id="108" w:name="indexing-the-letters-in-a-block-of-text."/>
    <w:p>
      <w:pPr>
        <w:pStyle w:val="Heading5"/>
      </w:pPr>
      <w:r>
        <w:t xml:space="preserve">1. Indexing The Letters in a Block of Text.</w:t>
      </w:r>
    </w:p>
    <w:p>
      <w:pPr>
        <w:numPr>
          <w:ilvl w:val="0"/>
          <w:numId w:val="1076"/>
        </w:numPr>
      </w:pPr>
      <w:r>
        <w:t xml:space="preserve">By default, python assigns a number to each letter of a string variable.</w:t>
      </w:r>
      <w:r>
        <w:br/>
      </w:r>
    </w:p>
    <w:p>
      <w:pPr>
        <w:numPr>
          <w:ilvl w:val="0"/>
          <w:numId w:val="1076"/>
        </w:numPr>
      </w:pPr>
      <w:r>
        <w:t xml:space="preserve">The numbers starts with zero in the first letter and ascends to the length of the text.</w:t>
      </w:r>
      <w:r>
        <w:br/>
      </w:r>
    </w:p>
    <w:p>
      <w:pPr>
        <w:numPr>
          <w:ilvl w:val="0"/>
          <w:numId w:val="1076"/>
        </w:numPr>
      </w:pPr>
      <w:r>
        <w:t xml:space="preserve">Indexing is calling out a specific letter or group of letters in python by using the assigned numbers.</w:t>
      </w:r>
      <w:r>
        <w:br/>
      </w:r>
    </w:p>
    <w:p>
      <w:pPr>
        <w:numPr>
          <w:ilvl w:val="0"/>
          <w:numId w:val="1076"/>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76"/>
        </w:numPr>
      </w:pPr>
      <w:r>
        <w:t xml:space="preserve">The brackets are put in the end of the string variable.</w:t>
      </w:r>
      <w:r>
        <w:br/>
      </w:r>
    </w:p>
    <w:p>
      <w:pPr>
        <w:numPr>
          <w:ilvl w:val="0"/>
          <w:numId w:val="107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08"/>
    <w:bookmarkStart w:id="109" w:name="looping-through-a-string"/>
    <w:p>
      <w:pPr>
        <w:pStyle w:val="Heading5"/>
      </w:pPr>
      <w:r>
        <w:t xml:space="preserve">2. Looping Through a String</w:t>
      </w:r>
    </w:p>
    <w:p>
      <w:pPr>
        <w:numPr>
          <w:ilvl w:val="0"/>
          <w:numId w:val="1077"/>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09"/>
    <w:bookmarkStart w:id="110" w:name="X05ee7bc91eb9bdc860394ee0edf0f25d06ebdf3"/>
    <w:p>
      <w:pPr>
        <w:pStyle w:val="Heading5"/>
      </w:pPr>
      <w:r>
        <w:t xml:space="preserve">3. Counting the Number of Letters in a String.</w:t>
      </w:r>
    </w:p>
    <w:p>
      <w:pPr>
        <w:numPr>
          <w:ilvl w:val="0"/>
          <w:numId w:val="1078"/>
        </w:numPr>
      </w:pPr>
      <w:r>
        <w:t xml:space="preserve">This is done by using the</w:t>
      </w:r>
      <w:r>
        <w:t xml:space="preserve"> </w:t>
      </w:r>
      <w:r>
        <w:rPr>
          <w:rStyle w:val="VerbatimChar"/>
        </w:rPr>
        <w:t xml:space="preserve">len()</w:t>
      </w:r>
      <w:r>
        <w:t xml:space="preserve"> </w:t>
      </w:r>
      <w:r>
        <w:t xml:space="preserve">function.</w:t>
      </w:r>
      <w:r>
        <w:br/>
      </w:r>
    </w:p>
    <w:p>
      <w:pPr>
        <w:numPr>
          <w:ilvl w:val="0"/>
          <w:numId w:val="1078"/>
        </w:numPr>
      </w:pPr>
      <w:r>
        <w:t xml:space="preserve">The variable name of the string variable in question goes into the brackets.</w:t>
      </w:r>
      <w:r>
        <w:br/>
      </w:r>
    </w:p>
    <w:p>
      <w:pPr>
        <w:numPr>
          <w:ilvl w:val="0"/>
          <w:numId w:val="1078"/>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78"/>
        </w:numPr>
      </w:pPr>
      <w:r>
        <w:t xml:space="preserve">The code above counted all the letter, including all white spaces and all the commas.</w:t>
      </w:r>
    </w:p>
    <w:bookmarkEnd w:id="110"/>
    <w:bookmarkStart w:id="111" w:name="slicing"/>
    <w:p>
      <w:pPr>
        <w:pStyle w:val="Heading5"/>
      </w:pPr>
      <w:r>
        <w:t xml:space="preserve">4. Slicing</w:t>
      </w:r>
    </w:p>
    <w:bookmarkEnd w:id="111"/>
    <w:bookmarkStart w:id="112" w:name="search-replace"/>
    <w:p>
      <w:pPr>
        <w:pStyle w:val="Heading5"/>
      </w:pPr>
      <w:r>
        <w:t xml:space="preserve">5. Search &amp; Replace</w:t>
      </w:r>
    </w:p>
    <w:bookmarkEnd w:id="112"/>
    <w:bookmarkStart w:id="113" w:name="stripping-white-space"/>
    <w:p>
      <w:pPr>
        <w:pStyle w:val="Heading5"/>
      </w:pPr>
      <w:r>
        <w:t xml:space="preserve">6. Stripping White Space</w:t>
      </w:r>
    </w:p>
    <w:bookmarkEnd w:id="113"/>
    <w:bookmarkEnd w:id="114"/>
    <w:bookmarkStart w:id="115" w:name="string-library"/>
    <w:p>
      <w:pPr>
        <w:pStyle w:val="Heading4"/>
      </w:pPr>
      <w:r>
        <w:t xml:space="preserve">String Library</w:t>
      </w:r>
    </w:p>
    <w:p>
      <w:pPr>
        <w:pStyle w:val="FirstParagraph"/>
      </w:pPr>
      <w:r>
        <w:t xml:space="preserve">Some of the most popular methods in the string library are:</w:t>
      </w:r>
    </w:p>
    <w:p>
      <w:pPr>
        <w:numPr>
          <w:ilvl w:val="0"/>
          <w:numId w:val="1079"/>
        </w:numPr>
      </w:pPr>
      <w:r>
        <w:rPr>
          <w:rStyle w:val="VerbatimChar"/>
        </w:rPr>
        <w:t xml:space="preserve">.upper()</w:t>
      </w:r>
      <w:r>
        <w:t xml:space="preserve"> </w:t>
      </w:r>
      <w:r>
        <w:t xml:space="preserve">= For capitalizing all the words in the particular string variable.</w:t>
      </w:r>
    </w:p>
    <w:p>
      <w:pPr>
        <w:numPr>
          <w:ilvl w:val="0"/>
          <w:numId w:val="1079"/>
        </w:numPr>
      </w:pPr>
      <w:r>
        <w:rPr>
          <w:rStyle w:val="VerbatimChar"/>
        </w:rPr>
        <w:t xml:space="preserve">.count(argument_goes_here)</w:t>
      </w:r>
      <w:r>
        <w:t xml:space="preserve"> </w:t>
      </w:r>
      <w:r>
        <w:t xml:space="preserve">= For counting the occurrance of the letter entered as an argument in the bracket.</w:t>
      </w:r>
    </w:p>
    <w:bookmarkEnd w:id="115"/>
    <w:bookmarkStart w:id="116" w:name="prefixes"/>
    <w:p>
      <w:pPr>
        <w:pStyle w:val="Heading4"/>
      </w:pPr>
      <w:r>
        <w:t xml:space="preserve">Prefixes</w:t>
      </w:r>
    </w:p>
    <w:bookmarkEnd w:id="116"/>
    <w:bookmarkStart w:id="117" w:name="parsing-and-extracting"/>
    <w:p>
      <w:pPr>
        <w:pStyle w:val="Heading4"/>
      </w:pPr>
      <w:r>
        <w:t xml:space="preserve">Parsing and Extracting</w:t>
      </w:r>
    </w:p>
    <w:bookmarkEnd w:id="117"/>
    <w:bookmarkEnd w:id="118"/>
    <w:bookmarkStart w:id="123" w:name="data-type-2-numbers."/>
    <w:p>
      <w:pPr>
        <w:pStyle w:val="Heading3"/>
      </w:pPr>
      <w:r>
        <w:rPr>
          <w:bCs/>
          <w:b/>
        </w:rPr>
        <w:t xml:space="preserve">Data Type 2: NUMBERS.</w:t>
      </w:r>
    </w:p>
    <w:p>
      <w:pPr>
        <w:numPr>
          <w:ilvl w:val="0"/>
          <w:numId w:val="1080"/>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19" w:name="integers"/>
    <w:p>
      <w:pPr>
        <w:pStyle w:val="Heading4"/>
      </w:pPr>
      <w:r>
        <w:t xml:space="preserve">1. Integers</w:t>
      </w:r>
    </w:p>
    <w:p>
      <w:pPr>
        <w:numPr>
          <w:ilvl w:val="0"/>
          <w:numId w:val="1081"/>
        </w:numPr>
        <w:pStyle w:val="Compact"/>
      </w:pPr>
      <w:r>
        <w:t xml:space="preserve">These are all numerical values that don’t have fractions or decimals.</w:t>
      </w:r>
      <w:r>
        <w:br/>
      </w:r>
    </w:p>
    <w:p>
      <w:pPr>
        <w:numPr>
          <w:ilvl w:val="0"/>
          <w:numId w:val="1081"/>
        </w:numPr>
        <w:pStyle w:val="Compact"/>
      </w:pPr>
      <w:r>
        <w:t xml:space="preserve">They represent quantities of objects that cannot be divided into fractional quantities like a number of phones, people etc..</w:t>
      </w:r>
    </w:p>
    <w:bookmarkEnd w:id="119"/>
    <w:bookmarkStart w:id="122" w:name="real-numbers"/>
    <w:p>
      <w:pPr>
        <w:pStyle w:val="Heading4"/>
      </w:pPr>
      <w:r>
        <w:t xml:space="preserve">2. Real Numbers</w:t>
      </w:r>
    </w:p>
    <w:p>
      <w:pPr>
        <w:numPr>
          <w:ilvl w:val="0"/>
          <w:numId w:val="1082"/>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82"/>
        </w:numPr>
        <w:pStyle w:val="Compact"/>
      </w:pPr>
      <w:r>
        <w:t xml:space="preserve">They represent measurements of objects that can be divided into fractional units such as liters of water, length of a wall etc.</w:t>
      </w:r>
      <w:r>
        <w:br/>
      </w:r>
    </w:p>
    <w:p>
      <w:pPr>
        <w:numPr>
          <w:ilvl w:val="0"/>
          <w:numId w:val="1082"/>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82"/>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82"/>
        </w:numPr>
        <w:pStyle w:val="Compact"/>
      </w:pPr>
      <w:r>
        <w:t xml:space="preserve">For this reason, the value 0.1 as displayed in the program is not the actual value of 1/10 but the nearest representation of it.</w:t>
      </w:r>
      <w:r>
        <w:br/>
      </w:r>
    </w:p>
    <w:p>
      <w:pPr>
        <w:numPr>
          <w:ilvl w:val="0"/>
          <w:numId w:val="1082"/>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82"/>
        </w:numPr>
        <w:pStyle w:val="Compact"/>
      </w:pPr>
      <w:hyperlink r:id="rId120">
        <w:r>
          <w:rPr>
            <w:rStyle w:val="Hyperlink"/>
            <w:iCs/>
            <w:i/>
            <w:bCs/>
            <w:b/>
          </w:rPr>
          <w:t xml:space="preserve">This</w:t>
        </w:r>
      </w:hyperlink>
      <w:r>
        <w:t xml:space="preserve"> </w:t>
      </w:r>
      <w:r>
        <w:t xml:space="preserve">article on floating point inaccuracies and</w:t>
      </w:r>
      <w:r>
        <w:t xml:space="preserve"> </w:t>
      </w:r>
      <w:hyperlink r:id="rId121">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82"/>
        </w:numPr>
        <w:pStyle w:val="Compact"/>
      </w:pPr>
      <w:r>
        <w:t xml:space="preserve">Also;</w:t>
      </w:r>
      <w:r>
        <w:t xml:space="preserve"> </w:t>
      </w:r>
      <w:r>
        <w:rPr>
          <w:iCs/>
          <w:i/>
          <w:bCs/>
          <w:b/>
        </w:rPr>
        <w:t xml:space="preserve">Money is never represented as a floating number in Python</w:t>
      </w:r>
      <w:r>
        <w:t xml:space="preserve">. Keep this in mind :) :).</w:t>
      </w:r>
    </w:p>
    <w:bookmarkEnd w:id="122"/>
    <w:bookmarkEnd w:id="123"/>
    <w:bookmarkStart w:id="124" w:name="data-type-3-booleans"/>
    <w:p>
      <w:pPr>
        <w:pStyle w:val="Heading3"/>
      </w:pPr>
      <w:r>
        <w:t xml:space="preserve">Data Type 3: BOOLEANS</w:t>
      </w:r>
    </w:p>
    <w:p>
      <w:pPr>
        <w:numPr>
          <w:ilvl w:val="0"/>
          <w:numId w:val="1083"/>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24"/>
    <w:bookmarkStart w:id="155" w:name="data-structures"/>
    <w:p>
      <w:pPr>
        <w:pStyle w:val="Heading3"/>
      </w:pPr>
      <w:r>
        <w:t xml:space="preserve">Data Structures</w:t>
      </w:r>
    </w:p>
    <w:p>
      <w:pPr>
        <w:numPr>
          <w:ilvl w:val="0"/>
          <w:numId w:val="1084"/>
        </w:numPr>
        <w:pStyle w:val="Compact"/>
      </w:pPr>
      <w:r>
        <w:t xml:space="preserve">This is when one variable has been assigned more than one value.</w:t>
      </w:r>
      <w:r>
        <w:br/>
      </w:r>
    </w:p>
    <w:p>
      <w:pPr>
        <w:numPr>
          <w:ilvl w:val="0"/>
          <w:numId w:val="1084"/>
        </w:numPr>
        <w:pStyle w:val="Compact"/>
      </w:pPr>
      <w:r>
        <w:t xml:space="preserve">There are several ways of doing this, most popular being using python lists, Numpy Arrays, dictionaries, dataframes and tuples.</w:t>
      </w:r>
      <w:r>
        <w:br/>
      </w:r>
    </w:p>
    <w:p>
      <w:pPr>
        <w:numPr>
          <w:ilvl w:val="0"/>
          <w:numId w:val="1084"/>
        </w:numPr>
        <w:pStyle w:val="Compact"/>
      </w:pPr>
      <w:r>
        <w:t xml:space="preserve">The data contained therein is referred to as a collection.</w:t>
      </w:r>
    </w:p>
    <w:bookmarkStart w:id="136" w:name="data-structure-1-lists"/>
    <w:p>
      <w:pPr>
        <w:pStyle w:val="Heading4"/>
      </w:pPr>
      <w:r>
        <w:rPr>
          <w:bCs/>
          <w:b/>
        </w:rPr>
        <w:t xml:space="preserve">Data Structure 1: LISTS</w:t>
      </w:r>
    </w:p>
    <w:p>
      <w:pPr>
        <w:numPr>
          <w:ilvl w:val="0"/>
          <w:numId w:val="1085"/>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34" w:name="manipulating-lists"/>
    <w:p>
      <w:pPr>
        <w:pStyle w:val="Heading5"/>
      </w:pPr>
      <w:r>
        <w:rPr>
          <w:bCs/>
          <w:b/>
        </w:rPr>
        <w:t xml:space="preserve">Manipulating Lists</w:t>
      </w:r>
    </w:p>
    <w:bookmarkStart w:id="125" w:name="indexing-items-in-a-list"/>
    <w:p>
      <w:pPr>
        <w:pStyle w:val="Heading6"/>
      </w:pPr>
      <w:r>
        <w:rPr>
          <w:bCs/>
          <w:b/>
        </w:rPr>
        <w:t xml:space="preserve">Indexing items in a list</w:t>
      </w:r>
    </w:p>
    <w:p>
      <w:pPr>
        <w:numPr>
          <w:ilvl w:val="0"/>
          <w:numId w:val="1086"/>
        </w:numPr>
        <w:pStyle w:val="Compact"/>
      </w:pPr>
      <w:r>
        <w:t xml:space="preserve">Zero-indexing and negative indexing</w:t>
      </w:r>
    </w:p>
    <w:bookmarkEnd w:id="125"/>
    <w:bookmarkStart w:id="126" w:name="slicing-and-dicing-lists"/>
    <w:p>
      <w:pPr>
        <w:pStyle w:val="Heading6"/>
      </w:pPr>
      <w:r>
        <w:rPr>
          <w:bCs/>
          <w:b/>
        </w:rPr>
        <w:t xml:space="preserve">Slicing and Dicing Lists</w:t>
      </w:r>
    </w:p>
    <w:p>
      <w:pPr>
        <w:numPr>
          <w:ilvl w:val="0"/>
          <w:numId w:val="1087"/>
        </w:numPr>
        <w:pStyle w:val="Compact"/>
      </w:pPr>
      <w:r>
        <w:t xml:space="preserve">This is equal as selecting multiple elements from your list.</w:t>
      </w:r>
      <w:r>
        <w:br/>
      </w:r>
    </w:p>
    <w:p>
      <w:pPr>
        <w:numPr>
          <w:ilvl w:val="0"/>
          <w:numId w:val="1087"/>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87"/>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88"/>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88"/>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26"/>
    <w:bookmarkStart w:id="127" w:name="Xdb35d5e79946f6ef7d422b2a8e10c6a1dffb691"/>
    <w:p>
      <w:pPr>
        <w:pStyle w:val="Heading6"/>
      </w:pPr>
      <w:r>
        <w:rPr>
          <w:bCs/>
          <w:b/>
        </w:rPr>
        <w:t xml:space="preserve">Indexing the Items of a list within a list</w:t>
      </w:r>
    </w:p>
    <w:p>
      <w:pPr>
        <w:numPr>
          <w:ilvl w:val="0"/>
          <w:numId w:val="1089"/>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27"/>
    <w:bookmarkStart w:id="128" w:name="changing-an-element-in-a-list"/>
    <w:p>
      <w:pPr>
        <w:pStyle w:val="Heading6"/>
      </w:pPr>
      <w:r>
        <w:rPr>
          <w:bCs/>
          <w:b/>
        </w:rPr>
        <w:t xml:space="preserve">1. Changing an Element in A list</w:t>
      </w:r>
    </w:p>
    <w:p>
      <w:pPr>
        <w:numPr>
          <w:ilvl w:val="0"/>
          <w:numId w:val="1090"/>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28"/>
    <w:bookmarkStart w:id="129" w:name="adding-an-element"/>
    <w:p>
      <w:pPr>
        <w:pStyle w:val="Heading6"/>
      </w:pPr>
      <w:r>
        <w:rPr>
          <w:bCs/>
          <w:b/>
        </w:rPr>
        <w:t xml:space="preserve">2. Adding an Element</w:t>
      </w:r>
    </w:p>
    <w:p>
      <w:pPr>
        <w:numPr>
          <w:ilvl w:val="0"/>
          <w:numId w:val="1091"/>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29"/>
    <w:bookmarkStart w:id="130" w:name="deleting-an-element"/>
    <w:p>
      <w:pPr>
        <w:pStyle w:val="Heading6"/>
      </w:pPr>
      <w:r>
        <w:rPr>
          <w:bCs/>
          <w:b/>
        </w:rPr>
        <w:t xml:space="preserve">3. Deleting an Element</w:t>
      </w:r>
    </w:p>
    <w:p>
      <w:pPr>
        <w:numPr>
          <w:ilvl w:val="0"/>
          <w:numId w:val="1092"/>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30"/>
    <w:bookmarkStart w:id="131" w:name="copying-a-list"/>
    <w:p>
      <w:pPr>
        <w:pStyle w:val="Heading6"/>
      </w:pPr>
      <w:r>
        <w:rPr>
          <w:bCs/>
          <w:b/>
        </w:rPr>
        <w:t xml:space="preserve">4. Copying a List</w:t>
      </w:r>
    </w:p>
    <w:p>
      <w:pPr>
        <w:numPr>
          <w:ilvl w:val="0"/>
          <w:numId w:val="1093"/>
        </w:numPr>
        <w:pStyle w:val="Compact"/>
      </w:pPr>
      <w:r>
        <w:t xml:space="preserve">Also serves the purpose of separating lists, lists copied in this way are tied to each other and changes made to the new list will affect the old list also.</w:t>
      </w:r>
      <w:r>
        <w:br/>
      </w:r>
    </w:p>
    <w:p>
      <w:pPr>
        <w:numPr>
          <w:ilvl w:val="0"/>
          <w:numId w:val="1093"/>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094"/>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1"/>
    <w:bookmarkStart w:id="132" w:name="making-a-new-list-out-of-an-old-one"/>
    <w:p>
      <w:pPr>
        <w:pStyle w:val="Heading6"/>
      </w:pPr>
      <w:r>
        <w:rPr>
          <w:bCs/>
          <w:b/>
        </w:rPr>
        <w:t xml:space="preserve">4. Making a New List Out of An Old One</w:t>
      </w:r>
    </w:p>
    <w:p>
      <w:pPr>
        <w:numPr>
          <w:ilvl w:val="0"/>
          <w:numId w:val="1095"/>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2"/>
    <w:bookmarkStart w:id="133" w:name="sorting-stuff-in-a-list"/>
    <w:p>
      <w:pPr>
        <w:pStyle w:val="Heading6"/>
      </w:pPr>
      <w:r>
        <w:rPr>
          <w:bCs/>
          <w:b/>
        </w:rPr>
        <w:t xml:space="preserve">5 Sorting Stuff In A List</w:t>
      </w:r>
    </w:p>
    <w:p>
      <w:pPr>
        <w:numPr>
          <w:ilvl w:val="0"/>
          <w:numId w:val="1096"/>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096"/>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3"/>
    <w:bookmarkEnd w:id="134"/>
    <w:bookmarkStart w:id="135" w:name="list-libraries"/>
    <w:p>
      <w:pPr>
        <w:pStyle w:val="Heading5"/>
      </w:pPr>
      <w:r>
        <w:rPr>
          <w:bCs/>
          <w:b/>
        </w:rPr>
        <w:t xml:space="preserve">List Libraries</w:t>
      </w:r>
    </w:p>
    <w:p>
      <w:pPr>
        <w:pStyle w:val="FirstParagraph"/>
      </w:pPr>
      <w:r>
        <w:t xml:space="preserve">Popular methods used on lists include:</w:t>
      </w:r>
    </w:p>
    <w:p>
      <w:pPr>
        <w:numPr>
          <w:ilvl w:val="0"/>
          <w:numId w:val="1097"/>
        </w:numPr>
        <w:pStyle w:val="Compact"/>
      </w:pPr>
      <w:r>
        <w:rPr>
          <w:rStyle w:val="VerbatimChar"/>
        </w:rPr>
        <w:t xml:space="preserve">append()</w:t>
      </w:r>
      <w:r>
        <w:t xml:space="preserve">: Used to add an element to a list.</w:t>
      </w:r>
      <w:r>
        <w:br/>
      </w:r>
    </w:p>
    <w:p>
      <w:pPr>
        <w:numPr>
          <w:ilvl w:val="0"/>
          <w:numId w:val="1097"/>
        </w:numPr>
        <w:pStyle w:val="Compact"/>
      </w:pPr>
      <w:r>
        <w:rPr>
          <w:rStyle w:val="VerbatimChar"/>
        </w:rPr>
        <w:t xml:space="preserve">remove()</w:t>
      </w:r>
      <w:r>
        <w:t xml:space="preserve">: Removes the first element of the list that matches the input in the brackets.</w:t>
      </w:r>
      <w:r>
        <w:br/>
      </w:r>
    </w:p>
    <w:p>
      <w:pPr>
        <w:numPr>
          <w:ilvl w:val="0"/>
          <w:numId w:val="1097"/>
        </w:numPr>
        <w:pStyle w:val="Compact"/>
      </w:pPr>
      <w:r>
        <w:rPr>
          <w:rStyle w:val="VerbatimChar"/>
        </w:rPr>
        <w:t xml:space="preserve">reverse()</w:t>
      </w:r>
      <w:r>
        <w:t xml:space="preserve">: Reverses the order of the elements in the list that it is called on.</w:t>
      </w:r>
    </w:p>
    <w:bookmarkEnd w:id="135"/>
    <w:bookmarkEnd w:id="136"/>
    <w:bookmarkStart w:id="140" w:name="data-structure-2-numpy-arrays."/>
    <w:p>
      <w:pPr>
        <w:pStyle w:val="Heading4"/>
      </w:pPr>
      <w:r>
        <w:t xml:space="preserve">Data Structure 2: Numpy ARRAYS.</w:t>
      </w:r>
    </w:p>
    <w:p>
      <w:pPr>
        <w:numPr>
          <w:ilvl w:val="0"/>
          <w:numId w:val="1098"/>
        </w:numPr>
      </w:pPr>
      <w:r>
        <w:t xml:space="preserve">They are an advanced types of lists made by using the Numpy Package.</w:t>
      </w:r>
    </w:p>
    <w:p>
      <w:pPr>
        <w:numPr>
          <w:ilvl w:val="0"/>
          <w:numId w:val="1098"/>
        </w:numPr>
      </w:pPr>
      <w:r>
        <w:t xml:space="preserve">Unlike normal lists, they can contain only one type of data in them and you can do mathematical operations on items within them.</w:t>
      </w:r>
    </w:p>
    <w:bookmarkStart w:id="139" w:name="manipulating-numpy-arrays"/>
    <w:p>
      <w:pPr>
        <w:pStyle w:val="Heading5"/>
      </w:pPr>
      <w:r>
        <w:rPr>
          <w:bCs/>
          <w:b/>
        </w:rPr>
        <w:t xml:space="preserve">Manipulating Numpy Arrays</w:t>
      </w:r>
    </w:p>
    <w:p>
      <w:pPr>
        <w:numPr>
          <w:ilvl w:val="0"/>
          <w:numId w:val="1099"/>
        </w:numPr>
      </w:pPr>
      <w:r>
        <w:t xml:space="preserve">First you need to import the Numpy package.</w:t>
      </w:r>
      <w:r>
        <w:t xml:space="preserve"> </w:t>
      </w:r>
      <w:hyperlink r:id="rId137">
        <w:r>
          <w:rPr>
            <w:rStyle w:val="Hyperlink"/>
            <w:iCs/>
            <w:i/>
            <w:bCs/>
            <w:b/>
          </w:rPr>
          <w:t xml:space="preserve">Here</w:t>
        </w:r>
      </w:hyperlink>
      <w:r>
        <w:t xml:space="preserve"> </w:t>
      </w:r>
      <w:r>
        <w:t xml:space="preserve">is how you download and install a package in your system.</w:t>
      </w:r>
      <w:r>
        <w:br/>
      </w:r>
    </w:p>
    <w:p>
      <w:pPr>
        <w:numPr>
          <w:ilvl w:val="0"/>
          <w:numId w:val="1099"/>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100"/>
        </w:numPr>
        <w:pStyle w:val="Compact"/>
      </w:pPr>
      <w:r>
        <w:t xml:space="preserve">First, you import the Numpy Package</w:t>
      </w:r>
    </w:p>
    <w:bookmarkStart w:id="138" w:name="d-numpy-arrays"/>
    <w:p>
      <w:pPr>
        <w:pStyle w:val="Heading6"/>
      </w:pPr>
      <w:r>
        <w:rPr>
          <w:bCs/>
          <w:b/>
        </w:rPr>
        <w:t xml:space="preserve">2D Numpy Arrays</w:t>
      </w:r>
    </w:p>
    <w:p>
      <w:pPr>
        <w:numPr>
          <w:ilvl w:val="0"/>
          <w:numId w:val="1101"/>
        </w:numPr>
        <w:pStyle w:val="Compact"/>
      </w:pPr>
      <w:r>
        <w:t xml:space="preserve">These are Numpy Arrays that have more than one row.</w:t>
      </w:r>
      <w:r>
        <w:br/>
      </w:r>
    </w:p>
    <w:p>
      <w:pPr>
        <w:numPr>
          <w:ilvl w:val="0"/>
          <w:numId w:val="1101"/>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38"/>
    <w:bookmarkEnd w:id="139"/>
    <w:bookmarkEnd w:id="140"/>
    <w:bookmarkStart w:id="141" w:name="data-structures-3-dictionaries"/>
    <w:p>
      <w:pPr>
        <w:pStyle w:val="Heading4"/>
      </w:pPr>
      <w:r>
        <w:t xml:space="preserve">Data Structures 3: Dictionaries</w:t>
      </w:r>
    </w:p>
    <w:p>
      <w:pPr>
        <w:numPr>
          <w:ilvl w:val="0"/>
          <w:numId w:val="1102"/>
        </w:numPr>
      </w:pPr>
      <w:r>
        <w:t xml:space="preserve">It is an unorganized version of collections in python.</w:t>
      </w:r>
      <w:r>
        <w:br/>
      </w:r>
    </w:p>
    <w:p>
      <w:pPr>
        <w:numPr>
          <w:ilvl w:val="0"/>
          <w:numId w:val="1102"/>
        </w:numPr>
      </w:pPr>
      <w:r>
        <w:t xml:space="preserve">It uses labels to represent values. Values can be any python data type, be it a list, a panda series and so on.</w:t>
      </w:r>
      <w:r>
        <w:br/>
      </w:r>
    </w:p>
    <w:p>
      <w:pPr>
        <w:numPr>
          <w:ilvl w:val="0"/>
          <w:numId w:val="1102"/>
        </w:numPr>
      </w:pPr>
      <w:r>
        <w:t xml:space="preserve">Labels are then used to identify the value later on in the program.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StringTok"/>
        </w:rPr>
        <w:t xml:space="preserve">'PaperMoney'</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StringTok"/>
        </w:rPr>
        <w:t xml:space="preserve">'Bank Card'</w:t>
      </w:r>
      <w:r>
        <w:rPr>
          <w:rStyle w:val="NormalTok"/>
        </w:rPr>
        <w:t xml:space="preserve"> : </w:t>
      </w:r>
      <w:r>
        <w:rPr>
          <w:rStyle w:val="DecValTok"/>
        </w:rPr>
        <w:t xml:space="preserve">14</w:t>
      </w:r>
      <w:r>
        <w:rPr>
          <w:rStyle w:val="NormalTok"/>
        </w:rPr>
        <w:t xml:space="preserve">, </w:t>
      </w:r>
      <w:r>
        <w:br/>
      </w:r>
      <w:r>
        <w:rPr>
          <w:rStyle w:val="NormalTok"/>
        </w:rPr>
        <w:t xml:space="preserve">          </w:t>
      </w:r>
      <w:r>
        <w:rPr>
          <w:rStyle w:val="StringTok"/>
        </w:rPr>
        <w:t xml:space="preserve">'Coins'</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StringTok"/>
        </w:rPr>
        <w:t xml:space="preserve">'Bus Card'</w:t>
      </w:r>
      <w:r>
        <w:rPr>
          <w:rStyle w:val="NormalTok"/>
        </w:rPr>
        <w:t xml:space="preserve"> : </w:t>
      </w:r>
      <w:r>
        <w:rPr>
          <w:rStyle w:val="DecValTok"/>
        </w:rPr>
        <w:t xml:space="preserve">39</w:t>
      </w:r>
      <w:r>
        <w:rPr>
          <w:rStyle w:val="NormalTok"/>
        </w:rPr>
        <w:t xml:space="preserve">,</w:t>
      </w:r>
      <w:r>
        <w:br/>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02"/>
        </w:numPr>
      </w:pPr>
      <w:r>
        <w:t xml:space="preserve">In the code above,</w:t>
      </w:r>
      <w:r>
        <w:t xml:space="preserve"> </w:t>
      </w:r>
      <w:r>
        <w:rPr>
          <w:rStyle w:val="VerbatimChar"/>
        </w:rPr>
        <w:t xml:space="preserve">purse</w:t>
      </w:r>
      <w:r>
        <w:t xml:space="preserve"> </w:t>
      </w:r>
      <w:r>
        <w:t xml:space="preserve">is a dictionary.</w:t>
      </w:r>
      <w:r>
        <w:t xml:space="preserve"> </w:t>
      </w:r>
      <w:r>
        <w:t xml:space="preserve">“</w:t>
      </w:r>
      <w:r>
        <w:t xml:space="preserve">PaperMoney</w:t>
      </w:r>
      <w:r>
        <w:t xml:space="preserve">”</w:t>
      </w:r>
      <w:r>
        <w:t xml:space="preserve"> </w:t>
      </w:r>
      <w:r>
        <w:t xml:space="preserve">and others are labels, and values are in the right-side of the column signs.</w:t>
      </w:r>
    </w:p>
    <w:p>
      <w:pPr>
        <w:numPr>
          <w:ilvl w:val="0"/>
          <w:numId w:val="1102"/>
        </w:numPr>
      </w:pPr>
      <w:r>
        <w:t xml:space="preserve">A new dictionary is made by using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p>
    <w:p>
      <w:pPr>
        <w:numPr>
          <w:ilvl w:val="0"/>
          <w:numId w:val="1102"/>
        </w:numPr>
      </w:pPr>
      <w:r>
        <w:t xml:space="preserve">Values and Keys are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dict_name </w:t>
      </w:r>
      <w:r>
        <w:rPr>
          <w:rStyle w:val="OperatorTok"/>
        </w:rPr>
        <w:t xml:space="preserve">=</w:t>
      </w:r>
      <w:r>
        <w:rPr>
          <w:rStyle w:val="NormalTok"/>
        </w:rPr>
        <w:t xml:space="preserve"> {}</w:t>
      </w:r>
      <w:r>
        <w:br/>
      </w:r>
      <w:r>
        <w:rPr>
          <w:rStyle w:val="NormalTok"/>
        </w:rPr>
        <w:t xml:space="preserve">    dict_name[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bookmarkEnd w:id="141"/>
    <w:bookmarkStart w:id="142" w:name="manipulating-dictionaries"/>
    <w:p>
      <w:pPr>
        <w:pStyle w:val="Heading4"/>
      </w:pPr>
      <w:r>
        <w:t xml:space="preserve">Manipulating Dictionaries</w:t>
      </w:r>
    </w:p>
    <w:bookmarkEnd w:id="142"/>
    <w:bookmarkStart w:id="143" w:name="looping-through-dictionaries"/>
    <w:p>
      <w:pPr>
        <w:pStyle w:val="Heading4"/>
      </w:pPr>
      <w:r>
        <w:t xml:space="preserve">Looping Through Dictionaries</w:t>
      </w:r>
    </w:p>
    <w:bookmarkEnd w:id="143"/>
    <w:bookmarkStart w:id="145" w:name="common-applications-of-dictionaries"/>
    <w:p>
      <w:pPr>
        <w:pStyle w:val="Heading4"/>
      </w:pPr>
      <w:r>
        <w:t xml:space="preserve">Common Applications of Dictionaries</w:t>
      </w:r>
    </w:p>
    <w:bookmarkStart w:id="144" w:name="counting-the-frequency"/>
    <w:p>
      <w:pPr>
        <w:pStyle w:val="Heading5"/>
      </w:pPr>
      <w:r>
        <w:t xml:space="preserve">Counting The Frequency</w:t>
      </w:r>
    </w:p>
    <w:bookmarkEnd w:id="144"/>
    <w:bookmarkEnd w:id="145"/>
    <w:bookmarkStart w:id="154" w:name="data-structure-3-pandas-data-frames"/>
    <w:p>
      <w:pPr>
        <w:pStyle w:val="Heading4"/>
      </w:pPr>
      <w:r>
        <w:t xml:space="preserve">Data Structure 3: Pandas’ Data Frames</w:t>
      </w:r>
    </w:p>
    <w:p>
      <w:pPr>
        <w:numPr>
          <w:ilvl w:val="0"/>
          <w:numId w:val="1103"/>
        </w:numPr>
        <w:pStyle w:val="Compact"/>
      </w:pPr>
      <w:r>
        <w:t xml:space="preserve">Made using the Pandas package.</w:t>
      </w:r>
      <w:r>
        <w:br/>
      </w:r>
    </w:p>
    <w:p>
      <w:pPr>
        <w:numPr>
          <w:ilvl w:val="0"/>
          <w:numId w:val="1103"/>
        </w:numPr>
        <w:pStyle w:val="Compact"/>
      </w:pPr>
      <w:r>
        <w:t xml:space="preserve">It is a powerful statistical package that various data manipulation capabilities on data tables created using 2D Numpy arrays.</w:t>
      </w:r>
      <w:r>
        <w:br/>
      </w:r>
    </w:p>
    <w:p>
      <w:pPr>
        <w:numPr>
          <w:ilvl w:val="0"/>
          <w:numId w:val="1103"/>
        </w:numPr>
        <w:pStyle w:val="Compact"/>
      </w:pPr>
      <w:r>
        <w:t xml:space="preserve">Data frames are created by first importing the pandas package and then putting a list or dictionary inside the</w:t>
      </w:r>
      <w:r>
        <w:t xml:space="preserve"> </w:t>
      </w:r>
      <w:r>
        <w:rPr>
          <w:rStyle w:val="VerbatimChar"/>
        </w:rPr>
        <w:t xml:space="preserve">.DataFrame()</w:t>
      </w:r>
      <w:r>
        <w:t xml:space="preserve"> </w:t>
      </w:r>
      <w:r>
        <w:t xml:space="preserve">method.</w:t>
      </w:r>
      <w:r>
        <w:br/>
      </w:r>
      <w:r>
        <w:t xml:space="preserve">For example: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some_other_guy</w:t>
      </w:r>
      <w:r>
        <w:br/>
      </w:r>
      <w:r>
        <w:rPr>
          <w:rStyle w:val="NormalTok"/>
        </w:rPr>
        <w:t xml:space="preserve">    </w:t>
      </w:r>
      <w:r>
        <w:br/>
      </w:r>
      <w:r>
        <w:rPr>
          <w:rStyle w:val="NormalTok"/>
        </w:rPr>
        <w:t xml:space="preserve">    some_df </w:t>
      </w:r>
      <w:r>
        <w:rPr>
          <w:rStyle w:val="OperatorTok"/>
        </w:rPr>
        <w:t xml:space="preserve">=</w:t>
      </w:r>
      <w:r>
        <w:rPr>
          <w:rStyle w:val="NormalTok"/>
        </w:rPr>
        <w:t xml:space="preserve"> some_other_guy.DataFrame(some_dictionary_or_list_goes_here)</w:t>
      </w:r>
    </w:p>
    <w:p>
      <w:pPr>
        <w:numPr>
          <w:ilvl w:val="0"/>
          <w:numId w:val="1104"/>
        </w:numPr>
        <w:pStyle w:val="Compact"/>
      </w:pPr>
      <w:r>
        <w:t xml:space="preserve">They can also be imported as external files .i.e csv, txt etc.</w:t>
      </w:r>
    </w:p>
    <w:bookmarkStart w:id="152" w:name="manipulating-data-frames"/>
    <w:p>
      <w:pPr>
        <w:pStyle w:val="Heading5"/>
      </w:pPr>
      <w:r>
        <w:rPr>
          <w:bCs/>
          <w:b/>
        </w:rPr>
        <w:t xml:space="preserve">Manipulating Data Frames</w:t>
      </w:r>
    </w:p>
    <w:bookmarkStart w:id="146" w:name="inspecting-a-data-frame"/>
    <w:p>
      <w:pPr>
        <w:pStyle w:val="Heading6"/>
      </w:pPr>
      <w:r>
        <w:rPr>
          <w:bCs/>
          <w:b/>
        </w:rPr>
        <w:t xml:space="preserve">Inspecting a Data Frame</w:t>
      </w:r>
    </w:p>
    <w:p>
      <w:pPr>
        <w:numPr>
          <w:ilvl w:val="0"/>
          <w:numId w:val="1105"/>
        </w:numPr>
      </w:pPr>
      <w:r>
        <w:t xml:space="preserve">First, print out a small part of your data frame to see what you are working with.</w:t>
      </w:r>
    </w:p>
    <w:p>
      <w:pPr>
        <w:numPr>
          <w:ilvl w:val="0"/>
          <w:numId w:val="1105"/>
        </w:numPr>
      </w:pPr>
      <w:r>
        <w:t xml:space="preserve">This can be done using the</w:t>
      </w:r>
      <w:r>
        <w:t xml:space="preserve"> </w:t>
      </w:r>
      <w:r>
        <w:rPr>
          <w:rStyle w:val="VerbatimChar"/>
        </w:rPr>
        <w:t xml:space="preserve">.head()</w:t>
      </w:r>
      <w:r>
        <w:t xml:space="preserve"> </w:t>
      </w:r>
      <w:r>
        <w:t xml:space="preserve">method on top of a data frame or the row indexing of 2D Numpy arrays. For ex:</w:t>
      </w:r>
    </w:p>
    <w:p>
      <w:pPr>
        <w:numPr>
          <w:ilvl w:val="0"/>
          <w:numId w:val="1000"/>
        </w:numPr>
        <w:pStyle w:val="SourceCode"/>
      </w:pPr>
      <w:r>
        <w:rPr>
          <w:rStyle w:val="NormalTok"/>
        </w:rPr>
        <w:t xml:space="preserve">  </w:t>
      </w:r>
      <w:r>
        <w:rPr>
          <w:rStyle w:val="ImportTok"/>
        </w:rPr>
        <w:t xml:space="preserve">import</w:t>
      </w:r>
      <w:r>
        <w:rPr>
          <w:rStyle w:val="NormalTok"/>
        </w:rPr>
        <w:t xml:space="preserve"> pandas</w:t>
      </w:r>
      <w:r>
        <w:br/>
      </w:r>
      <w:r>
        <w:br/>
      </w:r>
      <w:r>
        <w:rPr>
          <w:rStyle w:val="NormalTok"/>
        </w:rPr>
        <w:t xml:space="preserve">  some_df </w:t>
      </w:r>
      <w:r>
        <w:rPr>
          <w:rStyle w:val="OperatorTok"/>
        </w:rPr>
        <w:t xml:space="preserve">=</w:t>
      </w:r>
      <w:r>
        <w:rPr>
          <w:rStyle w:val="NormalTok"/>
        </w:rPr>
        <w:t xml:space="preserve"> pandas.read_csv(</w:t>
      </w:r>
      <w:r>
        <w:rPr>
          <w:rStyle w:val="StringTok"/>
        </w:rPr>
        <w:t xml:space="preserve">"Some DataFrame"</w:t>
      </w:r>
      <w:r>
        <w:rPr>
          <w:rStyle w:val="NormalTok"/>
        </w:rPr>
        <w:t xml:space="preserve">)</w:t>
      </w:r>
      <w:r>
        <w:br/>
      </w:r>
      <w:r>
        <w:br/>
      </w:r>
      <w:r>
        <w:rPr>
          <w:rStyle w:val="NormalTok"/>
        </w:rPr>
        <w:t xml:space="preserve">  </w:t>
      </w:r>
      <w:r>
        <w:rPr>
          <w:rStyle w:val="BuiltInTok"/>
        </w:rPr>
        <w:t xml:space="preserve">print</w:t>
      </w:r>
      <w:r>
        <w:rPr>
          <w:rStyle w:val="NormalTok"/>
        </w:rPr>
        <w:t xml:space="preserve">(some_df.head())</w:t>
      </w:r>
      <w:r>
        <w:br/>
      </w:r>
      <w:r>
        <w:br/>
      </w:r>
      <w:r>
        <w:rPr>
          <w:rStyle w:val="NormalTok"/>
        </w:rPr>
        <w:t xml:space="preserve">          </w:t>
      </w:r>
      <w:r>
        <w:rPr>
          <w:rStyle w:val="CommentTok"/>
        </w:rPr>
        <w:t xml:space="preserve">#OR</w:t>
      </w:r>
      <w:r>
        <w:br/>
      </w:r>
      <w:r>
        <w:br/>
      </w:r>
      <w:r>
        <w:rPr>
          <w:rStyle w:val="NormalTok"/>
        </w:rPr>
        <w:t xml:space="preserve">  </w:t>
      </w:r>
      <w:r>
        <w:rPr>
          <w:rStyle w:val="BuiltInTok"/>
        </w:rPr>
        <w:t xml:space="preserve">print</w:t>
      </w:r>
      <w:r>
        <w:rPr>
          <w:rStyle w:val="NormalTok"/>
        </w:rPr>
        <w:t xml:space="preserve">(some_df[:</w:t>
      </w:r>
      <w:r>
        <w:rPr>
          <w:rStyle w:val="DecValTok"/>
        </w:rPr>
        <w:t xml:space="preserve">6</w:t>
      </w:r>
      <w:r>
        <w:rPr>
          <w:rStyle w:val="NormalTok"/>
        </w:rPr>
        <w:t xml:space="preserve">])</w:t>
      </w:r>
      <w:r>
        <w:br/>
      </w:r>
      <w:r>
        <w:br/>
      </w:r>
      <w:r>
        <w:rPr>
          <w:rStyle w:val="NormalTok"/>
        </w:rPr>
        <w:t xml:space="preserve">    </w:t>
      </w:r>
      <w:r>
        <w:rPr>
          <w:rStyle w:val="CommentTok"/>
        </w:rPr>
        <w:t xml:space="preserve"># The result is the same.</w:t>
      </w:r>
    </w:p>
    <w:p>
      <w:pPr>
        <w:numPr>
          <w:ilvl w:val="0"/>
          <w:numId w:val="1105"/>
        </w:numPr>
      </w:pPr>
      <w:r>
        <w:t xml:space="preserve">Check the general information about your data frame, such as the data types in your columns, the number of missing values and so on by using the</w:t>
      </w:r>
      <w:r>
        <w:t xml:space="preserve"> </w:t>
      </w:r>
      <w:r>
        <w:rPr>
          <w:rStyle w:val="VerbatimChar"/>
        </w:rPr>
        <w:t xml:space="preserve">.info()</w:t>
      </w:r>
      <w:r>
        <w:t xml:space="preserve"> </w:t>
      </w:r>
      <w:r>
        <w:t xml:space="preserve">method for this.</w:t>
      </w:r>
    </w:p>
    <w:p>
      <w:pPr>
        <w:numPr>
          <w:ilvl w:val="0"/>
          <w:numId w:val="1105"/>
        </w:numPr>
      </w:pPr>
      <w:r>
        <w:t xml:space="preserve">Check also the number of rows and columns by using the</w:t>
      </w:r>
      <w:r>
        <w:t xml:space="preserve"> </w:t>
      </w:r>
      <w:r>
        <w:rPr>
          <w:rStyle w:val="VerbatimChar"/>
        </w:rPr>
        <w:t xml:space="preserve">.shape</w:t>
      </w:r>
      <w:r>
        <w:t xml:space="preserve"> </w:t>
      </w:r>
      <w:r>
        <w:t xml:space="preserve">attribute on the data frame.</w:t>
      </w:r>
    </w:p>
    <w:p>
      <w:pPr>
        <w:numPr>
          <w:ilvl w:val="0"/>
          <w:numId w:val="1105"/>
        </w:numPr>
      </w:pPr>
      <w:r>
        <w:t xml:space="preserve">You can then calculate few descriptive statistics by using the</w:t>
      </w:r>
      <w:r>
        <w:t xml:space="preserve"> </w:t>
      </w:r>
      <w:r>
        <w:rPr>
          <w:rStyle w:val="VerbatimChar"/>
        </w:rPr>
        <w:t xml:space="preserve">.describe()</w:t>
      </w:r>
      <w:r>
        <w:t xml:space="preserve"> </w:t>
      </w:r>
      <w:r>
        <w:t xml:space="preserve">method on top of the data frame.</w:t>
      </w:r>
    </w:p>
    <w:p>
      <w:pPr>
        <w:numPr>
          <w:ilvl w:val="0"/>
          <w:numId w:val="1105"/>
        </w:numPr>
      </w:pPr>
      <w:r>
        <w:t xml:space="preserve">You can also print only the names of columns by using the</w:t>
      </w:r>
      <w:r>
        <w:t xml:space="preserve"> </w:t>
      </w:r>
      <w:r>
        <w:rPr>
          <w:rStyle w:val="VerbatimChar"/>
        </w:rPr>
        <w:t xml:space="preserve">.columns</w:t>
      </w:r>
      <w:r>
        <w:t xml:space="preserve"> </w:t>
      </w:r>
      <w:r>
        <w:t xml:space="preserve">attribute or names of rows by using the</w:t>
      </w:r>
      <w:r>
        <w:t xml:space="preserve"> </w:t>
      </w:r>
      <w:r>
        <w:rPr>
          <w:rStyle w:val="VerbatimChar"/>
        </w:rPr>
        <w:t xml:space="preserve">.index</w:t>
      </w:r>
      <w:r>
        <w:t xml:space="preserve"> </w:t>
      </w:r>
      <w:r>
        <w:t xml:space="preserve">attribute.</w:t>
      </w:r>
    </w:p>
    <w:p>
      <w:pPr>
        <w:numPr>
          <w:ilvl w:val="0"/>
          <w:numId w:val="1105"/>
        </w:numPr>
      </w:pPr>
      <w:r>
        <w:t xml:space="preserve">If you want to see the values of the data frame without their column and row names, pass the</w:t>
      </w:r>
      <w:r>
        <w:t xml:space="preserve"> </w:t>
      </w:r>
      <w:r>
        <w:rPr>
          <w:rStyle w:val="VerbatimChar"/>
        </w:rPr>
        <w:t xml:space="preserve">.values</w:t>
      </w:r>
      <w:r>
        <w:t xml:space="preserve"> </w:t>
      </w:r>
      <w:r>
        <w:t xml:space="preserve">attribute. It will display just a 2D numpy array containing the values of each row.</w:t>
      </w:r>
    </w:p>
    <w:bookmarkEnd w:id="146"/>
    <w:bookmarkStart w:id="147" w:name="selecting-few-columns-of-interest"/>
    <w:p>
      <w:pPr>
        <w:pStyle w:val="Heading6"/>
      </w:pPr>
      <w:r>
        <w:rPr>
          <w:bCs/>
          <w:b/>
        </w:rPr>
        <w:t xml:space="preserve">Selecting Few Columns of Interest</w:t>
      </w:r>
    </w:p>
    <w:p>
      <w:pPr>
        <w:numPr>
          <w:ilvl w:val="0"/>
          <w:numId w:val="1106"/>
        </w:numPr>
      </w:pPr>
      <w:r>
        <w:t xml:space="preserve">There are two ways of doing this;</w:t>
      </w:r>
    </w:p>
    <w:p>
      <w:pPr>
        <w:numPr>
          <w:ilvl w:val="1"/>
          <w:numId w:val="1107"/>
        </w:numPr>
      </w:pPr>
      <w:r>
        <w:t xml:space="preserve">The first one creates a pandas series:</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w:t>
      </w:r>
      <w:r>
        <w:rPr>
          <w:rStyle w:val="StringTok"/>
        </w:rPr>
        <w:t xml:space="preserve">"column_goes_here"</w:t>
      </w:r>
      <w:r>
        <w:rPr>
          <w:rStyle w:val="NormalTok"/>
        </w:rPr>
        <w:t xml:space="preserve">]</w:t>
      </w:r>
    </w:p>
    <w:p>
      <w:pPr>
        <w:numPr>
          <w:ilvl w:val="1"/>
          <w:numId w:val="1107"/>
        </w:numPr>
      </w:pPr>
      <w:r>
        <w:t xml:space="preserve">The second one a new and different data frame:</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 [</w:t>
      </w:r>
      <w:r>
        <w:rPr>
          <w:rStyle w:val="StringTok"/>
        </w:rPr>
        <w:t xml:space="preserve">"Column1"</w:t>
      </w:r>
      <w:r>
        <w:rPr>
          <w:rStyle w:val="NormalTok"/>
        </w:rPr>
        <w:t xml:space="preserve">, </w:t>
      </w:r>
      <w:r>
        <w:rPr>
          <w:rStyle w:val="StringTok"/>
        </w:rPr>
        <w:t xml:space="preserve">"Column2"</w:t>
      </w:r>
      <w:r>
        <w:rPr>
          <w:rStyle w:val="NormalTok"/>
        </w:rPr>
        <w:t xml:space="preserve">] ]</w:t>
      </w:r>
    </w:p>
    <w:p>
      <w:pPr>
        <w:numPr>
          <w:ilvl w:val="0"/>
          <w:numId w:val="1106"/>
        </w:numPr>
      </w:pPr>
      <w:r>
        <w:t xml:space="preserve">Apart from the standard column indexing using the square brackets, the</w:t>
      </w:r>
      <w:r>
        <w:t xml:space="preserve"> </w:t>
      </w:r>
      <w:r>
        <w:rPr>
          <w:rStyle w:val="VerbatimChar"/>
        </w:rPr>
        <w:t xml:space="preserve">.loc</w:t>
      </w:r>
      <w:r>
        <w:t xml:space="preserve"> </w:t>
      </w:r>
      <w:r>
        <w:t xml:space="preserve">and</w:t>
      </w:r>
      <w:r>
        <w:t xml:space="preserve"> </w:t>
      </w:r>
      <w:r>
        <w:rPr>
          <w:rStyle w:val="VerbatimChar"/>
        </w:rPr>
        <w:t xml:space="preserve">.iloc</w:t>
      </w:r>
      <w:r>
        <w:t xml:space="preserve"> </w:t>
      </w:r>
      <w:r>
        <w:t xml:space="preserve">attributes are very useful. Use them when you want to select a particular set of rows from a particular set of columns. For example:</w:t>
      </w:r>
    </w:p>
    <w:p>
      <w:pPr>
        <w:numPr>
          <w:ilvl w:val="0"/>
          <w:numId w:val="1000"/>
        </w:numPr>
        <w:pStyle w:val="SourceCode"/>
      </w:pPr>
      <w:r>
        <w:br/>
      </w:r>
      <w:r>
        <w:rPr>
          <w:rStyle w:val="NormalTok"/>
        </w:rPr>
        <w:t xml:space="preserve">  </w:t>
      </w:r>
      <w:r>
        <w:rPr>
          <w:rStyle w:val="CommentTok"/>
        </w:rPr>
        <w:t xml:space="preserve"># Panda has been imported</w:t>
      </w:r>
      <w:r>
        <w:br/>
      </w:r>
      <w:r>
        <w:br/>
      </w:r>
      <w:r>
        <w:rPr>
          <w:rStyle w:val="NormalTok"/>
        </w:rPr>
        <w:t xml:space="preserve">  new_df </w:t>
      </w:r>
      <w:r>
        <w:rPr>
          <w:rStyle w:val="OperatorTok"/>
        </w:rPr>
        <w:t xml:space="preserve">=</w:t>
      </w:r>
      <w:r>
        <w:rPr>
          <w:rStyle w:val="NormalTok"/>
        </w:rPr>
        <w:t xml:space="preserve"> old_df.loc[ [</w:t>
      </w:r>
      <w:r>
        <w:rPr>
          <w:rStyle w:val="StringTok"/>
        </w:rPr>
        <w:t xml:space="preserve">"Row_1"</w:t>
      </w:r>
      <w:r>
        <w:rPr>
          <w:rStyle w:val="NormalTok"/>
        </w:rPr>
        <w:t xml:space="preserve">, </w:t>
      </w:r>
      <w:r>
        <w:rPr>
          <w:rStyle w:val="StringTok"/>
        </w:rPr>
        <w:t xml:space="preserve">"Row_2"</w:t>
      </w:r>
      <w:r>
        <w:rPr>
          <w:rStyle w:val="NormalTok"/>
        </w:rPr>
        <w:t xml:space="preserve">], [</w:t>
      </w:r>
      <w:r>
        <w:rPr>
          <w:rStyle w:val="StringTok"/>
        </w:rPr>
        <w:t xml:space="preserve">"Column_1"</w:t>
      </w:r>
      <w:r>
        <w:rPr>
          <w:rStyle w:val="NormalTok"/>
        </w:rPr>
        <w:t xml:space="preserve">, </w:t>
      </w:r>
      <w:r>
        <w:rPr>
          <w:rStyle w:val="StringTok"/>
        </w:rPr>
        <w:t xml:space="preserve">"Column_2"</w:t>
      </w:r>
      <w:r>
        <w:rPr>
          <w:rStyle w:val="NormalTok"/>
        </w:rPr>
        <w:t xml:space="preserve">] ]</w:t>
      </w:r>
    </w:p>
    <w:p>
      <w:pPr>
        <w:numPr>
          <w:ilvl w:val="0"/>
          <w:numId w:val="1106"/>
        </w:numPr>
      </w:pPr>
      <w:r>
        <w:t xml:space="preserve">Use</w:t>
      </w:r>
      <w:r>
        <w:t xml:space="preserve"> </w:t>
      </w:r>
      <w:r>
        <w:rPr>
          <w:rStyle w:val="VerbatimChar"/>
        </w:rPr>
        <w:t xml:space="preserve">.loc</w:t>
      </w:r>
      <w:r>
        <w:t xml:space="preserve"> </w:t>
      </w:r>
      <w:r>
        <w:t xml:space="preserve">with row and column labels and</w:t>
      </w:r>
      <w:r>
        <w:t xml:space="preserve"> </w:t>
      </w:r>
      <w:r>
        <w:rPr>
          <w:rStyle w:val="VerbatimChar"/>
        </w:rPr>
        <w:t xml:space="preserve">.iloc</w:t>
      </w:r>
      <w:r>
        <w:t xml:space="preserve"> </w:t>
      </w:r>
      <w:r>
        <w:t xml:space="preserve">with row and column indexes. Replace the list of either rows or columns in the</w:t>
      </w:r>
      <w:r>
        <w:t xml:space="preserve"> </w:t>
      </w:r>
      <w:r>
        <w:rPr>
          <w:rStyle w:val="VerbatimChar"/>
        </w:rPr>
        <w:t xml:space="preserve">.loc</w:t>
      </w:r>
      <w:r>
        <w:t xml:space="preserve"> </w:t>
      </w:r>
      <w:r>
        <w:t xml:space="preserve">or</w:t>
      </w:r>
      <w:r>
        <w:t xml:space="preserve"> </w:t>
      </w:r>
      <w:r>
        <w:rPr>
          <w:rStyle w:val="VerbatimChar"/>
        </w:rPr>
        <w:t xml:space="preserve">.iloc</w:t>
      </w:r>
      <w:r>
        <w:t xml:space="preserve"> </w:t>
      </w:r>
      <w:r>
        <w:t xml:space="preserve">statement with</w:t>
      </w:r>
      <w:r>
        <w:t xml:space="preserve"> </w:t>
      </w:r>
      <w:r>
        <w:rPr>
          <w:rStyle w:val="VerbatimChar"/>
        </w:rPr>
        <w:t xml:space="preserve">:</w:t>
      </w:r>
      <w:r>
        <w:t xml:space="preserve"> </w:t>
      </w:r>
      <w:r>
        <w:t xml:space="preserve">if the objective is to take all rows or columns for particular rows or columns.</w:t>
      </w:r>
    </w:p>
    <w:p>
      <w:pPr>
        <w:numPr>
          <w:ilvl w:val="0"/>
          <w:numId w:val="1106"/>
        </w:numPr>
      </w:pPr>
      <w:r>
        <w:t xml:space="preserve">Set a column as the row index using the</w:t>
      </w:r>
      <w:r>
        <w:t xml:space="preserve"> </w:t>
      </w:r>
      <w:r>
        <w:rPr>
          <w:rStyle w:val="VerbatimChar"/>
        </w:rPr>
        <w:t xml:space="preserve">.set_index()</w:t>
      </w:r>
      <w:r>
        <w:t xml:space="preserve"> </w:t>
      </w:r>
      <w:r>
        <w:t xml:space="preserve">method.</w:t>
      </w:r>
    </w:p>
    <w:p>
      <w:pPr>
        <w:pStyle w:val="FirstParagraph"/>
      </w:pPr>
      <w:r>
        <w:t xml:space="preserve">Example</w:t>
      </w:r>
    </w:p>
    <w:p>
      <w:pPr>
        <w:pStyle w:val="SourceCode"/>
      </w:pPr>
      <w:r>
        <w:rPr>
          <w:rStyle w:val="NormalTok"/>
        </w:rPr>
        <w:t xml:space="preserve">  </w:t>
      </w:r>
      <w:r>
        <w:br/>
      </w:r>
      <w:r>
        <w:rPr>
          <w:rStyle w:val="NormalTok"/>
        </w:rPr>
        <w:t xml:space="preserve">  </w:t>
      </w:r>
      <w:r>
        <w:rPr>
          <w:rStyle w:val="CommentTok"/>
        </w:rPr>
        <w:t xml:space="preserve"># Panda is already in</w:t>
      </w:r>
      <w:r>
        <w:br/>
      </w:r>
      <w:r>
        <w:rPr>
          <w:rStyle w:val="NormalTok"/>
        </w:rPr>
        <w:t xml:space="preserve">  </w:t>
      </w:r>
      <w:r>
        <w:br/>
      </w:r>
      <w:r>
        <w:rPr>
          <w:rStyle w:val="NormalTok"/>
        </w:rPr>
        <w:t xml:space="preserve">  new_df </w:t>
      </w:r>
      <w:r>
        <w:rPr>
          <w:rStyle w:val="OperatorTok"/>
        </w:rPr>
        <w:t xml:space="preserve">=</w:t>
      </w:r>
      <w:r>
        <w:rPr>
          <w:rStyle w:val="NormalTok"/>
        </w:rPr>
        <w:t xml:space="preserve"> old_df.set_index(</w:t>
      </w:r>
      <w:r>
        <w:rPr>
          <w:rStyle w:val="StringTok"/>
        </w:rPr>
        <w:t xml:space="preserve">"Column_name_goes_here"</w:t>
      </w:r>
      <w:r>
        <w:rPr>
          <w:rStyle w:val="NormalTok"/>
        </w:rPr>
        <w:t xml:space="preserve">)</w:t>
      </w:r>
      <w:r>
        <w:br/>
      </w:r>
      <w:r>
        <w:rPr>
          <w:rStyle w:val="NormalTok"/>
        </w:rPr>
        <w:t xml:space="preserve">  </w:t>
      </w:r>
    </w:p>
    <w:p>
      <w:pPr>
        <w:numPr>
          <w:ilvl w:val="0"/>
          <w:numId w:val="1108"/>
        </w:numPr>
      </w:pPr>
      <w:r>
        <w:t xml:space="preserve">You can set multi-level index columns where by two or more columns are used as row indeces. Ex:</w:t>
      </w:r>
    </w:p>
    <w:p>
      <w:pPr>
        <w:numPr>
          <w:ilvl w:val="0"/>
          <w:numId w:val="1000"/>
        </w:numPr>
        <w:pStyle w:val="SourceCode"/>
      </w:pPr>
      <w:r>
        <w:br/>
      </w:r>
      <w:r>
        <w:rPr>
          <w:rStyle w:val="NormalTok"/>
        </w:rPr>
        <w:t xml:space="preserve">  a_new_df </w:t>
      </w:r>
      <w:r>
        <w:rPr>
          <w:rStyle w:val="OperatorTok"/>
        </w:rPr>
        <w:t xml:space="preserve">=</w:t>
      </w:r>
      <w:r>
        <w:rPr>
          <w:rStyle w:val="NormalTok"/>
        </w:rPr>
        <w:t xml:space="preserve"> old_df.set_index( [</w:t>
      </w:r>
      <w:r>
        <w:rPr>
          <w:rStyle w:val="StringTok"/>
        </w:rPr>
        <w:t xml:space="preserve">"Outer_level_index_column"</w:t>
      </w:r>
      <w:r>
        <w:rPr>
          <w:rStyle w:val="NormalTok"/>
        </w:rPr>
        <w:t xml:space="preserve">, </w:t>
      </w:r>
      <w:r>
        <w:rPr>
          <w:rStyle w:val="StringTok"/>
        </w:rPr>
        <w:t xml:space="preserve">"Inner_lvl_index_column"</w:t>
      </w:r>
      <w:r>
        <w:rPr>
          <w:rStyle w:val="NormalTok"/>
        </w:rPr>
        <w:t xml:space="preserve">] )</w:t>
      </w:r>
    </w:p>
    <w:bookmarkEnd w:id="147"/>
    <w:bookmarkStart w:id="148" w:name="sorting-a-data-frame"/>
    <w:p>
      <w:pPr>
        <w:pStyle w:val="Heading6"/>
      </w:pPr>
      <w:r>
        <w:rPr>
          <w:bCs/>
          <w:b/>
        </w:rPr>
        <w:t xml:space="preserve">Sorting a Data Frame</w:t>
      </w:r>
    </w:p>
    <w:p>
      <w:pPr>
        <w:numPr>
          <w:ilvl w:val="0"/>
          <w:numId w:val="1109"/>
        </w:numPr>
      </w:pPr>
      <w:r>
        <w:t xml:space="preserve">Use the</w:t>
      </w:r>
      <w:r>
        <w:t xml:space="preserve"> </w:t>
      </w:r>
      <w:r>
        <w:rPr>
          <w:rStyle w:val="VerbatimChar"/>
        </w:rPr>
        <w:t xml:space="preserve">.sort_values()</w:t>
      </w:r>
      <w:r>
        <w:t xml:space="preserve"> </w:t>
      </w:r>
      <w:r>
        <w:t xml:space="preserve">method to achieve this. For example:</w:t>
      </w:r>
    </w:p>
    <w:p>
      <w:pPr>
        <w:numPr>
          <w:ilvl w:val="0"/>
          <w:numId w:val="1000"/>
        </w:numPr>
        <w:pStyle w:val="SourceCode"/>
      </w:pPr>
      <w:r>
        <w:br/>
      </w:r>
      <w:r>
        <w:rPr>
          <w:rStyle w:val="NormalTok"/>
        </w:rPr>
        <w:t xml:space="preserve">  new_df </w:t>
      </w:r>
      <w:r>
        <w:rPr>
          <w:rStyle w:val="OperatorTok"/>
        </w:rPr>
        <w:t xml:space="preserve">=</w:t>
      </w:r>
      <w:r>
        <w:rPr>
          <w:rStyle w:val="NormalTok"/>
        </w:rPr>
        <w:t xml:space="preserve"> old_df.sort_values(subset </w:t>
      </w:r>
      <w:r>
        <w:rPr>
          <w:rStyle w:val="OperatorTok"/>
        </w:rPr>
        <w:t xml:space="preserve">=</w:t>
      </w:r>
      <w:r>
        <w:rPr>
          <w:rStyle w:val="NormalTok"/>
        </w:rPr>
        <w:t xml:space="preserve"> </w:t>
      </w:r>
      <w:r>
        <w:rPr>
          <w:rStyle w:val="StringTok"/>
        </w:rPr>
        <w:t xml:space="preserve">"sorting_column_goes_here"</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109"/>
        </w:numPr>
      </w:pPr>
      <w:r>
        <w:t xml:space="preserve">Sort your data frame using two or more columns by putting both the values of the</w:t>
      </w:r>
      <w:r>
        <w:t xml:space="preserve"> </w:t>
      </w:r>
      <w:r>
        <w:t xml:space="preserve">“</w:t>
      </w:r>
      <w:r>
        <w:rPr>
          <w:rStyle w:val="VerbatimChar"/>
        </w:rPr>
        <w:t xml:space="preserve">subset</w:t>
      </w:r>
      <w:r>
        <w:t xml:space="preserve">”</w:t>
      </w:r>
      <w:r>
        <w:t xml:space="preserve"> </w:t>
      </w:r>
      <w:r>
        <w:t xml:space="preserve">and</w:t>
      </w:r>
      <w:r>
        <w:t xml:space="preserve"> </w:t>
      </w:r>
      <w:r>
        <w:rPr>
          <w:rStyle w:val="VerbatimChar"/>
        </w:rPr>
        <w:t xml:space="preserve">ascending</w:t>
      </w:r>
      <w:r>
        <w:t xml:space="preserve"> </w:t>
      </w:r>
      <w:r>
        <w:t xml:space="preserve">arguments in lists. For example:</w:t>
      </w:r>
    </w:p>
    <w:p>
      <w:pPr>
        <w:numPr>
          <w:ilvl w:val="0"/>
          <w:numId w:val="1000"/>
        </w:numPr>
        <w:pStyle w:val="SourceCode"/>
      </w:pPr>
      <w:r>
        <w:br/>
      </w:r>
      <w:r>
        <w:rPr>
          <w:rStyle w:val="NormalTok"/>
        </w:rPr>
        <w:t xml:space="preserve">  </w:t>
      </w:r>
      <w:r>
        <w:rPr>
          <w:rStyle w:val="BuiltInTok"/>
        </w:rPr>
        <w:t xml:space="preserve">print</w:t>
      </w:r>
      <w:r>
        <w:rPr>
          <w:rStyle w:val="NormalTok"/>
        </w:rPr>
        <w:t xml:space="preserve">(df_name.sort_values(subset </w:t>
      </w:r>
      <w:r>
        <w:rPr>
          <w:rStyle w:val="OperatorTok"/>
        </w:rPr>
        <w:t xml:space="preserve">=</w:t>
      </w:r>
      <w:r>
        <w:rPr>
          <w:rStyle w:val="NormalTok"/>
        </w:rPr>
        <w:t xml:space="preserve"> [</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"etc"</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p>
    <w:p>
      <w:pPr>
        <w:numPr>
          <w:ilvl w:val="0"/>
          <w:numId w:val="1109"/>
        </w:numPr>
      </w:pPr>
      <w:r>
        <w:t xml:space="preserve">Drop duplicates using the</w:t>
      </w:r>
      <w:r>
        <w:t xml:space="preserve"> </w:t>
      </w:r>
      <w:r>
        <w:t xml:space="preserve">“</w:t>
      </w:r>
      <w:r>
        <w:rPr>
          <w:rStyle w:val="VerbatimChar"/>
        </w:rPr>
        <w:t xml:space="preserve">.drop_duplicates()</w:t>
      </w:r>
      <w:r>
        <w:t xml:space="preserve">”</w:t>
      </w:r>
      <w:r>
        <w:t xml:space="preserve"> </w:t>
      </w:r>
      <w:r>
        <w:t xml:space="preserve">method, passing the</w:t>
      </w:r>
      <w:r>
        <w:t xml:space="preserve"> </w:t>
      </w:r>
      <w:r>
        <w:t xml:space="preserve">“</w:t>
      </w:r>
      <w:r>
        <w:rPr>
          <w:rStyle w:val="VerbatimChar"/>
        </w:rPr>
        <w:t xml:space="preserve">subset</w:t>
      </w:r>
      <w:r>
        <w:t xml:space="preserve">”</w:t>
      </w:r>
      <w:r>
        <w:t xml:space="preserve"> </w:t>
      </w:r>
      <w:r>
        <w:t xml:space="preserve">argument in the parantheses and passing the column you want to drop duplicates from in single or double quotes. If you want to drop duplicates from two or more columns then put your columns in a list and pass the list in the subset argument.</w:t>
      </w:r>
    </w:p>
    <w:p>
      <w:pPr>
        <w:numPr>
          <w:ilvl w:val="0"/>
          <w:numId w:val="1000"/>
        </w:numPr>
      </w:pPr>
      <w:r>
        <w:t xml:space="preserve">Ex.</w:t>
      </w:r>
    </w:p>
    <w:p>
      <w:pPr>
        <w:numPr>
          <w:ilvl w:val="0"/>
          <w:numId w:val="1000"/>
        </w:numPr>
        <w:pStyle w:val="SourceCode"/>
      </w:pPr>
      <w:r>
        <w:br/>
      </w:r>
      <w:r>
        <w:rPr>
          <w:rStyle w:val="NormalTok"/>
        </w:rPr>
        <w:t xml:space="preserve">  store_types </w:t>
      </w:r>
      <w:r>
        <w:rPr>
          <w:rStyle w:val="OperatorTok"/>
        </w:rPr>
        <w:t xml:space="preserve">=</w:t>
      </w:r>
      <w:r>
        <w:rPr>
          <w:rStyle w:val="NormalTok"/>
        </w:rPr>
        <w:t xml:space="preserve"> sales.drop_duplicates(subset </w:t>
      </w:r>
      <w:r>
        <w:rPr>
          <w:rStyle w:val="OperatorTok"/>
        </w:rPr>
        <w:t xml:space="preserve">=</w:t>
      </w:r>
      <w:r>
        <w:rPr>
          <w:rStyle w:val="NormalTok"/>
        </w:rPr>
        <w:t xml:space="preserve"> [</w:t>
      </w:r>
      <w:r>
        <w:rPr>
          <w:rStyle w:val="StringTok"/>
        </w:rPr>
        <w:t xml:space="preserve">"store"</w:t>
      </w:r>
      <w:r>
        <w:rPr>
          <w:rStyle w:val="NormalTok"/>
        </w:rPr>
        <w:t xml:space="preserve">, </w:t>
      </w:r>
      <w:r>
        <w:rPr>
          <w:rStyle w:val="StringTok"/>
        </w:rPr>
        <w:t xml:space="preserve">"type"</w:t>
      </w:r>
      <w:r>
        <w:rPr>
          <w:rStyle w:val="NormalTok"/>
        </w:rPr>
        <w:t xml:space="preserve">])</w:t>
      </w:r>
      <w:r>
        <w:br/>
      </w:r>
      <w:r>
        <w:rPr>
          <w:rStyle w:val="NormalTok"/>
        </w:rPr>
        <w:t xml:space="preserve">  </w:t>
      </w:r>
      <w:r>
        <w:rPr>
          <w:rStyle w:val="BuiltInTok"/>
        </w:rPr>
        <w:t xml:space="preserve">print</w:t>
      </w:r>
      <w:r>
        <w:rPr>
          <w:rStyle w:val="NormalTok"/>
        </w:rPr>
        <w:t xml:space="preserve">(store_types.head())</w:t>
      </w:r>
    </w:p>
    <w:p>
      <w:pPr>
        <w:numPr>
          <w:ilvl w:val="0"/>
          <w:numId w:val="1109"/>
        </w:numPr>
      </w:pPr>
      <w:r>
        <w:t xml:space="preserve">You can group your index column values using the</w:t>
      </w:r>
      <w:r>
        <w:t xml:space="preserve"> </w:t>
      </w:r>
      <w:r>
        <w:rPr>
          <w:rStyle w:val="VerbatimChar"/>
        </w:rPr>
        <w:t xml:space="preserve">.sort_index()</w:t>
      </w:r>
      <w:r>
        <w:t xml:space="preserve"> </w:t>
      </w:r>
      <w:r>
        <w:t xml:space="preserve">method. It will sort your index columns’ values in an ascending order by default (A-Z, Lowest to largest). To set them in a descending order pass two arguments:</w:t>
      </w:r>
      <w:r>
        <w:t xml:space="preserve"> </w:t>
      </w:r>
      <w:r>
        <w:rPr>
          <w:rStyle w:val="VerbatimChar"/>
        </w:rPr>
        <w:t xml:space="preserve">level =</w:t>
      </w:r>
      <w:r>
        <w:t xml:space="preserve"> </w:t>
      </w:r>
      <w:r>
        <w:t xml:space="preserve">which takes whichever column level you put pass into it in double or single quotes and</w:t>
      </w:r>
      <w:r>
        <w:t xml:space="preserve"> </w:t>
      </w:r>
      <w:r>
        <w:rPr>
          <w:rStyle w:val="VerbatimChar"/>
        </w:rPr>
        <w:t xml:space="preserve">ascending = # True / False</w:t>
      </w:r>
      <w:r>
        <w:t xml:space="preserve">.</w:t>
      </w:r>
    </w:p>
    <w:p>
      <w:pPr>
        <w:numPr>
          <w:ilvl w:val="0"/>
          <w:numId w:val="1109"/>
        </w:numPr>
      </w:pPr>
      <w:r>
        <w:t xml:space="preserve">To do the same thing for both level 1 and level 2 index columns, put the values for</w:t>
      </w:r>
      <w:r>
        <w:t xml:space="preserve"> </w:t>
      </w:r>
      <w:r>
        <w:rPr>
          <w:rStyle w:val="VerbatimChar"/>
        </w:rPr>
        <w:t xml:space="preserve">level =</w:t>
      </w:r>
      <w:r>
        <w:t xml:space="preserve"> </w:t>
      </w:r>
      <w:r>
        <w:t xml:space="preserve">and</w:t>
      </w:r>
      <w:r>
        <w:t xml:space="preserve"> </w:t>
      </w:r>
      <w:r>
        <w:rPr>
          <w:rStyle w:val="VerbatimChar"/>
        </w:rPr>
        <w:t xml:space="preserve">ascending =</w:t>
      </w:r>
      <w:r>
        <w:t xml:space="preserve"> </w:t>
      </w:r>
      <w:r>
        <w:t xml:space="preserve">in lists, with the corresponding order of how you want each column to be sorted. Ex:</w:t>
      </w:r>
    </w:p>
    <w:p>
      <w:pPr>
        <w:numPr>
          <w:ilvl w:val="0"/>
          <w:numId w:val="1000"/>
        </w:numPr>
        <w:pStyle w:val="SourceCode"/>
      </w:pPr>
      <w:r>
        <w:br/>
      </w:r>
      <w:r>
        <w:rPr>
          <w:rStyle w:val="NormalTok"/>
        </w:rPr>
        <w:t xml:space="preserve">  </w:t>
      </w:r>
      <w:r>
        <w:rPr>
          <w:rStyle w:val="CommentTok"/>
        </w:rPr>
        <w:t xml:space="preserve"># Panda has been imported as pd </w:t>
      </w:r>
      <w:r>
        <w:br/>
      </w:r>
      <w:r>
        <w:br/>
      </w:r>
      <w:r>
        <w:rPr>
          <w:rStyle w:val="NormalTok"/>
        </w:rPr>
        <w:t xml:space="preserve">  </w:t>
      </w:r>
      <w:r>
        <w:rPr>
          <w:rStyle w:val="CommentTok"/>
        </w:rPr>
        <w:t xml:space="preserve"># Values in the first index column will be in a descending order while the second index column should be in an ascending order</w:t>
      </w:r>
      <w:r>
        <w:br/>
      </w:r>
      <w:r>
        <w:br/>
      </w:r>
      <w:r>
        <w:rPr>
          <w:rStyle w:val="NormalTok"/>
        </w:rPr>
        <w:t xml:space="preserve">  some_df </w:t>
      </w:r>
      <w:r>
        <w:rPr>
          <w:rStyle w:val="OperatorTok"/>
        </w:rPr>
        <w:t xml:space="preserve">=</w:t>
      </w:r>
      <w:r>
        <w:rPr>
          <w:rStyle w:val="NormalTok"/>
        </w:rPr>
        <w:t xml:space="preserve"> that_df.set_index( [</w:t>
      </w:r>
      <w:r>
        <w:rPr>
          <w:rStyle w:val="StringTok"/>
        </w:rPr>
        <w:t xml:space="preserve">"1st_index_column"</w:t>
      </w:r>
      <w:r>
        <w:rPr>
          <w:rStyle w:val="NormalTok"/>
        </w:rPr>
        <w:t xml:space="preserve">, </w:t>
      </w:r>
      <w:r>
        <w:rPr>
          <w:rStyle w:val="StringTok"/>
        </w:rPr>
        <w:t xml:space="preserve">"2nd_index_col"</w:t>
      </w:r>
      <w:r>
        <w:rPr>
          <w:rStyle w:val="NormalTok"/>
        </w:rPr>
        <w:t xml:space="preserve">] )</w:t>
      </w:r>
      <w:r>
        <w:br/>
      </w:r>
      <w:r>
        <w:br/>
      </w:r>
      <w:r>
        <w:rPr>
          <w:rStyle w:val="NormalTok"/>
        </w:rPr>
        <w:t xml:space="preserve">  </w:t>
      </w:r>
      <w:r>
        <w:rPr>
          <w:rStyle w:val="BuiltInTok"/>
        </w:rPr>
        <w:t xml:space="preserve">print</w:t>
      </w:r>
      <w:r>
        <w:rPr>
          <w:rStyle w:val="NormalTok"/>
        </w:rPr>
        <w:t xml:space="preserve">( some_df.sort_index( level </w:t>
      </w:r>
      <w:r>
        <w:rPr>
          <w:rStyle w:val="OperatorTok"/>
        </w:rPr>
        <w:t xml:space="preserve">=</w:t>
      </w:r>
      <w:r>
        <w:rPr>
          <w:rStyle w:val="NormalTok"/>
        </w:rPr>
        <w:t xml:space="preserve"> [ </w:t>
      </w:r>
      <w:r>
        <w:rPr>
          <w:rStyle w:val="StringTok"/>
        </w:rPr>
        <w:t xml:space="preserve">"1st_level_col"</w:t>
      </w:r>
      <w:r>
        <w:rPr>
          <w:rStyle w:val="NormalTok"/>
        </w:rPr>
        <w:t xml:space="preserve">, </w:t>
      </w:r>
      <w:r>
        <w:rPr>
          <w:rStyle w:val="StringTok"/>
        </w:rPr>
        <w:t xml:space="preserve">"2nd_level_column"</w:t>
      </w:r>
      <w:r>
        <w:rPr>
          <w:rStyle w:val="NormalTok"/>
        </w:rPr>
        <w:t xml:space="preserve"> ], ascending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w:t>
      </w:r>
    </w:p>
    <w:p>
      <w:pPr>
        <w:numPr>
          <w:ilvl w:val="0"/>
          <w:numId w:val="1109"/>
        </w:numPr>
      </w:pPr>
      <w:r>
        <w:t xml:space="preserve">You can count values in the data frame by using the method</w:t>
      </w:r>
      <w:r>
        <w:t xml:space="preserve"> </w:t>
      </w:r>
      <w:r>
        <w:rPr>
          <w:rStyle w:val="VerbatimChar"/>
        </w:rPr>
        <w:t xml:space="preserve">.value_counts()</w:t>
      </w:r>
      <w:r>
        <w:t xml:space="preserve">. Apply it on the column of your choice and pass the arguments</w:t>
      </w:r>
      <w:r>
        <w:t xml:space="preserve"> </w:t>
      </w:r>
      <w:r>
        <w:rPr>
          <w:rStyle w:val="VerbatimChar"/>
        </w:rPr>
        <w:t xml:space="preserve">normalize = True</w:t>
      </w:r>
      <w:r>
        <w:t xml:space="preserve"> </w:t>
      </w:r>
      <w:r>
        <w:t xml:space="preserve">to show the proportion of each count and</w:t>
      </w:r>
      <w:r>
        <w:t xml:space="preserve"> </w:t>
      </w:r>
      <w:r>
        <w:rPr>
          <w:rStyle w:val="VerbatimChar"/>
        </w:rPr>
        <w:t xml:space="preserve">sort = True</w:t>
      </w:r>
      <w:r>
        <w:t xml:space="preserve"> </w:t>
      </w:r>
      <w:r>
        <w:t xml:space="preserve">to make it such that the most occuring one is on-top.</w:t>
      </w:r>
    </w:p>
    <w:bookmarkEnd w:id="148"/>
    <w:bookmarkStart w:id="149" w:name="subsetting-rows-filtering"/>
    <w:p>
      <w:pPr>
        <w:pStyle w:val="Heading6"/>
      </w:pPr>
      <w:r>
        <w:rPr>
          <w:bCs/>
          <w:b/>
        </w:rPr>
        <w:t xml:space="preserve">Subsetting Rows (Filtering)</w:t>
      </w:r>
    </w:p>
    <w:p>
      <w:pPr>
        <w:numPr>
          <w:ilvl w:val="0"/>
          <w:numId w:val="1110"/>
        </w:numPr>
      </w:pPr>
      <w:r>
        <w:t xml:space="preserve">You first create a variable that represents the filtered dataframe, and then you write your code like this:</w:t>
      </w:r>
    </w:p>
    <w:p>
      <w:pPr>
        <w:numPr>
          <w:ilvl w:val="0"/>
          <w:numId w:val="1000"/>
        </w:numPr>
        <w:pStyle w:val="SourceCode"/>
      </w:pPr>
      <w:r>
        <w:br/>
      </w:r>
      <w:r>
        <w:rPr>
          <w:rStyle w:val="NormalTok"/>
        </w:rPr>
        <w:t xml:space="preserve">  filtered_df </w:t>
      </w:r>
      <w:r>
        <w:rPr>
          <w:rStyle w:val="OperatorTok"/>
        </w:rPr>
        <w:t xml:space="preserve">=</w:t>
      </w:r>
      <w:r>
        <w:rPr>
          <w:rStyle w:val="NormalTok"/>
        </w:rPr>
        <w:t xml:space="preserve"> old_df[ old_df[</w:t>
      </w:r>
      <w:r>
        <w:rPr>
          <w:rStyle w:val="StringTok"/>
        </w:rPr>
        <w:t xml:space="preserve">"the_Filtering_column"</w:t>
      </w:r>
      <w:r>
        <w:rPr>
          <w:rStyle w:val="NormalTok"/>
        </w:rPr>
        <w:t xml:space="preserve">] condition goes here]</w:t>
      </w:r>
    </w:p>
    <w:p>
      <w:pPr>
        <w:numPr>
          <w:ilvl w:val="0"/>
          <w:numId w:val="1000"/>
        </w:numPr>
      </w:pPr>
      <w:r>
        <w:t xml:space="preserve">Ex.</w:t>
      </w:r>
    </w:p>
    <w:p>
      <w:pPr>
        <w:numPr>
          <w:ilvl w:val="0"/>
          <w:numId w:val="1000"/>
        </w:numPr>
        <w:pStyle w:val="SourceCode"/>
      </w:pPr>
      <w:r>
        <w:br/>
      </w:r>
      <w:r>
        <w:rPr>
          <w:rStyle w:val="NormalTok"/>
        </w:rPr>
        <w:t xml:space="preserve">  </w:t>
      </w:r>
      <w:r>
        <w:rPr>
          <w:rStyle w:val="CommentTok"/>
        </w:rPr>
        <w:t xml:space="preserve"># Pandas has been imported as pd</w:t>
      </w:r>
      <w:r>
        <w:br/>
      </w:r>
      <w:r>
        <w:br/>
      </w:r>
      <w:r>
        <w:rPr>
          <w:rStyle w:val="NormalTok"/>
        </w:rPr>
        <w:t xml:space="preserve">  students_df </w:t>
      </w:r>
      <w:r>
        <w:rPr>
          <w:rStyle w:val="OperatorTok"/>
        </w:rPr>
        <w:t xml:space="preserve">=</w:t>
      </w:r>
      <w:r>
        <w:rPr>
          <w:rStyle w:val="NormalTok"/>
        </w:rPr>
        <w:t xml:space="preserve"> pd.read_csv(</w:t>
      </w:r>
      <w:r>
        <w:rPr>
          <w:rStyle w:val="StringTok"/>
        </w:rPr>
        <w:t xml:space="preserve">"the_path_goes_here"</w:t>
      </w:r>
      <w:r>
        <w:rPr>
          <w:rStyle w:val="NormalTok"/>
        </w:rPr>
        <w:t xml:space="preserve">)</w:t>
      </w:r>
      <w:r>
        <w:br/>
      </w:r>
      <w:r>
        <w:br/>
      </w:r>
      <w:r>
        <w:rPr>
          <w:rStyle w:val="NormalTok"/>
        </w:rPr>
        <w:t xml:space="preserve">  </w:t>
      </w:r>
      <w:r>
        <w:rPr>
          <w:rStyle w:val="BuiltInTok"/>
        </w:rPr>
        <w:t xml:space="preserve">print</w:t>
      </w:r>
      <w:r>
        <w:rPr>
          <w:rStyle w:val="NormalTok"/>
        </w:rPr>
        <w:t xml:space="preserve">(students_df.head())</w:t>
      </w:r>
      <w:r>
        <w:br/>
      </w:r>
      <w:r>
        <w:br/>
      </w:r>
      <w:r>
        <w:rPr>
          <w:rStyle w:val="NormalTok"/>
        </w:rPr>
        <w:t xml:space="preserve">  students_df_gpa </w:t>
      </w:r>
      <w:r>
        <w:rPr>
          <w:rStyle w:val="OperatorTok"/>
        </w:rPr>
        <w:t xml:space="preserve">=</w:t>
      </w:r>
      <w:r>
        <w:rPr>
          <w:rStyle w:val="NormalTok"/>
        </w:rPr>
        <w:t xml:space="preserve"> students_df[students[</w:t>
      </w:r>
      <w:r>
        <w:rPr>
          <w:rStyle w:val="StringTok"/>
        </w:rPr>
        <w:t xml:space="preserve">"GPA"</w:t>
      </w:r>
      <w:r>
        <w:rPr>
          <w:rStyle w:val="NormalTok"/>
        </w:rPr>
        <w:t xml:space="preserve">] </w:t>
      </w:r>
      <w:r>
        <w:rPr>
          <w:rStyle w:val="OperatorTok"/>
        </w:rPr>
        <w:t xml:space="preserve">&gt;</w:t>
      </w:r>
      <w:r>
        <w:rPr>
          <w:rStyle w:val="NormalTok"/>
        </w:rPr>
        <w:t xml:space="preserve"> </w:t>
      </w:r>
      <w:r>
        <w:rPr>
          <w:rStyle w:val="FloatTok"/>
        </w:rPr>
        <w:t xml:space="preserve">3.5</w:t>
      </w:r>
      <w:r>
        <w:rPr>
          <w:rStyle w:val="NormalTok"/>
        </w:rPr>
        <w:t xml:space="preserve">]</w:t>
      </w:r>
    </w:p>
    <w:bookmarkEnd w:id="149"/>
    <w:bookmarkStart w:id="150" w:name="Xdc8bcc39ffd40b31e6d959ed717c17416227fb6"/>
    <w:p>
      <w:pPr>
        <w:pStyle w:val="Heading6"/>
      </w:pPr>
      <w:r>
        <w:rPr>
          <w:bCs/>
          <w:b/>
        </w:rPr>
        <w:t xml:space="preserve">Filtering Rows Based on Categorical variables</w:t>
      </w:r>
    </w:p>
    <w:p>
      <w:pPr>
        <w:numPr>
          <w:ilvl w:val="0"/>
          <w:numId w:val="1111"/>
        </w:numPr>
      </w:pPr>
      <w:r>
        <w:t xml:space="preserve">There are two ways you can do this:</w:t>
      </w:r>
    </w:p>
    <w:p>
      <w:pPr>
        <w:numPr>
          <w:ilvl w:val="0"/>
          <w:numId w:val="1111"/>
        </w:numPr>
      </w:pPr>
      <w:r>
        <w:t xml:space="preserve">The first one is by creating a list of the categorical answers in the categorical variable you want to descriminate with and then use the</w:t>
      </w:r>
      <w:r>
        <w:t xml:space="preserve"> </w:t>
      </w:r>
      <w:r>
        <w:rPr>
          <w:rStyle w:val="VerbatimChar"/>
        </w:rPr>
        <w:t xml:space="preserve">.isin()</w:t>
      </w:r>
      <w:r>
        <w:t xml:space="preserve"> </w:t>
      </w:r>
      <w:r>
        <w:t xml:space="preserve">method and normal square bracket filtering to get the job done.</w:t>
      </w:r>
    </w:p>
    <w:p>
      <w:pPr>
        <w:numPr>
          <w:ilvl w:val="0"/>
          <w:numId w:val="1000"/>
        </w:numPr>
      </w:pPr>
      <w:r>
        <w:t xml:space="preserve">Ex.</w:t>
      </w:r>
    </w:p>
    <w:p>
      <w:pPr>
        <w:numPr>
          <w:ilvl w:val="0"/>
          <w:numId w:val="1000"/>
        </w:num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br/>
      </w:r>
      <w:r>
        <w:rPr>
          <w:rStyle w:val="NormalTok"/>
        </w:rPr>
        <w:t xml:space="preserve">  condition </w:t>
      </w:r>
      <w:r>
        <w:rPr>
          <w:rStyle w:val="OperatorTok"/>
        </w:rPr>
        <w:t xml:space="preserve">=</w:t>
      </w:r>
      <w:r>
        <w:rPr>
          <w:rStyle w:val="NormalTok"/>
        </w:rPr>
        <w:t xml:space="preserve"> posionous_flowers[</w:t>
      </w:r>
      <w:r>
        <w:rPr>
          <w:rStyle w:val="StringTok"/>
        </w:rPr>
        <w:t xml:space="preserve">"name_of_the_column_containing_color_names"</w:t>
      </w:r>
      <w:r>
        <w:rPr>
          <w:rStyle w:val="NormalTok"/>
        </w:rPr>
        <w:t xml:space="preserve">].isin(colors)</w:t>
      </w:r>
      <w:r>
        <w:br/>
      </w:r>
      <w:r>
        <w:br/>
      </w:r>
      <w:r>
        <w:rPr>
          <w:rStyle w:val="NormalTok"/>
        </w:rPr>
        <w:t xml:space="preserve">  </w:t>
      </w:r>
      <w:r>
        <w:rPr>
          <w:rStyle w:val="BuiltInTok"/>
        </w:rPr>
        <w:t xml:space="preserve">print</w:t>
      </w:r>
      <w:r>
        <w:rPr>
          <w:rStyle w:val="NormalTok"/>
        </w:rPr>
        <w:t xml:space="preserve">(poisonous_flowers[condiotion])</w:t>
      </w:r>
    </w:p>
    <w:p>
      <w:pPr>
        <w:numPr>
          <w:ilvl w:val="0"/>
          <w:numId w:val="1111"/>
        </w:numPr>
      </w:pPr>
      <w:r>
        <w:t xml:space="preserve">The second one is by creating a similar list and pass it directly in a</w:t>
      </w:r>
      <w:r>
        <w:t xml:space="preserve"> </w:t>
      </w:r>
      <w:r>
        <w:rPr>
          <w:rStyle w:val="VerbatimChar"/>
        </w:rPr>
        <w:t xml:space="preserve">.loc[]</w:t>
      </w:r>
      <w:r>
        <w:t xml:space="preserve"> </w:t>
      </w:r>
      <w:r>
        <w:t xml:space="preserve">statement.</w:t>
      </w:r>
    </w:p>
    <w:p>
      <w:pPr>
        <w:pStyle w:val="FirstParagraph"/>
      </w:pPr>
      <w:r>
        <w:t xml:space="preserve">Ex</w:t>
      </w:r>
    </w:p>
    <w:p>
      <w:p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rPr>
          <w:rStyle w:val="NormalTok"/>
        </w:rPr>
        <w:t xml:space="preserve">  </w:t>
      </w:r>
      <w:r>
        <w:br/>
      </w:r>
      <w:r>
        <w:rPr>
          <w:rStyle w:val="NormalTok"/>
        </w:rPr>
        <w:t xml:space="preserve">  poisonous </w:t>
      </w:r>
      <w:r>
        <w:rPr>
          <w:rStyle w:val="OperatorTok"/>
        </w:rPr>
        <w:t xml:space="preserve">=</w:t>
      </w:r>
      <w:r>
        <w:rPr>
          <w:rStyle w:val="NormalTok"/>
        </w:rPr>
        <w:t xml:space="preserve"> flowers.loc[colors]</w:t>
      </w:r>
      <w:r>
        <w:br/>
      </w:r>
      <w:r>
        <w:rPr>
          <w:rStyle w:val="NormalTok"/>
        </w:rPr>
        <w:t xml:space="preserve">  </w:t>
      </w:r>
      <w:r>
        <w:br/>
      </w:r>
      <w:r>
        <w:rPr>
          <w:rStyle w:val="NormalTok"/>
        </w:rPr>
        <w:t xml:space="preserve">  </w:t>
      </w:r>
      <w:r>
        <w:rPr>
          <w:rStyle w:val="BuiltInTok"/>
        </w:rPr>
        <w:t xml:space="preserve">print</w:t>
      </w:r>
      <w:r>
        <w:rPr>
          <w:rStyle w:val="NormalTok"/>
        </w:rPr>
        <w:t xml:space="preserve">(poisonous)</w:t>
      </w:r>
      <w:r>
        <w:br/>
      </w:r>
      <w:r>
        <w:rPr>
          <w:rStyle w:val="NormalTok"/>
        </w:rPr>
        <w:t xml:space="preserve">  </w:t>
      </w:r>
    </w:p>
    <w:p>
      <w:pPr>
        <w:numPr>
          <w:ilvl w:val="0"/>
          <w:numId w:val="1112"/>
        </w:numPr>
        <w:pStyle w:val="Compact"/>
      </w:pPr>
      <w:r>
        <w:t xml:space="preserve">If your data frame has multi-level indexes for the rows, use the loc method while you have put tuples in the initial list.</w:t>
      </w:r>
    </w:p>
    <w:p>
      <w:pPr>
        <w:pStyle w:val="FirstParagraph"/>
      </w:pPr>
      <w:r>
        <w:t xml:space="preserve">Ex.</w:t>
      </w:r>
    </w:p>
    <w:p>
      <w:pPr>
        <w:pStyle w:val="SourceCode"/>
      </w:pPr>
      <w:r>
        <w:br/>
      </w:r>
      <w:r>
        <w:rPr>
          <w:rStyle w:val="NormalTok"/>
        </w:rPr>
        <w:t xml:space="preserve">  countries_n_cities </w:t>
      </w:r>
      <w:r>
        <w:rPr>
          <w:rStyle w:val="OperatorTok"/>
        </w:rPr>
        <w:t xml:space="preserve">=</w:t>
      </w:r>
      <w:r>
        <w:rPr>
          <w:rStyle w:val="NormalTok"/>
        </w:rPr>
        <w:t xml:space="preserve"> [ (</w:t>
      </w:r>
      <w:r>
        <w:rPr>
          <w:rStyle w:val="StringTok"/>
        </w:rPr>
        <w:t xml:space="preserve">"Country"</w:t>
      </w:r>
      <w:r>
        <w:rPr>
          <w:rStyle w:val="NormalTok"/>
        </w:rPr>
        <w:t xml:space="preserve">, </w:t>
      </w:r>
      <w:r>
        <w:rPr>
          <w:rStyle w:val="StringTok"/>
        </w:rPr>
        <w:t xml:space="preserve">"City"</w:t>
      </w:r>
      <w:r>
        <w:rPr>
          <w:rStyle w:val="NormalTok"/>
        </w:rPr>
        <w:t xml:space="preserve">), (</w:t>
      </w:r>
      <w:r>
        <w:rPr>
          <w:rStyle w:val="StringTok"/>
        </w:rPr>
        <w:t xml:space="preserve">"Another_country"</w:t>
      </w:r>
      <w:r>
        <w:rPr>
          <w:rStyle w:val="NormalTok"/>
        </w:rPr>
        <w:t xml:space="preserve">, </w:t>
      </w:r>
      <w:r>
        <w:rPr>
          <w:rStyle w:val="StringTok"/>
        </w:rPr>
        <w:t xml:space="preserve">"Another_city"</w:t>
      </w:r>
      <w:r>
        <w:rPr>
          <w:rStyle w:val="NormalTok"/>
        </w:rPr>
        <w:t xml:space="preserve">)]</w:t>
      </w:r>
      <w:r>
        <w:br/>
      </w:r>
      <w:r>
        <w:rPr>
          <w:rStyle w:val="NormalTok"/>
        </w:rPr>
        <w:t xml:space="preserve">  </w:t>
      </w:r>
      <w:r>
        <w:br/>
      </w:r>
      <w:r>
        <w:rPr>
          <w:rStyle w:val="NormalTok"/>
        </w:rPr>
        <w:t xml:space="preserve">  regional_temperatures </w:t>
      </w:r>
      <w:r>
        <w:rPr>
          <w:rStyle w:val="OperatorTok"/>
        </w:rPr>
        <w:t xml:space="preserve">=</w:t>
      </w:r>
      <w:r>
        <w:rPr>
          <w:rStyle w:val="NormalTok"/>
        </w:rPr>
        <w:t xml:space="preserve"> global_temperatures.loc[countries_n_cities]</w:t>
      </w:r>
      <w:r>
        <w:br/>
      </w:r>
      <w:r>
        <w:rPr>
          <w:rStyle w:val="NormalTok"/>
        </w:rPr>
        <w:t xml:space="preserve">  </w:t>
      </w:r>
      <w:r>
        <w:br/>
      </w:r>
      <w:r>
        <w:rPr>
          <w:rStyle w:val="NormalTok"/>
        </w:rPr>
        <w:t xml:space="preserve">  </w:t>
      </w:r>
      <w:r>
        <w:rPr>
          <w:rStyle w:val="BuiltInTok"/>
        </w:rPr>
        <w:t xml:space="preserve">print</w:t>
      </w:r>
      <w:r>
        <w:rPr>
          <w:rStyle w:val="NormalTok"/>
        </w:rPr>
        <w:t xml:space="preserve">(regional_temperatures)</w:t>
      </w:r>
      <w:r>
        <w:br/>
      </w:r>
      <w:r>
        <w:rPr>
          <w:rStyle w:val="NormalTok"/>
        </w:rPr>
        <w:t xml:space="preserve">  </w:t>
      </w:r>
    </w:p>
    <w:bookmarkEnd w:id="150"/>
    <w:bookmarkStart w:id="151" w:name="adding-columns-on-the-data-frame"/>
    <w:p>
      <w:pPr>
        <w:pStyle w:val="Heading6"/>
      </w:pPr>
      <w:r>
        <w:rPr>
          <w:bCs/>
          <w:b/>
        </w:rPr>
        <w:t xml:space="preserve">Adding Columns on the Data Frame</w:t>
      </w:r>
    </w:p>
    <w:p>
      <w:pPr>
        <w:numPr>
          <w:ilvl w:val="0"/>
          <w:numId w:val="1113"/>
        </w:numPr>
      </w:pPr>
      <w:r>
        <w:t xml:space="preserve">Do this by doing the following:</w:t>
      </w:r>
    </w:p>
    <w:p>
      <w:pPr>
        <w:numPr>
          <w:ilvl w:val="0"/>
          <w:numId w:val="1000"/>
        </w:numPr>
        <w:pStyle w:val="SourceCode"/>
      </w:pPr>
      <w:r>
        <w:br/>
      </w:r>
      <w:r>
        <w:rPr>
          <w:rStyle w:val="NormalTok"/>
        </w:rPr>
        <w:t xml:space="preserve">  df_name[</w:t>
      </w:r>
      <w:r>
        <w:rPr>
          <w:rStyle w:val="StringTok"/>
        </w:rPr>
        <w:t xml:space="preserve">"new_column_name"</w:t>
      </w:r>
      <w:r>
        <w:rPr>
          <w:rStyle w:val="NormalTok"/>
        </w:rPr>
        <w:t xml:space="preserve">] </w:t>
      </w:r>
      <w:r>
        <w:rPr>
          <w:rStyle w:val="OperatorTok"/>
        </w:rPr>
        <w:t xml:space="preserve">=</w:t>
      </w:r>
      <w:r>
        <w:rPr>
          <w:rStyle w:val="NormalTok"/>
        </w:rPr>
        <w:t xml:space="preserve"> </w:t>
      </w:r>
      <w:r>
        <w:rPr>
          <w:rStyle w:val="CommentTok"/>
        </w:rPr>
        <w:t xml:space="preserve">#List of values goes here.  </w:t>
      </w:r>
    </w:p>
    <w:p>
      <w:pPr>
        <w:numPr>
          <w:ilvl w:val="0"/>
          <w:numId w:val="1113"/>
        </w:numPr>
      </w:pPr>
      <w:r>
        <w:t xml:space="preserve">You can make new columns as a collection of new data from an outside source or as a result of some mathematical relations btn some columns in your data frame.</w:t>
      </w:r>
    </w:p>
    <w:bookmarkEnd w:id="151"/>
    <w:bookmarkEnd w:id="152"/>
    <w:bookmarkStart w:id="153" w:name="descriptive-statistics"/>
    <w:p>
      <w:pPr>
        <w:pStyle w:val="Heading5"/>
      </w:pPr>
      <w:r>
        <w:rPr>
          <w:bCs/>
          <w:b/>
        </w:rPr>
        <w:t xml:space="preserve">Descriptive Statistics</w:t>
      </w:r>
    </w:p>
    <w:p>
      <w:pPr>
        <w:numPr>
          <w:ilvl w:val="0"/>
          <w:numId w:val="1114"/>
        </w:numPr>
      </w:pPr>
      <w:r>
        <w:t xml:space="preserve">Can be done using the</w:t>
      </w:r>
      <w:r>
        <w:t xml:space="preserve"> </w:t>
      </w:r>
      <w:r>
        <w:t xml:space="preserve">“</w:t>
      </w:r>
      <w:r>
        <w:rPr>
          <w:rStyle w:val="VerbatimChar"/>
        </w:rPr>
        <w:t xml:space="preserve">.mean(), .median(), etc</w:t>
      </w:r>
      <w:r>
        <w:t xml:space="preserve">”</w:t>
      </w:r>
      <w:r>
        <w:t xml:space="preserve"> </w:t>
      </w:r>
      <w:r>
        <w:t xml:space="preserve">methods.</w:t>
      </w:r>
    </w:p>
    <w:p>
      <w:pPr>
        <w:numPr>
          <w:ilvl w:val="0"/>
          <w:numId w:val="1114"/>
        </w:numPr>
      </w:pPr>
      <w:r>
        <w:t xml:space="preserve">You can also do cumulative statistics using the</w:t>
      </w:r>
      <w:r>
        <w:t xml:space="preserve"> </w:t>
      </w:r>
      <w:r>
        <w:t xml:space="preserve">“</w:t>
      </w:r>
      <w:r>
        <w:rPr>
          <w:rStyle w:val="VerbatimChar"/>
        </w:rPr>
        <w:t xml:space="preserve">.cumsum(), cummax(), and .cummin()</w:t>
      </w:r>
      <w:r>
        <w:t xml:space="preserve">”</w:t>
      </w:r>
      <w:r>
        <w:t xml:space="preserve"> </w:t>
      </w:r>
      <w:r>
        <w:t xml:space="preserve">methods.</w:t>
      </w:r>
    </w:p>
    <w:p>
      <w:pPr>
        <w:numPr>
          <w:ilvl w:val="0"/>
          <w:numId w:val="1114"/>
        </w:numPr>
      </w:pPr>
      <w:r>
        <w:t xml:space="preserve">Performed on dates, they are very good for sorting the data from the oldest to the latest. Methods used for this purpose are</w:t>
      </w:r>
      <w:r>
        <w:t xml:space="preserve"> </w:t>
      </w:r>
      <w:r>
        <w:t xml:space="preserve">“</w:t>
      </w:r>
      <w:r>
        <w:rPr>
          <w:rStyle w:val="VerbatimChar"/>
        </w:rPr>
        <w:t xml:space="preserve">min(), max()</w:t>
      </w:r>
      <w:r>
        <w:t xml:space="preserve">”</w:t>
      </w:r>
      <w:r>
        <w:t xml:space="preserve">.</w:t>
      </w:r>
    </w:p>
    <w:p>
      <w:pPr>
        <w:numPr>
          <w:ilvl w:val="0"/>
          <w:numId w:val="1114"/>
        </w:numPr>
      </w:pPr>
      <w:r>
        <w:t xml:space="preserve">You can also apply custom functions on a data frame using the</w:t>
      </w:r>
      <w:r>
        <w:t xml:space="preserve"> </w:t>
      </w:r>
      <w:r>
        <w:t xml:space="preserve">“</w:t>
      </w:r>
      <w:r>
        <w:rPr>
          <w:rStyle w:val="VerbatimChar"/>
        </w:rPr>
        <w:t xml:space="preserve">.agg()</w:t>
      </w:r>
      <w:r>
        <w:t xml:space="preserve">”</w:t>
      </w:r>
      <w:r>
        <w:t xml:space="preserve"> </w:t>
      </w:r>
      <w:r>
        <w:t xml:space="preserve">method. The following is the example:</w:t>
      </w:r>
    </w:p>
    <w:p>
      <w:pPr>
        <w:numPr>
          <w:ilvl w:val="0"/>
          <w:numId w:val="1000"/>
        </w:numPr>
        <w:pStyle w:val="SourceCode"/>
      </w:pPr>
      <w:r>
        <w:br/>
      </w:r>
      <w:r>
        <w:rPr>
          <w:rStyle w:val="NormalTok"/>
        </w:rPr>
        <w:t xml:space="preserve">  </w:t>
      </w:r>
      <w:r>
        <w:rPr>
          <w:rStyle w:val="KeywordTok"/>
        </w:rPr>
        <w:t xml:space="preserve">def</w:t>
      </w:r>
      <w:r>
        <w:rPr>
          <w:rStyle w:val="NormalTok"/>
        </w:rPr>
        <w:t xml:space="preserve"> iqr(column) :</w:t>
      </w:r>
      <w:r>
        <w:br/>
      </w:r>
      <w:r>
        <w:br/>
      </w:r>
      <w:r>
        <w:rPr>
          <w:rStyle w:val="NormalTok"/>
        </w:rPr>
        <w:t xml:space="preserve">    </w:t>
      </w:r>
      <w:r>
        <w:rPr>
          <w:rStyle w:val="ControlFlowTok"/>
        </w:rPr>
        <w:t xml:space="preserve">return</w:t>
      </w:r>
      <w:r>
        <w:rPr>
          <w:rStyle w:val="NormalTok"/>
        </w:rPr>
        <w:t xml:space="preserve"> column.quantile(</w:t>
      </w:r>
      <w:r>
        <w:rPr>
          <w:rStyle w:val="FloatTok"/>
        </w:rPr>
        <w:t xml:space="preserve">0.75</w:t>
      </w:r>
      <w:r>
        <w:rPr>
          <w:rStyle w:val="NormalTok"/>
        </w:rPr>
        <w:t xml:space="preserve">) </w:t>
      </w:r>
      <w:r>
        <w:rPr>
          <w:rStyle w:val="OperatorTok"/>
        </w:rPr>
        <w:t xml:space="preserve">-</w:t>
      </w:r>
      <w:r>
        <w:rPr>
          <w:rStyle w:val="NormalTok"/>
        </w:rPr>
        <w:t xml:space="preserve"> column.quantile(</w:t>
      </w:r>
      <w:r>
        <w:rPr>
          <w:rStyle w:val="FloatTok"/>
        </w:rPr>
        <w:t xml:space="preserve">0.25</w:t>
      </w:r>
      <w:r>
        <w:rPr>
          <w:rStyle w:val="NormalTok"/>
        </w:rPr>
        <w:t xml:space="preserve">)</w:t>
      </w:r>
      <w:r>
        <w:br/>
      </w:r>
      <w:r>
        <w:br/>
      </w:r>
      <w:r>
        <w:br/>
      </w:r>
      <w:r>
        <w:rPr>
          <w:rStyle w:val="NormalTok"/>
        </w:rPr>
        <w:t xml:space="preserve">  </w:t>
      </w:r>
      <w:r>
        <w:rPr>
          <w:rStyle w:val="BuiltInTok"/>
        </w:rPr>
        <w:t xml:space="preserve">print</w:t>
      </w:r>
      <w:r>
        <w:rPr>
          <w:rStyle w:val="NormalTok"/>
        </w:rPr>
        <w:t xml:space="preserve">(students[</w:t>
      </w:r>
      <w:r>
        <w:rPr>
          <w:rStyle w:val="StringTok"/>
        </w:rPr>
        <w:t xml:space="preserve">"GPA"</w:t>
      </w:r>
      <w:r>
        <w:rPr>
          <w:rStyle w:val="NormalTok"/>
        </w:rPr>
        <w:t xml:space="preserve">].agg(iqr))</w:t>
      </w:r>
      <w:r>
        <w:br/>
      </w:r>
    </w:p>
    <w:p>
      <w:r>
        <w:br w:type="page"/>
      </w:r>
    </w:p>
    <w:bookmarkEnd w:id="153"/>
    <w:bookmarkEnd w:id="154"/>
    <w:bookmarkEnd w:id="155"/>
    <w:bookmarkEnd w:id="156"/>
    <w:bookmarkStart w:id="213" w:name="python-grammar"/>
    <w:p>
      <w:pPr>
        <w:pStyle w:val="Heading2"/>
      </w:pPr>
      <w:r>
        <w:t xml:space="preserve">Python Grammar</w:t>
      </w:r>
    </w:p>
    <w:p>
      <w:pPr>
        <w:numPr>
          <w:ilvl w:val="0"/>
          <w:numId w:val="1115"/>
        </w:numPr>
        <w:pStyle w:val="Compact"/>
      </w:pPr>
      <w:r>
        <w:t xml:space="preserve">In this chapter, you will start to learn the basics of python through writing simple python programs. By the end of this course, you should have known the following:</w:t>
      </w:r>
    </w:p>
    <w:p>
      <w:pPr>
        <w:numPr>
          <w:ilvl w:val="1"/>
          <w:numId w:val="1116"/>
        </w:numPr>
      </w:pPr>
      <w:r>
        <w:t xml:space="preserve">Likely sources of errors in your code</w:t>
      </w:r>
    </w:p>
    <w:p>
      <w:pPr>
        <w:numPr>
          <w:ilvl w:val="1"/>
          <w:numId w:val="1116"/>
        </w:numPr>
      </w:pPr>
      <w:r>
        <w:t xml:space="preserve">The</w:t>
      </w:r>
      <w:r>
        <w:t xml:space="preserve"> </w:t>
      </w:r>
      <w:r>
        <w:t xml:space="preserve">“</w:t>
      </w:r>
      <w:r>
        <w:t xml:space="preserve">Input()</w:t>
      </w:r>
      <w:r>
        <w:t xml:space="preserve">”</w:t>
      </w:r>
      <w:r>
        <w:t xml:space="preserve"> </w:t>
      </w:r>
      <w:r>
        <w:t xml:space="preserve">Function.</w:t>
      </w:r>
    </w:p>
    <w:p>
      <w:pPr>
        <w:numPr>
          <w:ilvl w:val="1"/>
          <w:numId w:val="1116"/>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16"/>
        </w:numPr>
      </w:pPr>
      <w:r>
        <w:t xml:space="preserve">Indentations and Code Blocks</w:t>
      </w:r>
    </w:p>
    <w:p>
      <w:pPr>
        <w:numPr>
          <w:ilvl w:val="1"/>
          <w:numId w:val="1116"/>
        </w:numPr>
      </w:pPr>
      <w:r>
        <w:t xml:space="preserve">Custom Functions (a.k.a Store &amp; Re-use Statements)</w:t>
      </w:r>
    </w:p>
    <w:p>
      <w:pPr>
        <w:numPr>
          <w:ilvl w:val="1"/>
          <w:numId w:val="1116"/>
        </w:numPr>
      </w:pPr>
      <w:r>
        <w:t xml:space="preserve">Try &amp; Except Statements (a.k.a Error Catching)</w:t>
      </w:r>
    </w:p>
    <w:p>
      <w:pPr>
        <w:numPr>
          <w:ilvl w:val="1"/>
          <w:numId w:val="1116"/>
        </w:numPr>
      </w:pPr>
      <w:r>
        <w:t xml:space="preserve">Sequential Codes, Conditional Codes and Repeating/Loop Codes</w:t>
      </w:r>
    </w:p>
    <w:bookmarkStart w:id="165"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57" w:name="capitalizing-the-command-words.."/>
    <w:p>
      <w:pPr>
        <w:pStyle w:val="Heading5"/>
      </w:pPr>
      <w:r>
        <w:t xml:space="preserve">1. Capitalizing the command words..</w:t>
      </w:r>
    </w:p>
    <w:p>
      <w:pPr>
        <w:numPr>
          <w:ilvl w:val="0"/>
          <w:numId w:val="1117"/>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17"/>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17"/>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57"/>
    <w:bookmarkStart w:id="158" w:name="Xf1b89038a97ad651411f8a624ee40f3191031a9"/>
    <w:p>
      <w:pPr>
        <w:pStyle w:val="Heading5"/>
      </w:pPr>
      <w:r>
        <w:t xml:space="preserve">2. Not Coercing The User-Input into Integers or Real Numbers When Using Comparison Operators Against Numerical Values.</w:t>
      </w:r>
    </w:p>
    <w:p>
      <w:pPr>
        <w:numPr>
          <w:ilvl w:val="0"/>
          <w:numId w:val="1118"/>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8"/>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18"/>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8"/>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58"/>
    <w:bookmarkStart w:id="159"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19"/>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19"/>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19"/>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19"/>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59"/>
    <w:bookmarkStart w:id="164" w:name="post-your-problem-in-online-forums."/>
    <w:p>
      <w:pPr>
        <w:pStyle w:val="Heading5"/>
      </w:pPr>
      <w:r>
        <w:t xml:space="preserve">Post your problem in online forums.</w:t>
      </w:r>
    </w:p>
    <w:p>
      <w:pPr>
        <w:numPr>
          <w:ilvl w:val="0"/>
          <w:numId w:val="1120"/>
        </w:numPr>
      </w:pPr>
      <w:r>
        <w:t xml:space="preserve">Sometimes the only people that can see the problem in your code are anybody else but you :) :).</w:t>
      </w:r>
    </w:p>
    <w:p>
      <w:pPr>
        <w:numPr>
          <w:ilvl w:val="0"/>
          <w:numId w:val="1120"/>
        </w:numPr>
      </w:pPr>
      <w:r>
        <w:t xml:space="preserve">This is usually because they are more experts or experienced than you :) :).</w:t>
      </w:r>
    </w:p>
    <w:p>
      <w:pPr>
        <w:numPr>
          <w:ilvl w:val="0"/>
          <w:numId w:val="1120"/>
        </w:numPr>
      </w:pPr>
      <w:r>
        <w:t xml:space="preserve">Post your code in online developer communities like</w:t>
      </w:r>
      <w:r>
        <w:t xml:space="preserve"> </w:t>
      </w:r>
      <w:hyperlink r:id="rId160">
        <w:r>
          <w:rPr>
            <w:rStyle w:val="Hyperlink"/>
            <w:iCs/>
            <w:i/>
            <w:bCs/>
            <w:b/>
          </w:rPr>
          <w:t xml:space="preserve">Stack Overflow</w:t>
        </w:r>
      </w:hyperlink>
      <w:r>
        <w:t xml:space="preserve">,</w:t>
      </w:r>
      <w:r>
        <w:t xml:space="preserve"> </w:t>
      </w:r>
      <w:hyperlink r:id="rId161">
        <w:r>
          <w:rPr>
            <w:rStyle w:val="Hyperlink"/>
            <w:iCs/>
            <w:i/>
            <w:bCs/>
            <w:b/>
          </w:rPr>
          <w:t xml:space="preserve">Coursera Community</w:t>
        </w:r>
      </w:hyperlink>
      <w:r>
        <w:t xml:space="preserve"> </w:t>
      </w:r>
      <w:r>
        <w:t xml:space="preserve">and</w:t>
      </w:r>
      <w:r>
        <w:t xml:space="preserve"> </w:t>
      </w:r>
      <w:hyperlink r:id="rId162">
        <w:r>
          <w:rPr>
            <w:rStyle w:val="Hyperlink"/>
            <w:iCs/>
            <w:i/>
            <w:bCs/>
            <w:b/>
          </w:rPr>
          <w:t xml:space="preserve">Cross Validated</w:t>
        </w:r>
      </w:hyperlink>
      <w:r>
        <w:t xml:space="preserve"> </w:t>
      </w:r>
      <w:r>
        <w:t xml:space="preserve">to get help.</w:t>
      </w:r>
    </w:p>
    <w:p>
      <w:pPr>
        <w:numPr>
          <w:ilvl w:val="0"/>
          <w:numId w:val="1120"/>
        </w:numPr>
      </w:pPr>
      <w:r>
        <w:t xml:space="preserve">Sometimes the problem might be as complicated as having used different</w:t>
      </w:r>
      <w:r>
        <w:t xml:space="preserve"> </w:t>
      </w:r>
      <w:hyperlink r:id="rId163">
        <w:r>
          <w:rPr>
            <w:rStyle w:val="Hyperlink"/>
            <w:iCs/>
            <w:i/>
            <w:bCs/>
            <w:b/>
          </w:rPr>
          <w:t xml:space="preserve">character codes</w:t>
        </w:r>
      </w:hyperlink>
      <w:r>
        <w:t xml:space="preserve"> </w:t>
      </w:r>
      <w:r>
        <w:t xml:space="preserve">in your code.</w:t>
      </w:r>
      <w:r>
        <w:br/>
      </w:r>
    </w:p>
    <w:p>
      <w:pPr>
        <w:numPr>
          <w:ilvl w:val="0"/>
          <w:numId w:val="1120"/>
        </w:numPr>
      </w:pPr>
      <w:r>
        <w:t xml:space="preserve">The following is the guideline for asking questions in the forums:</w:t>
      </w:r>
    </w:p>
    <w:p>
      <w:pPr>
        <w:numPr>
          <w:ilvl w:val="1"/>
          <w:numId w:val="1121"/>
        </w:numPr>
        <w:pStyle w:val="Compact"/>
      </w:pPr>
      <w:r>
        <w:t xml:space="preserve">Let other people know that you have done all the previous necessary steps.</w:t>
      </w:r>
      <w:r>
        <w:br/>
      </w:r>
    </w:p>
    <w:p>
      <w:pPr>
        <w:numPr>
          <w:ilvl w:val="1"/>
          <w:numId w:val="1121"/>
        </w:numPr>
        <w:pStyle w:val="Compact"/>
      </w:pPr>
      <w:r>
        <w:t xml:space="preserve">Read the documentation :) :), just be patient and read it.</w:t>
      </w:r>
      <w:r>
        <w:br/>
      </w:r>
    </w:p>
    <w:p>
      <w:pPr>
        <w:numPr>
          <w:ilvl w:val="1"/>
          <w:numId w:val="1121"/>
        </w:numPr>
        <w:pStyle w:val="Compact"/>
      </w:pPr>
      <w:r>
        <w:t xml:space="preserve">Describe the goal. This is more important than describing steps.</w:t>
      </w:r>
      <w:r>
        <w:br/>
      </w:r>
    </w:p>
    <w:p>
      <w:pPr>
        <w:numPr>
          <w:ilvl w:val="1"/>
          <w:numId w:val="1121"/>
        </w:numPr>
        <w:pStyle w:val="Compact"/>
      </w:pPr>
      <w:r>
        <w:t xml:space="preserve">Be explicit about your question.</w:t>
      </w:r>
      <w:r>
        <w:br/>
      </w:r>
    </w:p>
    <w:p>
      <w:pPr>
        <w:numPr>
          <w:ilvl w:val="1"/>
          <w:numId w:val="1121"/>
        </w:numPr>
        <w:pStyle w:val="Compact"/>
      </w:pPr>
      <w:r>
        <w:t xml:space="preserve">Provide as minimum amount of information as it possibly appropriate.</w:t>
      </w:r>
      <w:r>
        <w:br/>
      </w:r>
    </w:p>
    <w:p>
      <w:pPr>
        <w:numPr>
          <w:ilvl w:val="1"/>
          <w:numId w:val="1121"/>
        </w:numPr>
        <w:pStyle w:val="Compact"/>
      </w:pPr>
      <w:r>
        <w:t xml:space="preserve">Follow-up with the answer if/when you find it.</w:t>
      </w:r>
    </w:p>
    <w:bookmarkEnd w:id="164"/>
    <w:bookmarkEnd w:id="165"/>
    <w:bookmarkStart w:id="168" w:name="program-1-pay-calculator."/>
    <w:p>
      <w:pPr>
        <w:pStyle w:val="Heading3"/>
      </w:pPr>
      <w:r>
        <w:t xml:space="preserve">Program 1: Pay Calculator.</w:t>
      </w:r>
    </w:p>
    <w:bookmarkStart w:id="166"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22"/>
        </w:numPr>
      </w:pPr>
      <w:r>
        <w:t xml:space="preserve">It is a programming function that instruct the program to pause and ask for a user input before using that input to continue executing the written code.</w:t>
      </w:r>
      <w:r>
        <w:br/>
      </w:r>
    </w:p>
    <w:p>
      <w:pPr>
        <w:numPr>
          <w:ilvl w:val="0"/>
          <w:numId w:val="1122"/>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22"/>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23"/>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23"/>
        </w:numPr>
        <w:pStyle w:val="Compact"/>
      </w:pPr>
      <w:r>
        <w:t xml:space="preserve">The second line will get executed and the user will be asked to enter the amount of rate per hour. The same applies here.</w:t>
      </w:r>
      <w:r>
        <w:br/>
      </w:r>
    </w:p>
    <w:p>
      <w:pPr>
        <w:numPr>
          <w:ilvl w:val="0"/>
          <w:numId w:val="1123"/>
        </w:numPr>
        <w:pStyle w:val="Compact"/>
      </w:pPr>
      <w:r>
        <w:t xml:space="preserve">The third variable is assigned the coerced values of var1 &amp; var2</w:t>
      </w:r>
      <w:r>
        <w:br/>
      </w:r>
    </w:p>
    <w:p>
      <w:pPr>
        <w:numPr>
          <w:ilvl w:val="0"/>
          <w:numId w:val="1123"/>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66"/>
    <w:bookmarkStart w:id="167"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24"/>
        </w:numPr>
        <w:pStyle w:val="Compact"/>
      </w:pPr>
      <w:r>
        <w:t xml:space="preserve">This displays the output of the code to the user of the program.</w:t>
      </w:r>
      <w:r>
        <w:br/>
      </w:r>
    </w:p>
    <w:p>
      <w:pPr>
        <w:numPr>
          <w:ilvl w:val="0"/>
          <w:numId w:val="1124"/>
        </w:numPr>
        <w:pStyle w:val="Compact"/>
      </w:pPr>
      <w:r>
        <w:t xml:space="preserve">It is a way in which the programmer displays the things he/she wants to display to the user.</w:t>
      </w:r>
    </w:p>
    <w:bookmarkEnd w:id="167"/>
    <w:bookmarkEnd w:id="168"/>
    <w:bookmarkStart w:id="190" w:name="program-2-the-course-admission-checker"/>
    <w:p>
      <w:pPr>
        <w:pStyle w:val="Heading3"/>
      </w:pPr>
      <w:r>
        <w:t xml:space="preserve">Program 2: The Course Admission Checker</w:t>
      </w:r>
    </w:p>
    <w:bookmarkStart w:id="169" w:name="the-python-flow"/>
    <w:p>
      <w:pPr>
        <w:pStyle w:val="Heading5"/>
      </w:pPr>
      <w:r>
        <w:t xml:space="preserve">The Python Flow</w:t>
      </w:r>
    </w:p>
    <w:p>
      <w:pPr>
        <w:numPr>
          <w:ilvl w:val="0"/>
          <w:numId w:val="1125"/>
        </w:numPr>
      </w:pPr>
      <w:r>
        <w:t xml:space="preserve">This is the order in which Python executes the written code.</w:t>
      </w:r>
    </w:p>
    <w:p>
      <w:pPr>
        <w:numPr>
          <w:ilvl w:val="0"/>
          <w:numId w:val="1125"/>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26"/>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26"/>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26"/>
        </w:numPr>
        <w:pStyle w:val="Compact"/>
      </w:pPr>
      <w:r>
        <w:t xml:space="preserve">This is when python is instructed to repeat executing a certain line of code until a specified condition is met.</w:t>
      </w:r>
      <w:r>
        <w:br/>
      </w:r>
    </w:p>
    <w:p>
      <w:pPr>
        <w:numPr>
          <w:ilvl w:val="1"/>
          <w:numId w:val="1126"/>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25"/>
        </w:numPr>
      </w:pPr>
      <w:r>
        <w:t xml:space="preserve">This nature of python execution flow depends solely on</w:t>
      </w:r>
      <w:r>
        <w:t xml:space="preserve"> </w:t>
      </w:r>
      <w:r>
        <w:rPr>
          <w:bCs/>
          <w:b/>
        </w:rPr>
        <w:t xml:space="preserve">indentation</w:t>
      </w:r>
      <w:r>
        <w:t xml:space="preserve">.</w:t>
      </w:r>
    </w:p>
    <w:bookmarkEnd w:id="169"/>
    <w:bookmarkStart w:id="170" w:name="indentation"/>
    <w:p>
      <w:pPr>
        <w:pStyle w:val="Heading5"/>
      </w:pPr>
      <w:r>
        <w:t xml:space="preserve">Indentation</w:t>
      </w:r>
    </w:p>
    <w:p>
      <w:pPr>
        <w:numPr>
          <w:ilvl w:val="0"/>
          <w:numId w:val="1127"/>
        </w:numPr>
      </w:pPr>
      <w:r>
        <w:t xml:space="preserve">In python, indentation gives a signal to which code will be run first.</w:t>
      </w:r>
    </w:p>
    <w:p>
      <w:pPr>
        <w:numPr>
          <w:ilvl w:val="0"/>
          <w:numId w:val="1127"/>
        </w:numPr>
      </w:pPr>
      <w:r>
        <w:t xml:space="preserve">Un-indented code lines are given the senior position by python and they are treated as a single instruction.</w:t>
      </w:r>
    </w:p>
    <w:p>
      <w:pPr>
        <w:numPr>
          <w:ilvl w:val="0"/>
          <w:numId w:val="1127"/>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27"/>
        </w:numPr>
      </w:pPr>
      <w:r>
        <w:t xml:space="preserve">A code chuck gets executed as a single line, with the indented lines treated as the pre-requisite building block of the main un-indented code line of the code block.</w:t>
      </w:r>
    </w:p>
    <w:p>
      <w:pPr>
        <w:numPr>
          <w:ilvl w:val="0"/>
          <w:numId w:val="1127"/>
        </w:numPr>
      </w:pPr>
      <w:r>
        <w:t xml:space="preserve">The execution therefore, is inherently sequential, as python moves one level after the other through the written lines of code, only skipping or looping when instructed so within a code chunk.</w:t>
      </w:r>
    </w:p>
    <w:p>
      <w:pPr>
        <w:numPr>
          <w:ilvl w:val="0"/>
          <w:numId w:val="1127"/>
        </w:numPr>
      </w:pPr>
      <w:r>
        <w:t xml:space="preserve">Different from other languages like C++ where indentation will not cause your code not to work, in Python, indentation can be a source of your code not being able to run.</w:t>
      </w:r>
    </w:p>
    <w:p>
      <w:pPr>
        <w:numPr>
          <w:ilvl w:val="0"/>
          <w:numId w:val="1127"/>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27"/>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27"/>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27"/>
        </w:numPr>
      </w:pPr>
      <w:r>
        <w:t xml:space="preserve">To do this, in your text editor, go to: File &gt; Setting &gt; Editor &gt; Tab Type. There are usually 3 options there, you should choose soft.</w:t>
      </w:r>
      <w:r>
        <w:br/>
      </w:r>
    </w:p>
    <w:p>
      <w:pPr>
        <w:numPr>
          <w:ilvl w:val="0"/>
          <w:numId w:val="1127"/>
        </w:numPr>
      </w:pPr>
      <w:r>
        <w:t xml:space="preserve">The procedure might differ depending on the text editor you are using so if you are having a hard time finding those setting, searching on Google or YouTube might help.</w:t>
      </w:r>
    </w:p>
    <w:bookmarkEnd w:id="170"/>
    <w:bookmarkStart w:id="176" w:name="types-of-python-statementscodes"/>
    <w:p>
      <w:pPr>
        <w:pStyle w:val="Heading4"/>
      </w:pPr>
      <w:r>
        <w:t xml:space="preserve">Types of Python Statements/Codes</w:t>
      </w:r>
    </w:p>
    <w:bookmarkStart w:id="172" w:name="sequential-statementscodes"/>
    <w:p>
      <w:pPr>
        <w:pStyle w:val="Heading5"/>
      </w:pPr>
      <w:r>
        <w:t xml:space="preserve">Sequential Statements/Codes</w:t>
      </w:r>
    </w:p>
    <w:p>
      <w:pPr>
        <w:numPr>
          <w:ilvl w:val="0"/>
          <w:numId w:val="1128"/>
        </w:numPr>
      </w:pPr>
      <w:r>
        <w:t xml:space="preserve">These are python codes written in such a manner that they are executed in a sequence from the first line to the last.</w:t>
      </w:r>
    </w:p>
    <w:p>
      <w:pPr>
        <w:numPr>
          <w:ilvl w:val="0"/>
          <w:numId w:val="1128"/>
        </w:numPr>
      </w:pPr>
      <w:r>
        <w:t xml:space="preserve">It is the default execution pattern in python. All the other execution flows are embedded in a sequential execution of the code.</w:t>
      </w:r>
      <w:r>
        <w:br/>
      </w:r>
    </w:p>
    <w:p>
      <w:pPr>
        <w:numPr>
          <w:ilvl w:val="0"/>
          <w:numId w:val="1128"/>
        </w:numPr>
      </w:pPr>
      <w:r>
        <w:t xml:space="preserve">The picture of the following chart flow explains this clearly:</w:t>
      </w:r>
    </w:p>
    <w:p>
      <w:pPr>
        <w:pStyle w:val="FirstParagraph"/>
      </w:pPr>
      <w:r>
        <w:drawing>
          <wp:inline>
            <wp:extent cx="5334000" cy="4000500"/>
            <wp:effectExtent b="0" l="0" r="0" t="0"/>
            <wp:docPr descr="" title="" id="1" name="Picture"/>
            <a:graphic>
              <a:graphicData uri="http://schemas.openxmlformats.org/drawingml/2006/picture">
                <pic:pic>
                  <pic:nvPicPr>
                    <pic:cNvPr descr="C:\Users\David\Desktop\DS\1.%20Repository\Images_Python_Notes\image-3.jpg" id="0" name="Picture"/>
                    <pic:cNvPicPr>
                      <a:picLocks noChangeArrowheads="1" noChangeAspect="1"/>
                    </pic:cNvPicPr>
                  </pic:nvPicPr>
                  <pic:blipFill>
                    <a:blip r:embed="rId171"/>
                    <a:stretch>
                      <a:fillRect/>
                    </a:stretch>
                  </pic:blipFill>
                  <pic:spPr bwMode="auto">
                    <a:xfrm>
                      <a:off x="0" y="0"/>
                      <a:ext cx="5334000" cy="4000500"/>
                    </a:xfrm>
                    <a:prstGeom prst="rect">
                      <a:avLst/>
                    </a:prstGeom>
                    <a:noFill/>
                    <a:ln w="9525">
                      <a:noFill/>
                      <a:headEnd/>
                      <a:tailEnd/>
                    </a:ln>
                  </pic:spPr>
                </pic:pic>
              </a:graphicData>
            </a:graphic>
          </wp:inline>
        </w:drawing>
      </w:r>
    </w:p>
    <w:bookmarkEnd w:id="172"/>
    <w:bookmarkStart w:id="174" w:name="conditional-statements"/>
    <w:p>
      <w:pPr>
        <w:pStyle w:val="Heading5"/>
      </w:pPr>
      <w:r>
        <w:t xml:space="preserve">Conditional Statements</w:t>
      </w:r>
    </w:p>
    <w:p>
      <w:pPr>
        <w:numPr>
          <w:ilvl w:val="0"/>
          <w:numId w:val="1129"/>
        </w:numPr>
        <w:pStyle w:val="Compact"/>
      </w:pPr>
      <w:r>
        <w:t xml:space="preserve">These are python codes that will not get executed unless a particular condition specified by the programmer is met.</w:t>
      </w:r>
      <w:r>
        <w:br/>
      </w:r>
    </w:p>
    <w:p>
      <w:pPr>
        <w:numPr>
          <w:ilvl w:val="0"/>
          <w:numId w:val="1129"/>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29"/>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29"/>
        </w:numPr>
        <w:pStyle w:val="Compact"/>
      </w:pPr>
      <w:r>
        <w:t xml:space="preserve">Conditional statements are the building blocks of logic since they are the ones’ giving a computer program a sort of rudimentary intelligence on what to do and when.</w:t>
      </w:r>
      <w:r>
        <w:br/>
      </w:r>
    </w:p>
    <w:p>
      <w:pPr>
        <w:numPr>
          <w:ilvl w:val="0"/>
          <w:numId w:val="1129"/>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73"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30"/>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30"/>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73"/>
    <w:bookmarkEnd w:id="174"/>
    <w:bookmarkStart w:id="175"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31"/>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31"/>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31"/>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31"/>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31"/>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31"/>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31"/>
        </w:numPr>
      </w:pPr>
      <w:r>
        <w:t xml:space="preserve">In short, anywhere where the three conditional statements are put together, only one condition will be executed.</w:t>
      </w:r>
    </w:p>
    <w:p>
      <w:pPr>
        <w:numPr>
          <w:ilvl w:val="0"/>
          <w:numId w:val="1131"/>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75"/>
    <w:bookmarkEnd w:id="176"/>
    <w:bookmarkStart w:id="182" w:name="repeatingloop-statements."/>
    <w:p>
      <w:pPr>
        <w:pStyle w:val="Heading4"/>
      </w:pPr>
      <w:r>
        <w:t xml:space="preserve">Repeating/Loop Statements.</w:t>
      </w:r>
    </w:p>
    <w:p>
      <w:pPr>
        <w:numPr>
          <w:ilvl w:val="0"/>
          <w:numId w:val="1132"/>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78" w:name="indefinite-loops"/>
    <w:p>
      <w:pPr>
        <w:pStyle w:val="Heading5"/>
      </w:pPr>
      <w:r>
        <w:t xml:space="preserve">1. Indefinite Loops</w:t>
      </w:r>
    </w:p>
    <w:p>
      <w:pPr>
        <w:numPr>
          <w:ilvl w:val="0"/>
          <w:numId w:val="1133"/>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33"/>
        </w:numPr>
      </w:pPr>
      <w:r>
        <w:t xml:space="preserve">They essentially repeat the same thing until a specific condition/logic created by the programmer is met.</w:t>
      </w:r>
      <w:r>
        <w:br/>
      </w:r>
    </w:p>
    <w:p>
      <w:pPr>
        <w:numPr>
          <w:ilvl w:val="0"/>
          <w:numId w:val="1133"/>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33"/>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33"/>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33"/>
        </w:numPr>
      </w:pPr>
      <w:r>
        <w:t xml:space="preserve">In the code above, the iteration statement is</w:t>
      </w:r>
      <w:r>
        <w:t xml:space="preserve"> </w:t>
      </w:r>
      <w:r>
        <w:rPr>
          <w:rStyle w:val="VerbatimChar"/>
        </w:rPr>
        <w:t xml:space="preserve">x &gt; 0</w:t>
      </w:r>
      <w:r>
        <w:t xml:space="preserve">.</w:t>
      </w:r>
      <w:r>
        <w:br/>
      </w:r>
    </w:p>
    <w:p>
      <w:pPr>
        <w:numPr>
          <w:ilvl w:val="0"/>
          <w:numId w:val="1133"/>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33"/>
        </w:numPr>
      </w:pPr>
      <w:r>
        <w:t xml:space="preserve">The output of the above code will be as following:</w:t>
      </w:r>
      <w:r>
        <w:br/>
      </w:r>
      <w:r>
        <w:drawing>
          <wp:inline>
            <wp:extent cx="5334000" cy="1759670"/>
            <wp:effectExtent b="0" l="0" r="0" t="0"/>
            <wp:docPr descr="" title="" id="1" name="Picture"/>
            <a:graphic>
              <a:graphicData uri="http://schemas.openxmlformats.org/drawingml/2006/picture">
                <pic:pic>
                  <pic:nvPicPr>
                    <pic:cNvPr descr="C:\Users\David\Desktop\DS\1.%20Repository\Images_Python_Notes\Example_Images\Screenshot%202021-09-08%20205528.png" id="0" name="Picture"/>
                    <pic:cNvPicPr>
                      <a:picLocks noChangeArrowheads="1" noChangeAspect="1"/>
                    </pic:cNvPicPr>
                  </pic:nvPicPr>
                  <pic:blipFill>
                    <a:blip r:embed="rId177"/>
                    <a:stretch>
                      <a:fillRect/>
                    </a:stretch>
                  </pic:blipFill>
                  <pic:spPr bwMode="auto">
                    <a:xfrm>
                      <a:off x="0" y="0"/>
                      <a:ext cx="5334000" cy="1759670"/>
                    </a:xfrm>
                    <a:prstGeom prst="rect">
                      <a:avLst/>
                    </a:prstGeom>
                    <a:noFill/>
                    <a:ln w="9525">
                      <a:noFill/>
                      <a:headEnd/>
                      <a:tailEnd/>
                    </a:ln>
                  </pic:spPr>
                </pic:pic>
              </a:graphicData>
            </a:graphic>
          </wp:inline>
        </w:drawing>
      </w:r>
    </w:p>
    <w:bookmarkEnd w:id="178"/>
    <w:bookmarkStart w:id="179" w:name="infinite-loops"/>
    <w:p>
      <w:pPr>
        <w:pStyle w:val="Heading5"/>
      </w:pPr>
      <w:r>
        <w:t xml:space="preserve">1.1. Infinite Loops</w:t>
      </w:r>
    </w:p>
    <w:p>
      <w:pPr>
        <w:numPr>
          <w:ilvl w:val="0"/>
          <w:numId w:val="1134"/>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34"/>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34"/>
        </w:numPr>
      </w:pPr>
      <w:r>
        <w:t xml:space="preserve">In this code, the iteration statement is always true. Python will print number 4 forever because:</w:t>
      </w:r>
    </w:p>
    <w:p>
      <w:pPr>
        <w:numPr>
          <w:ilvl w:val="1"/>
          <w:numId w:val="1135"/>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35"/>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35"/>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34"/>
        </w:numPr>
      </w:pPr>
      <w:r>
        <w:t xml:space="preserve">Therefore, it is important to make sure that the iteration statement written in a loop statement has an end.</w:t>
      </w:r>
    </w:p>
    <w:bookmarkEnd w:id="179"/>
    <w:bookmarkStart w:id="180"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36"/>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36"/>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36"/>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36"/>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80"/>
    <w:bookmarkStart w:id="181"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37"/>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37"/>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37"/>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38"/>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38"/>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81"/>
    <w:bookmarkEnd w:id="182"/>
    <w:bookmarkStart w:id="183" w:name="the-definite-loops"/>
    <w:p>
      <w:pPr>
        <w:pStyle w:val="Heading4"/>
      </w:pPr>
      <w:r>
        <w:t xml:space="preserve">2. The Definite Loops</w:t>
      </w:r>
    </w:p>
    <w:p>
      <w:pPr>
        <w:numPr>
          <w:ilvl w:val="0"/>
          <w:numId w:val="1139"/>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39"/>
        </w:numPr>
      </w:pPr>
      <w:r>
        <w:t xml:space="preserve">Usually used for values that are predefined by the programmer.</w:t>
      </w:r>
      <w:r>
        <w:br/>
      </w:r>
    </w:p>
    <w:p>
      <w:pPr>
        <w:numPr>
          <w:ilvl w:val="0"/>
          <w:numId w:val="1139"/>
        </w:numPr>
      </w:pPr>
      <w:r>
        <w:t xml:space="preserve">This includes things as lists or lines in a file or characters in a string.</w:t>
      </w:r>
      <w:r>
        <w:br/>
      </w:r>
    </w:p>
    <w:p>
      <w:pPr>
        <w:numPr>
          <w:ilvl w:val="0"/>
          <w:numId w:val="1139"/>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39"/>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39"/>
        </w:numPr>
      </w:pPr>
      <w:r>
        <w:t xml:space="preserve">Consider the following example:</w:t>
      </w:r>
      <w:r>
        <w:br/>
      </w:r>
    </w:p>
    <w:p>
      <w:pPr>
        <w:numPr>
          <w:ilvl w:val="0"/>
          <w:numId w:val="1139"/>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39"/>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39"/>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39"/>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83"/>
    <w:bookmarkStart w:id="189" w:name="loop-idioms"/>
    <w:p>
      <w:pPr>
        <w:pStyle w:val="Heading4"/>
      </w:pPr>
      <w:r>
        <w:t xml:space="preserve">Loop Idioms</w:t>
      </w:r>
    </w:p>
    <w:p>
      <w:pPr>
        <w:numPr>
          <w:ilvl w:val="0"/>
          <w:numId w:val="1140"/>
        </w:numPr>
      </w:pPr>
      <w:r>
        <w:t xml:space="preserve">It is another way of saying;</w:t>
      </w:r>
      <w:r>
        <w:t xml:space="preserve"> </w:t>
      </w:r>
      <w:r>
        <w:rPr>
          <w:iCs/>
          <w:i/>
          <w:bCs/>
          <w:b/>
        </w:rPr>
        <w:t xml:space="preserve">Common uses of Loops</w:t>
      </w:r>
      <w:r>
        <w:t xml:space="preserve">.</w:t>
      </w:r>
    </w:p>
    <w:p>
      <w:pPr>
        <w:numPr>
          <w:ilvl w:val="0"/>
          <w:numId w:val="1140"/>
        </w:numPr>
      </w:pPr>
      <w:r>
        <w:t xml:space="preserve">They include the following:</w:t>
      </w:r>
    </w:p>
    <w:bookmarkStart w:id="184" w:name="X9f2c7752748481ac1b4c387d294796a23dc4762"/>
    <w:p>
      <w:pPr>
        <w:pStyle w:val="Heading5"/>
      </w:pPr>
      <w:r>
        <w:t xml:space="preserve">1. Finding The Largest / The Smallest Value In The Loop.</w:t>
      </w:r>
    </w:p>
    <w:p>
      <w:pPr>
        <w:numPr>
          <w:ilvl w:val="0"/>
          <w:numId w:val="1141"/>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41"/>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41"/>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41"/>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42"/>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41"/>
        </w:numPr>
      </w:pPr>
      <w:r>
        <w:t xml:space="preserve">In this code:</w:t>
      </w:r>
    </w:p>
    <w:p>
      <w:pPr>
        <w:numPr>
          <w:ilvl w:val="1"/>
          <w:numId w:val="1143"/>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43"/>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41"/>
        </w:numPr>
      </w:pPr>
      <w:r>
        <w:t xml:space="preserve">Notice the use of</w:t>
      </w:r>
      <w:r>
        <w:t xml:space="preserve"> </w:t>
      </w:r>
      <w:r>
        <w:rPr>
          <w:rStyle w:val="VerbatimChar"/>
        </w:rPr>
        <w:t xml:space="preserve">is</w:t>
      </w:r>
      <w:r>
        <w:t xml:space="preserve"> </w:t>
      </w:r>
      <w:r>
        <w:t xml:space="preserve">line 9 and 13.</w:t>
      </w:r>
      <w:r>
        <w:br/>
      </w:r>
    </w:p>
    <w:p>
      <w:pPr>
        <w:numPr>
          <w:ilvl w:val="0"/>
          <w:numId w:val="1141"/>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41"/>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41"/>
        </w:numPr>
      </w:pPr>
      <w:r>
        <w:t xml:space="preserve">This variable is used to assign an empty space to a variable of choice.</w:t>
      </w:r>
      <w:r>
        <w:br/>
      </w:r>
    </w:p>
    <w:p>
      <w:pPr>
        <w:numPr>
          <w:ilvl w:val="0"/>
          <w:numId w:val="1141"/>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41"/>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41"/>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84"/>
    <w:bookmarkStart w:id="185" w:name="looping-through-a-set."/>
    <w:p>
      <w:pPr>
        <w:pStyle w:val="Heading5"/>
      </w:pPr>
      <w:r>
        <w:t xml:space="preserve">2. Looping Through a Set.</w:t>
      </w:r>
    </w:p>
    <w:p>
      <w:pPr>
        <w:numPr>
          <w:ilvl w:val="0"/>
          <w:numId w:val="1144"/>
        </w:numPr>
        <w:pStyle w:val="Compact"/>
      </w:pPr>
      <w:r>
        <w:t xml:space="preserve">This is basically when you instruct the program to print every value that is in the loop.</w:t>
      </w:r>
      <w:r>
        <w:br/>
      </w:r>
    </w:p>
    <w:p>
      <w:pPr>
        <w:numPr>
          <w:ilvl w:val="0"/>
          <w:numId w:val="1144"/>
        </w:numPr>
        <w:pStyle w:val="Compact"/>
      </w:pPr>
      <w:r>
        <w:t xml:space="preserve">This is useful when you have a certain set of values that are either generated by the program or being begotten somewhere and you want to display them to the user.</w:t>
      </w:r>
      <w:r>
        <w:br/>
      </w:r>
    </w:p>
    <w:p>
      <w:pPr>
        <w:numPr>
          <w:ilvl w:val="0"/>
          <w:numId w:val="1144"/>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45"/>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85"/>
    <w:bookmarkStart w:id="186" w:name="X97406c30391888fa99afa7276b96baaa6dd4a9e"/>
    <w:p>
      <w:pPr>
        <w:pStyle w:val="Heading5"/>
      </w:pPr>
      <w:r>
        <w:t xml:space="preserve">3. Counting, adding and finding the average in the values of a Loop</w:t>
      </w:r>
    </w:p>
    <w:p>
      <w:pPr>
        <w:numPr>
          <w:ilvl w:val="0"/>
          <w:numId w:val="1146"/>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46"/>
        </w:numPr>
      </w:pPr>
      <w:r>
        <w:t xml:space="preserve">To add, we do the same thing with the initial comparison variable and we instruct it to add itself to the value of the iteration variable every time the repetition takes place.</w:t>
      </w:r>
      <w:r>
        <w:br/>
      </w:r>
    </w:p>
    <w:p>
      <w:pPr>
        <w:numPr>
          <w:ilvl w:val="0"/>
          <w:numId w:val="1146"/>
        </w:numPr>
      </w:pPr>
      <w:r>
        <w:t xml:space="preserve">To find an average, we divide the comparison variable for summation over the comparison variable for counting.</w:t>
      </w:r>
      <w:r>
        <w:br/>
      </w:r>
    </w:p>
    <w:p>
      <w:pPr>
        <w:numPr>
          <w:ilvl w:val="0"/>
          <w:numId w:val="1146"/>
        </w:numPr>
      </w:pPr>
      <w:r>
        <w:t xml:space="preserve">By using these two comparison variables; .i.e. the one for addition and the one for counting, many other statistical operations can be derived from them.</w:t>
      </w:r>
      <w:r>
        <w:br/>
      </w:r>
    </w:p>
    <w:p>
      <w:pPr>
        <w:numPr>
          <w:ilvl w:val="0"/>
          <w:numId w:val="1146"/>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46"/>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86"/>
    <w:bookmarkStart w:id="187" w:name="filtering-in-a-loop."/>
    <w:p>
      <w:pPr>
        <w:pStyle w:val="Heading5"/>
      </w:pPr>
      <w:r>
        <w:t xml:space="preserve">4. Filtering in a loop.</w:t>
      </w:r>
    </w:p>
    <w:p>
      <w:pPr>
        <w:numPr>
          <w:ilvl w:val="0"/>
          <w:numId w:val="1147"/>
        </w:numPr>
      </w:pPr>
      <w:r>
        <w:t xml:space="preserve">Can be done for multitude of purposes.</w:t>
      </w:r>
      <w:r>
        <w:br/>
      </w:r>
    </w:p>
    <w:p>
      <w:pPr>
        <w:numPr>
          <w:ilvl w:val="0"/>
          <w:numId w:val="1147"/>
        </w:numPr>
      </w:pPr>
      <w:r>
        <w:t xml:space="preserve">Maybe certain numbers from a range of numbers need to be shown to the user, filtering can be done to achieve this.</w:t>
      </w:r>
      <w:r>
        <w:br/>
      </w:r>
    </w:p>
    <w:p>
      <w:pPr>
        <w:numPr>
          <w:ilvl w:val="0"/>
          <w:numId w:val="1147"/>
        </w:numPr>
      </w:pPr>
      <w:r>
        <w:t xml:space="preserve">Or a programmer might be in need of certain numbers in a loop, filtering can be used to catch these numbers as the loop runs.</w:t>
      </w:r>
      <w:r>
        <w:br/>
      </w:r>
    </w:p>
    <w:p>
      <w:pPr>
        <w:numPr>
          <w:ilvl w:val="0"/>
          <w:numId w:val="1147"/>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47"/>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87"/>
    <w:bookmarkStart w:id="188" w:name="searching-in-a-loop."/>
    <w:p>
      <w:pPr>
        <w:pStyle w:val="Heading5"/>
      </w:pPr>
      <w:r>
        <w:t xml:space="preserve">5. Searching in a Loop.</w:t>
      </w:r>
    </w:p>
    <w:p>
      <w:pPr>
        <w:numPr>
          <w:ilvl w:val="0"/>
          <w:numId w:val="1148"/>
        </w:numPr>
      </w:pPr>
      <w:r>
        <w:t xml:space="preserve">This is done by using the</w:t>
      </w:r>
      <w:r>
        <w:t xml:space="preserve"> </w:t>
      </w:r>
      <w:r>
        <w:rPr>
          <w:bCs/>
          <w:b/>
        </w:rPr>
        <w:t xml:space="preserve">Boolean</w:t>
      </w:r>
      <w:r>
        <w:t xml:space="preserve"> </w:t>
      </w:r>
      <w:r>
        <w:t xml:space="preserve">variable.</w:t>
      </w:r>
      <w:r>
        <w:br/>
      </w:r>
    </w:p>
    <w:p>
      <w:pPr>
        <w:numPr>
          <w:ilvl w:val="0"/>
          <w:numId w:val="1148"/>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48"/>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48"/>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48"/>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48"/>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88"/>
    <w:bookmarkEnd w:id="189"/>
    <w:bookmarkEnd w:id="190"/>
    <w:bookmarkStart w:id="206" w:name="X8112c956390e7e597d20961531157a2fca0626f"/>
    <w:p>
      <w:pPr>
        <w:pStyle w:val="Heading3"/>
      </w:pPr>
      <w:r>
        <w:t xml:space="preserve">Custom Functions / Store and Re-use Statements</w:t>
      </w:r>
    </w:p>
    <w:p>
      <w:pPr>
        <w:numPr>
          <w:ilvl w:val="0"/>
          <w:numId w:val="1149"/>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49"/>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49"/>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49"/>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49"/>
        </w:numPr>
      </w:pPr>
      <w:r>
        <w:t xml:space="preserve">In the code above:</w:t>
      </w:r>
    </w:p>
    <w:p>
      <w:pPr>
        <w:numPr>
          <w:ilvl w:val="1"/>
          <w:numId w:val="1150"/>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50"/>
        </w:numPr>
        <w:pStyle w:val="Compact"/>
      </w:pPr>
      <w:r>
        <w:t xml:space="preserve">(h, r) =</w:t>
      </w:r>
      <w:r>
        <w:t xml:space="preserve"> </w:t>
      </w:r>
      <w:r>
        <w:rPr>
          <w:iCs/>
          <w:i/>
        </w:rPr>
        <w:t xml:space="preserve">Parameters</w:t>
      </w:r>
    </w:p>
    <w:p>
      <w:pPr>
        <w:numPr>
          <w:ilvl w:val="0"/>
          <w:numId w:val="1149"/>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91" w:name="parameters"/>
    <w:p>
      <w:pPr>
        <w:pStyle w:val="Heading5"/>
      </w:pPr>
      <w:r>
        <w:t xml:space="preserve">Parameters</w:t>
      </w:r>
    </w:p>
    <w:p>
      <w:pPr>
        <w:numPr>
          <w:ilvl w:val="0"/>
          <w:numId w:val="1151"/>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51"/>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51"/>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51"/>
        </w:numPr>
      </w:pPr>
      <w:r>
        <w:t xml:space="preserve">In the code above:</w:t>
      </w:r>
    </w:p>
    <w:p>
      <w:pPr>
        <w:numPr>
          <w:ilvl w:val="1"/>
          <w:numId w:val="1152"/>
        </w:numPr>
        <w:pStyle w:val="Compact"/>
      </w:pPr>
      <w:r>
        <w:t xml:space="preserve">‘</w:t>
      </w:r>
      <w:r>
        <w:t xml:space="preserve">lang</w:t>
      </w:r>
      <w:r>
        <w:t xml:space="preserve">’</w:t>
      </w:r>
      <w:r>
        <w:t xml:space="preserve"> </w:t>
      </w:r>
      <w:r>
        <w:t xml:space="preserve">= Parameter</w:t>
      </w:r>
      <w:r>
        <w:br/>
      </w:r>
    </w:p>
    <w:p>
      <w:pPr>
        <w:numPr>
          <w:ilvl w:val="1"/>
          <w:numId w:val="1152"/>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51"/>
        </w:numPr>
      </w:pPr>
      <w:r>
        <w:t xml:space="preserve">The thing to note is the following:</w:t>
      </w:r>
    </w:p>
    <w:p>
      <w:pPr>
        <w:numPr>
          <w:ilvl w:val="1"/>
          <w:numId w:val="1153"/>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91"/>
    <w:bookmarkStart w:id="192" w:name="arguments"/>
    <w:p>
      <w:pPr>
        <w:pStyle w:val="Heading5"/>
      </w:pPr>
      <w:r>
        <w:t xml:space="preserve">Arguments</w:t>
      </w:r>
    </w:p>
    <w:p>
      <w:pPr>
        <w:numPr>
          <w:ilvl w:val="0"/>
          <w:numId w:val="1154"/>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54"/>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54"/>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54"/>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55"/>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55"/>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56"/>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56"/>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57"/>
        </w:numPr>
      </w:pPr>
      <w:r>
        <w:t xml:space="preserve">The values of the parameters in our function above have been expressed directed in the function statement, so they become default argument by default.</w:t>
      </w:r>
    </w:p>
    <w:p>
      <w:pPr>
        <w:numPr>
          <w:ilvl w:val="0"/>
          <w:numId w:val="1157"/>
        </w:numPr>
      </w:pPr>
      <w:r>
        <w:t xml:space="preserve">Although they exist by default, the default arguments can be over-written in a function call by using positional arguments.</w:t>
      </w:r>
    </w:p>
    <w:p>
      <w:pPr>
        <w:numPr>
          <w:ilvl w:val="0"/>
          <w:numId w:val="1157"/>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92"/>
    <w:bookmarkStart w:id="193" w:name="return-statements"/>
    <w:p>
      <w:pPr>
        <w:pStyle w:val="Heading5"/>
      </w:pPr>
      <w:r>
        <w:t xml:space="preserve">Return statements…</w:t>
      </w:r>
    </w:p>
    <w:p>
      <w:pPr>
        <w:numPr>
          <w:ilvl w:val="0"/>
          <w:numId w:val="1158"/>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58"/>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58"/>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58"/>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59"/>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59"/>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59"/>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59"/>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60"/>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193"/>
    <w:bookmarkStart w:id="194" w:name="Xdcc1a980068f9da70c173d3ddd9263894bea60a"/>
    <w:p>
      <w:pPr>
        <w:pStyle w:val="Heading4"/>
      </w:pPr>
      <w:r>
        <w:t xml:space="preserve">Other useful functions that are native to python:</w:t>
      </w:r>
    </w:p>
    <w:p>
      <w:pPr>
        <w:numPr>
          <w:ilvl w:val="0"/>
          <w:numId w:val="1161"/>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62"/>
        </w:numPr>
        <w:pStyle w:val="Compact"/>
      </w:pPr>
      <w:r>
        <w:rPr>
          <w:rStyle w:val="VerbatimChar"/>
        </w:rPr>
        <w:t xml:space="preserve">max()</w:t>
      </w:r>
      <w:r>
        <w:t xml:space="preserve"> </w:t>
      </w:r>
      <w:r>
        <w:t xml:space="preserve">= Used to select the largest number in the specified data structure.</w:t>
      </w:r>
      <w:r>
        <w:br/>
      </w:r>
    </w:p>
    <w:p>
      <w:pPr>
        <w:numPr>
          <w:ilvl w:val="0"/>
          <w:numId w:val="1162"/>
        </w:numPr>
        <w:pStyle w:val="Compact"/>
      </w:pPr>
      <w:r>
        <w:rPr>
          <w:rStyle w:val="VerbatimChar"/>
        </w:rPr>
        <w:t xml:space="preserve">round()</w:t>
      </w:r>
      <w:r>
        <w:t xml:space="preserve"> </w:t>
      </w:r>
      <w:r>
        <w:t xml:space="preserve">= Rounds numbers to the specified decimal points.</w:t>
      </w:r>
      <w:r>
        <w:br/>
      </w:r>
    </w:p>
    <w:p>
      <w:pPr>
        <w:numPr>
          <w:ilvl w:val="0"/>
          <w:numId w:val="1162"/>
        </w:numPr>
        <w:pStyle w:val="Compact"/>
      </w:pPr>
      <w:r>
        <w:rPr>
          <w:rStyle w:val="VerbatimChar"/>
        </w:rPr>
        <w:t xml:space="preserve">sorted()</w:t>
      </w:r>
      <w:r>
        <w:t xml:space="preserve">=</w:t>
      </w:r>
    </w:p>
    <w:p>
      <w:r>
        <w:br w:type="page"/>
      </w:r>
    </w:p>
    <w:bookmarkEnd w:id="194"/>
    <w:bookmarkStart w:id="195" w:name="lists-and-definite-loops"/>
    <w:p>
      <w:pPr>
        <w:pStyle w:val="Heading4"/>
      </w:pPr>
      <w:r>
        <w:t xml:space="preserve">Lists and Definite Loops</w:t>
      </w:r>
    </w:p>
    <w:bookmarkEnd w:id="195"/>
    <w:bookmarkStart w:id="196" w:name="indexing-and-lookup"/>
    <w:p>
      <w:pPr>
        <w:pStyle w:val="Heading4"/>
      </w:pPr>
      <w:r>
        <w:t xml:space="preserve">Indexing and Lookup</w:t>
      </w:r>
    </w:p>
    <w:bookmarkEnd w:id="196"/>
    <w:bookmarkStart w:id="197" w:name="mutability-of-lists"/>
    <w:p>
      <w:pPr>
        <w:pStyle w:val="Heading4"/>
      </w:pPr>
      <w:r>
        <w:t xml:space="preserve">Mutability of Lists</w:t>
      </w:r>
    </w:p>
    <w:bookmarkEnd w:id="197"/>
    <w:bookmarkStart w:id="198" w:name="function-len-min-max-sum"/>
    <w:p>
      <w:pPr>
        <w:pStyle w:val="Heading4"/>
      </w:pPr>
      <w:r>
        <w:t xml:space="preserve">Function: Len, Min, Max, Sum</w:t>
      </w:r>
    </w:p>
    <w:bookmarkEnd w:id="198"/>
    <w:bookmarkStart w:id="199" w:name="slicing-lists"/>
    <w:p>
      <w:pPr>
        <w:pStyle w:val="Heading4"/>
      </w:pPr>
      <w:r>
        <w:t xml:space="preserve">Slicing Lists</w:t>
      </w:r>
    </w:p>
    <w:bookmarkEnd w:id="199"/>
    <w:bookmarkStart w:id="200" w:name="list-methods-append-remove"/>
    <w:p>
      <w:pPr>
        <w:pStyle w:val="Heading4"/>
      </w:pPr>
      <w:r>
        <w:t xml:space="preserve">List Methods: Append, Remove</w:t>
      </w:r>
    </w:p>
    <w:bookmarkEnd w:id="200"/>
    <w:bookmarkStart w:id="201" w:name="creating-an-empty-list"/>
    <w:p>
      <w:pPr>
        <w:pStyle w:val="Heading4"/>
      </w:pPr>
      <w:r>
        <w:t xml:space="preserve">Creating An Empty List</w:t>
      </w:r>
    </w:p>
    <w:bookmarkEnd w:id="201"/>
    <w:bookmarkStart w:id="202" w:name="sorting-out-lists"/>
    <w:p>
      <w:pPr>
        <w:pStyle w:val="Heading4"/>
      </w:pPr>
      <w:r>
        <w:t xml:space="preserve">Sorting Out Lists</w:t>
      </w:r>
    </w:p>
    <w:bookmarkEnd w:id="202"/>
    <w:bookmarkStart w:id="205" w:name="the-split-fuction"/>
    <w:p>
      <w:pPr>
        <w:pStyle w:val="Heading4"/>
      </w:pPr>
      <w:r>
        <w:t xml:space="preserve">The Split Fuction</w:t>
      </w:r>
    </w:p>
    <w:bookmarkStart w:id="203" w:name="splitting-strings-into-lists-of-words"/>
    <w:p>
      <w:pPr>
        <w:pStyle w:val="Heading5"/>
      </w:pPr>
      <w:r>
        <w:t xml:space="preserve">Splitting Strings Into Lists of Words</w:t>
      </w:r>
    </w:p>
    <w:bookmarkEnd w:id="203"/>
    <w:bookmarkStart w:id="204" w:name="using-split-to-parse-strings"/>
    <w:p>
      <w:pPr>
        <w:pStyle w:val="Heading5"/>
      </w:pPr>
      <w:r>
        <w:t xml:space="preserve">Using Split to Parse Strings</w:t>
      </w:r>
    </w:p>
    <w:bookmarkEnd w:id="204"/>
    <w:bookmarkEnd w:id="205"/>
    <w:bookmarkEnd w:id="206"/>
    <w:bookmarkStart w:id="212" w:name="data-structure-2-tuples"/>
    <w:p>
      <w:pPr>
        <w:pStyle w:val="Heading3"/>
      </w:pPr>
      <w:r>
        <w:t xml:space="preserve">Data Structure 2: Tuples</w:t>
      </w:r>
    </w:p>
    <w:bookmarkStart w:id="210" w:name="features-of-tuples"/>
    <w:p>
      <w:pPr>
        <w:pStyle w:val="Heading4"/>
      </w:pPr>
      <w:r>
        <w:t xml:space="preserve">Features of Tuples</w:t>
      </w:r>
    </w:p>
    <w:bookmarkStart w:id="207" w:name="tuples-in-assignment-statements"/>
    <w:p>
      <w:pPr>
        <w:pStyle w:val="Heading5"/>
      </w:pPr>
      <w:r>
        <w:t xml:space="preserve">Tuples in Assignment Statements</w:t>
      </w:r>
    </w:p>
    <w:bookmarkEnd w:id="207"/>
    <w:bookmarkStart w:id="208" w:name="immutability-of-tuples"/>
    <w:p>
      <w:pPr>
        <w:pStyle w:val="Heading5"/>
      </w:pPr>
      <w:r>
        <w:t xml:space="preserve">Immutability of Tuples</w:t>
      </w:r>
    </w:p>
    <w:bookmarkEnd w:id="208"/>
    <w:bookmarkStart w:id="209" w:name="comparability-of-tuples"/>
    <w:p>
      <w:pPr>
        <w:pStyle w:val="Heading5"/>
      </w:pPr>
      <w:r>
        <w:t xml:space="preserve">Comparability of Tuples</w:t>
      </w:r>
    </w:p>
    <w:bookmarkEnd w:id="209"/>
    <w:bookmarkEnd w:id="210"/>
    <w:bookmarkStart w:id="211" w:name="sorting-tuples"/>
    <w:p>
      <w:pPr>
        <w:pStyle w:val="Heading4"/>
      </w:pPr>
      <w:r>
        <w:t xml:space="preserve">Sorting Tuples</w:t>
      </w:r>
    </w:p>
    <w:bookmarkEnd w:id="211"/>
    <w:bookmarkEnd w:id="212"/>
    <w:bookmarkEnd w:id="213"/>
    <w:bookmarkStart w:id="223" w:name="reading-files-into-python"/>
    <w:p>
      <w:pPr>
        <w:pStyle w:val="Heading2"/>
      </w:pPr>
      <w:r>
        <w:t xml:space="preserve">Reading Files into Python</w:t>
      </w:r>
    </w:p>
    <w:bookmarkStart w:id="214" w:name="X8d5de77ab72ea08b93c39b99c22fa3b81fda7e9"/>
    <w:p>
      <w:pPr>
        <w:pStyle w:val="Heading3"/>
      </w:pPr>
      <w:r>
        <w:t xml:space="preserve">Components of the Computer You’ve Been Utilizing So Far..</w:t>
      </w:r>
    </w:p>
    <w:bookmarkEnd w:id="214"/>
    <w:bookmarkStart w:id="216" w:name="opening-a-file"/>
    <w:p>
      <w:pPr>
        <w:pStyle w:val="Heading3"/>
      </w:pPr>
      <w:r>
        <w:t xml:space="preserve">Opening A File</w:t>
      </w:r>
    </w:p>
    <w:bookmarkStart w:id="215" w:name="file-handles.."/>
    <w:p>
      <w:pPr>
        <w:pStyle w:val="Heading4"/>
      </w:pPr>
      <w:r>
        <w:t xml:space="preserve">File Handles..</w:t>
      </w:r>
    </w:p>
    <w:bookmarkEnd w:id="215"/>
    <w:bookmarkEnd w:id="216"/>
    <w:bookmarkStart w:id="218" w:name="file-structure"/>
    <w:p>
      <w:pPr>
        <w:pStyle w:val="Heading3"/>
      </w:pPr>
      <w:r>
        <w:t xml:space="preserve">File Structure</w:t>
      </w:r>
    </w:p>
    <w:bookmarkStart w:id="217" w:name="newline-character"/>
    <w:p>
      <w:pPr>
        <w:pStyle w:val="Heading4"/>
      </w:pPr>
      <w:r>
        <w:t xml:space="preserve">Newline Character</w:t>
      </w:r>
    </w:p>
    <w:bookmarkEnd w:id="217"/>
    <w:bookmarkEnd w:id="218"/>
    <w:bookmarkStart w:id="219"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19"/>
    <w:bookmarkStart w:id="220" w:name="searching-for-lines"/>
    <w:p>
      <w:pPr>
        <w:pStyle w:val="Heading3"/>
      </w:pPr>
      <w:r>
        <w:t xml:space="preserve">Searching For Lines</w:t>
      </w:r>
    </w:p>
    <w:bookmarkEnd w:id="220"/>
    <w:bookmarkStart w:id="221" w:name="reading-the-file-names"/>
    <w:p>
      <w:pPr>
        <w:pStyle w:val="Heading3"/>
      </w:pPr>
      <w:r>
        <w:t xml:space="preserve">Reading The File Names</w:t>
      </w:r>
    </w:p>
    <w:bookmarkEnd w:id="221"/>
    <w:bookmarkStart w:id="222" w:name="dealing-with-bad-file-names"/>
    <w:p>
      <w:pPr>
        <w:pStyle w:val="Heading3"/>
      </w:pPr>
      <w:r>
        <w:t xml:space="preserve">Dealing With Bad File Names</w:t>
      </w:r>
    </w:p>
    <w:bookmarkEnd w:id="222"/>
    <w:bookmarkEnd w:id="223"/>
    <w:bookmarkStart w:id="227" w:name="debugging"/>
    <w:p>
      <w:pPr>
        <w:pStyle w:val="Heading2"/>
      </w:pPr>
      <w:r>
        <w:t xml:space="preserve">Debugging</w:t>
      </w:r>
    </w:p>
    <w:bookmarkStart w:id="224" w:name="the-first-step"/>
    <w:p>
      <w:pPr>
        <w:pStyle w:val="Heading3"/>
      </w:pPr>
      <w:r>
        <w:t xml:space="preserve">The First Step</w:t>
      </w:r>
    </w:p>
    <w:p>
      <w:pPr>
        <w:numPr>
          <w:ilvl w:val="0"/>
          <w:numId w:val="1163"/>
        </w:numPr>
        <w:pStyle w:val="Compact"/>
      </w:pPr>
      <w:r>
        <w:t xml:space="preserve">This involves putting a print statement just above the line that has traceback.</w:t>
      </w:r>
      <w:r>
        <w:br/>
      </w:r>
    </w:p>
    <w:p>
      <w:pPr>
        <w:numPr>
          <w:ilvl w:val="0"/>
          <w:numId w:val="1163"/>
        </w:numPr>
        <w:pStyle w:val="Compact"/>
      </w:pPr>
      <w:r>
        <w:t xml:space="preserve">This helps to understand what the program was doing before it encountered the error in the problematic line.</w:t>
      </w:r>
      <w:r>
        <w:br/>
      </w:r>
    </w:p>
    <w:p>
      <w:pPr>
        <w:numPr>
          <w:ilvl w:val="0"/>
          <w:numId w:val="1163"/>
        </w:numPr>
        <w:pStyle w:val="Compact"/>
      </w:pPr>
      <w:r>
        <w:t xml:space="preserve">Sometimes the error is not in the line itself but rather the logic that is put on the code.</w:t>
      </w:r>
      <w:r>
        <w:br/>
      </w:r>
    </w:p>
    <w:p>
      <w:pPr>
        <w:numPr>
          <w:ilvl w:val="0"/>
          <w:numId w:val="1163"/>
        </w:numPr>
        <w:pStyle w:val="Compact"/>
      </w:pPr>
      <w:r>
        <w:t xml:space="preserve">Printing out the results before the traceback helps to know whether it is the line or the logic that is faulty.</w:t>
      </w:r>
      <w:r>
        <w:br/>
      </w:r>
    </w:p>
    <w:p>
      <w:pPr>
        <w:numPr>
          <w:ilvl w:val="0"/>
          <w:numId w:val="1163"/>
        </w:numPr>
        <w:pStyle w:val="Compact"/>
      </w:pPr>
      <w:r>
        <w:t xml:space="preserve">Take the following example:</w:t>
      </w:r>
    </w:p>
    <w:bookmarkEnd w:id="224"/>
    <w:bookmarkStart w:id="225" w:name="the-guardian-pattern"/>
    <w:p>
      <w:pPr>
        <w:pStyle w:val="Heading3"/>
      </w:pPr>
      <w:r>
        <w:t xml:space="preserve">The Guardian Pattern</w:t>
      </w:r>
    </w:p>
    <w:bookmarkEnd w:id="225"/>
    <w:bookmarkStart w:id="226" w:name="the-short-circut-evaluation"/>
    <w:p>
      <w:pPr>
        <w:pStyle w:val="Heading3"/>
      </w:pPr>
      <w:r>
        <w:t xml:space="preserve">The Short-Circut Evaluation</w:t>
      </w:r>
    </w:p>
    <w:p>
      <w:pPr>
        <w:numPr>
          <w:ilvl w:val="0"/>
          <w:numId w:val="1164"/>
        </w:numPr>
      </w:pPr>
      <w:r>
        <w:t xml:space="preserve">This is the practice of using a compound guardian statement.</w:t>
      </w:r>
      <w:r>
        <w:br/>
      </w:r>
    </w:p>
    <w:p>
      <w:pPr>
        <w:numPr>
          <w:ilvl w:val="0"/>
          <w:numId w:val="1164"/>
        </w:numPr>
      </w:pPr>
      <w:r>
        <w:t xml:space="preserve">A Compound Guardian Statement is a guardian statement that has two or more conditions in it.</w:t>
      </w:r>
      <w:r>
        <w:br/>
      </w:r>
    </w:p>
    <w:p>
      <w:pPr>
        <w:numPr>
          <w:ilvl w:val="0"/>
          <w:numId w:val="1164"/>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64"/>
        </w:numPr>
      </w:pPr>
      <w:r>
        <w:t xml:space="preserve">Conditions in this statement are executed in sequence, .i.e, if the first condition is met, the second condition will not be run.</w:t>
      </w:r>
      <w:r>
        <w:br/>
      </w:r>
    </w:p>
    <w:p>
      <w:pPr>
        <w:numPr>
          <w:ilvl w:val="0"/>
          <w:numId w:val="1164"/>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64"/>
        </w:numPr>
      </w:pPr>
      <w:r>
        <w:t xml:space="preserve">It is also the main reason why it is used in the first place.</w:t>
      </w:r>
      <w:r>
        <w:br/>
      </w:r>
    </w:p>
    <w:p>
      <w:pPr>
        <w:numPr>
          <w:ilvl w:val="0"/>
          <w:numId w:val="1164"/>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26"/>
    <w:bookmarkEnd w:id="227"/>
    <w:bookmarkStart w:id="228" w:name="regular-expressions"/>
    <w:p>
      <w:pPr>
        <w:pStyle w:val="Heading2"/>
      </w:pPr>
      <w:r>
        <w:t xml:space="preserve">Regular Expressions</w:t>
      </w:r>
    </w:p>
    <w:p>
      <w:r>
        <w:br w:type="page"/>
      </w:r>
    </w:p>
    <w:bookmarkEnd w:id="228"/>
    <w:bookmarkEnd w:id="229"/>
    <w:bookmarkStart w:id="254" w:name="model-4-r-programming"/>
    <w:p>
      <w:pPr>
        <w:pStyle w:val="Heading1"/>
      </w:pPr>
      <w:r>
        <w:t xml:space="preserve">Model 4: R Programming</w:t>
      </w:r>
    </w:p>
    <w:bookmarkStart w:id="230" w:name="contents-2"/>
    <w:p>
      <w:pPr>
        <w:pStyle w:val="Heading2"/>
      </w:pPr>
      <w:r>
        <w:t xml:space="preserve">Contents:</w:t>
      </w:r>
    </w:p>
    <w:p>
      <w:pPr>
        <w:numPr>
          <w:ilvl w:val="0"/>
          <w:numId w:val="1165"/>
        </w:numPr>
        <w:pStyle w:val="Compact"/>
      </w:pPr>
      <w:r>
        <w:t xml:space="preserve">Nuts and Bolts of R</w:t>
      </w:r>
      <w:r>
        <w:br/>
      </w:r>
    </w:p>
    <w:p>
      <w:pPr>
        <w:numPr>
          <w:ilvl w:val="0"/>
          <w:numId w:val="1165"/>
        </w:numPr>
        <w:pStyle w:val="Compact"/>
      </w:pPr>
      <w:r>
        <w:t xml:space="preserve">Control Structures, Functions, Scoping Rules, Dates and Times.</w:t>
      </w:r>
      <w:r>
        <w:br/>
      </w:r>
    </w:p>
    <w:p>
      <w:pPr>
        <w:numPr>
          <w:ilvl w:val="0"/>
          <w:numId w:val="1165"/>
        </w:numPr>
        <w:pStyle w:val="Compact"/>
      </w:pPr>
      <w:r>
        <w:t xml:space="preserve">Loop Functions, Debugging Tools.</w:t>
      </w:r>
      <w:r>
        <w:br/>
      </w:r>
    </w:p>
    <w:p>
      <w:pPr>
        <w:numPr>
          <w:ilvl w:val="0"/>
          <w:numId w:val="1165"/>
        </w:numPr>
        <w:pStyle w:val="Compact"/>
      </w:pPr>
      <w:r>
        <w:t xml:space="preserve">Simulation, Code Profiling.</w:t>
      </w:r>
    </w:p>
    <w:bookmarkEnd w:id="230"/>
    <w:bookmarkStart w:id="240" w:name="nuts-and-bolts-of-r"/>
    <w:p>
      <w:pPr>
        <w:pStyle w:val="Heading2"/>
      </w:pPr>
      <w:r>
        <w:t xml:space="preserve">Nuts and Bolts of R</w:t>
      </w:r>
    </w:p>
    <w:bookmarkStart w:id="231" w:name="what-is-r"/>
    <w:p>
      <w:pPr>
        <w:pStyle w:val="Heading3"/>
      </w:pPr>
      <w:r>
        <w:t xml:space="preserve">What is R?</w:t>
      </w:r>
    </w:p>
    <w:p>
      <w:pPr>
        <w:numPr>
          <w:ilvl w:val="0"/>
          <w:numId w:val="1166"/>
        </w:numPr>
        <w:pStyle w:val="Compact"/>
      </w:pPr>
      <w:r>
        <w:t xml:space="preserve">It is a both a computer language and a program used for statistical analysis and at an advanced stage programming.</w:t>
      </w:r>
      <w:r>
        <w:br/>
      </w:r>
    </w:p>
    <w:p>
      <w:pPr>
        <w:numPr>
          <w:ilvl w:val="0"/>
          <w:numId w:val="1166"/>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66"/>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66"/>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31"/>
    <w:bookmarkStart w:id="232" w:name="what-is-rstudio"/>
    <w:p>
      <w:pPr>
        <w:pStyle w:val="Heading3"/>
      </w:pPr>
      <w:r>
        <w:t xml:space="preserve">What is RStudio</w:t>
      </w:r>
    </w:p>
    <w:p>
      <w:pPr>
        <w:numPr>
          <w:ilvl w:val="0"/>
          <w:numId w:val="1167"/>
        </w:numPr>
        <w:pStyle w:val="Compact"/>
      </w:pPr>
      <w:r>
        <w:t xml:space="preserve">It is a platform which makes using R simpler and more interactive. This is by enabling it to display tables, charts, graphs and other things.</w:t>
      </w:r>
    </w:p>
    <w:bookmarkEnd w:id="232"/>
    <w:bookmarkStart w:id="235" w:name="how-r-and-rstudio-works"/>
    <w:p>
      <w:pPr>
        <w:pStyle w:val="Heading3"/>
      </w:pPr>
      <w:r>
        <w:t xml:space="preserve">How R and RStudio works?</w:t>
      </w:r>
    </w:p>
    <w:p>
      <w:pPr>
        <w:numPr>
          <w:ilvl w:val="0"/>
          <w:numId w:val="1168"/>
        </w:numPr>
        <w:pStyle w:val="Compact"/>
      </w:pPr>
      <w:r>
        <w:t xml:space="preserve">First you have to download R. The instructions for doing so are in the next heading.</w:t>
      </w:r>
      <w:r>
        <w:br/>
      </w:r>
    </w:p>
    <w:p>
      <w:pPr>
        <w:numPr>
          <w:ilvl w:val="0"/>
          <w:numId w:val="1168"/>
        </w:numPr>
        <w:pStyle w:val="Compact"/>
      </w:pPr>
      <w:r>
        <w:t xml:space="preserve">Then you download RStudio.</w:t>
      </w:r>
      <w:r>
        <w:br/>
      </w:r>
    </w:p>
    <w:p>
      <w:pPr>
        <w:numPr>
          <w:ilvl w:val="0"/>
          <w:numId w:val="1168"/>
        </w:numPr>
        <w:pStyle w:val="Compact"/>
      </w:pPr>
      <w:r>
        <w:t xml:space="preserve">You can use R without RStudio, just that your workflow will be a little bit constricted and not pleasing to the eye.</w:t>
      </w:r>
      <w:r>
        <w:br/>
      </w:r>
    </w:p>
    <w:p>
      <w:pPr>
        <w:numPr>
          <w:ilvl w:val="0"/>
          <w:numId w:val="1168"/>
        </w:numPr>
        <w:pStyle w:val="Compact"/>
      </w:pPr>
      <w:r>
        <w:t xml:space="preserve">The basic R installation comes with several tools that enable you to carry out statistical analysis right away but it doesn’t contain all tools for statistical analysis. These missing tools are called</w:t>
      </w:r>
      <w:r>
        <w:t xml:space="preserve"> </w:t>
      </w:r>
      <w:r>
        <w:rPr>
          <w:bCs/>
          <w:b/>
        </w:rPr>
        <w:t xml:space="preserve">Packages</w:t>
      </w:r>
      <w:r>
        <w:t xml:space="preserve">. They basically add functionality to R as a program and enable it to do more complicated stuff.</w:t>
      </w:r>
      <w:r>
        <w:br/>
      </w:r>
    </w:p>
    <w:p>
      <w:pPr>
        <w:numPr>
          <w:ilvl w:val="0"/>
          <w:numId w:val="1168"/>
        </w:numPr>
        <w:pStyle w:val="Compact"/>
      </w:pPr>
      <w:r>
        <w:t xml:space="preserve">For example, when you install a new operating system in your computer, the operating system might come with native programs for things like text editing etc, but if you want serious functionality, you will still have to download 3</w:t>
      </w:r>
      <w:r>
        <w:rPr>
          <w:vertAlign w:val="superscript"/>
        </w:rPr>
        <w:t xml:space="preserve">rd</w:t>
      </w:r>
      <w:r>
        <w:t xml:space="preserve"> </w:t>
      </w:r>
      <w:r>
        <w:t xml:space="preserve">party programs such as Microsoft Word and VLC Media Player. These third party programs are what Packages are in R.</w:t>
      </w:r>
      <w:r>
        <w:br/>
      </w:r>
    </w:p>
    <w:p>
      <w:pPr>
        <w:numPr>
          <w:ilvl w:val="0"/>
          <w:numId w:val="1168"/>
        </w:numPr>
        <w:pStyle w:val="Compact"/>
      </w:pPr>
      <w:r>
        <w:t xml:space="preserve">R Packages are stored in cloud-based online databases called</w:t>
      </w:r>
      <w:r>
        <w:t xml:space="preserve"> </w:t>
      </w:r>
      <w:r>
        <w:t xml:space="preserve">“</w:t>
      </w:r>
      <w:r>
        <w:t xml:space="preserve">Repositories</w:t>
      </w:r>
      <w:r>
        <w:t xml:space="preserve">”</w:t>
      </w:r>
      <w:r>
        <w:t xml:space="preserve">. In these particular websites, R Packages can be downloaded and installed at any time free of cost.</w:t>
      </w:r>
      <w:r>
        <w:br/>
      </w:r>
    </w:p>
    <w:p>
      <w:pPr>
        <w:numPr>
          <w:ilvl w:val="0"/>
          <w:numId w:val="1168"/>
        </w:numPr>
        <w:pStyle w:val="Compact"/>
      </w:pPr>
      <w:r>
        <w:t xml:space="preserve">Because R is an open source project, R Packages are developed and updated by an online open source community which means that anybody can create a new package and modify an existing one without any restrictions.</w:t>
      </w:r>
      <w:r>
        <w:br/>
      </w:r>
    </w:p>
    <w:p>
      <w:pPr>
        <w:numPr>
          <w:ilvl w:val="0"/>
          <w:numId w:val="1168"/>
        </w:numPr>
        <w:pStyle w:val="Compact"/>
      </w:pPr>
      <w:r>
        <w:t xml:space="preserve">The open-source part of it also allows for problems within packages to be detectable quickly and also solved quickly as anyone with the ability to do so can do so.</w:t>
      </w:r>
      <w:r>
        <w:br/>
      </w:r>
    </w:p>
    <w:p>
      <w:pPr>
        <w:numPr>
          <w:ilvl w:val="0"/>
          <w:numId w:val="1168"/>
        </w:numPr>
        <w:pStyle w:val="Compact"/>
      </w:pPr>
      <w:r>
        <w:t xml:space="preserve">The main 3 big repositories for R Packages are</w:t>
      </w:r>
      <w:r>
        <w:t xml:space="preserve"> </w:t>
      </w:r>
      <w:hyperlink r:id="rId233">
        <w:r>
          <w:rPr>
            <w:rStyle w:val="Hyperlink"/>
            <w:bCs/>
            <w:b/>
          </w:rPr>
          <w:t xml:space="preserve">CRAN</w:t>
        </w:r>
        <w:r>
          <w:rPr>
            <w:rStyle w:val="Hyperlink"/>
          </w:rPr>
          <w:t xml:space="preserve"> </w:t>
        </w:r>
        <w:r>
          <w:rPr>
            <w:rStyle w:val="Hyperlink"/>
          </w:rPr>
          <w:t xml:space="preserve">(Comprehensive R Archive Network)</w:t>
        </w:r>
      </w:hyperlink>
      <w:r>
        <w:t xml:space="preserve">,</w:t>
      </w:r>
      <w:r>
        <w:t xml:space="preserve"> </w:t>
      </w:r>
      <w:hyperlink r:id="rId234">
        <w:r>
          <w:rPr>
            <w:rStyle w:val="Hyperlink"/>
            <w:bCs/>
            <w:b/>
          </w:rPr>
          <w:t xml:space="preserve">BioConductor</w:t>
        </w:r>
        <w:r>
          <w:rPr>
            <w:rStyle w:val="Hyperlink"/>
          </w:rPr>
          <w:t xml:space="preserve"> </w:t>
        </w:r>
        <w:r>
          <w:rPr>
            <w:rStyle w:val="Hyperlink"/>
          </w:rPr>
          <w:t xml:space="preserve">(For BioInfo statistical packages)</w:t>
        </w:r>
      </w:hyperlink>
      <w:r>
        <w:t xml:space="preserve">, and GitHub (Which is not only specific for R). To know these is just a formality as installing R packages does not require you to visit these sites first.</w:t>
      </w:r>
    </w:p>
    <w:bookmarkEnd w:id="235"/>
    <w:bookmarkStart w:id="236" w:name="download-sources"/>
    <w:p>
      <w:pPr>
        <w:pStyle w:val="Heading3"/>
      </w:pPr>
      <w:r>
        <w:t xml:space="preserve">Download Sources:</w:t>
      </w:r>
    </w:p>
    <w:p>
      <w:pPr>
        <w:numPr>
          <w:ilvl w:val="0"/>
          <w:numId w:val="1169"/>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69"/>
        </w:numPr>
        <w:pStyle w:val="Compact"/>
      </w:pPr>
      <w:r>
        <w:t xml:space="preserve">The same goes for RStudio.</w:t>
      </w:r>
    </w:p>
    <w:bookmarkEnd w:id="236"/>
    <w:bookmarkStart w:id="239" w:name="tour-of-rstudio"/>
    <w:p>
      <w:pPr>
        <w:pStyle w:val="Heading3"/>
      </w:pPr>
      <w:r>
        <w:t xml:space="preserve">Tour of RStudio</w:t>
      </w:r>
    </w:p>
    <w:p>
      <w:pPr>
        <w:numPr>
          <w:ilvl w:val="0"/>
          <w:numId w:val="1170"/>
        </w:numPr>
        <w:pStyle w:val="Compact"/>
      </w:pPr>
      <w:r>
        <w:t xml:space="preserve">The interface has four main quadrants/panels:</w:t>
      </w:r>
    </w:p>
    <w:p>
      <w:pPr>
        <w:numPr>
          <w:ilvl w:val="1"/>
          <w:numId w:val="1171"/>
        </w:numPr>
        <w:pStyle w:val="Compact"/>
      </w:pPr>
      <w:r>
        <w:t xml:space="preserve">Source = Top Left</w:t>
      </w:r>
      <w:r>
        <w:br/>
      </w:r>
    </w:p>
    <w:p>
      <w:pPr>
        <w:numPr>
          <w:ilvl w:val="1"/>
          <w:numId w:val="1171"/>
        </w:numPr>
        <w:pStyle w:val="Compact"/>
      </w:pPr>
      <w:r>
        <w:t xml:space="preserve">Console = Bottom Left</w:t>
      </w:r>
      <w:r>
        <w:br/>
      </w:r>
    </w:p>
    <w:p>
      <w:pPr>
        <w:numPr>
          <w:ilvl w:val="1"/>
          <w:numId w:val="1171"/>
        </w:numPr>
        <w:pStyle w:val="Compact"/>
      </w:pPr>
      <w:r>
        <w:t xml:space="preserve">Environment = Top Right</w:t>
      </w:r>
      <w:r>
        <w:br/>
      </w:r>
    </w:p>
    <w:p>
      <w:pPr>
        <w:numPr>
          <w:ilvl w:val="1"/>
          <w:numId w:val="1171"/>
        </w:numPr>
        <w:pStyle w:val="Compact"/>
      </w:pPr>
      <w:r>
        <w:t xml:space="preserve">Files = Bottom Right</w:t>
      </w:r>
    </w:p>
    <w:p>
      <w:pPr>
        <w:numPr>
          <w:ilvl w:val="0"/>
          <w:numId w:val="1170"/>
        </w:numPr>
        <w:pStyle w:val="Compact"/>
      </w:pPr>
      <w:r>
        <w:t xml:space="preserve">The work flow is like the following:</w:t>
      </w:r>
    </w:p>
    <w:p>
      <w:pPr>
        <w:numPr>
          <w:ilvl w:val="1"/>
          <w:numId w:val="1172"/>
        </w:numPr>
        <w:pStyle w:val="Compact"/>
      </w:pPr>
      <w:r>
        <w:t xml:space="preserve">You input the code into the</w:t>
      </w:r>
      <w:r>
        <w:t xml:space="preserve"> </w:t>
      </w:r>
      <w:r>
        <w:rPr>
          <w:bCs/>
          <w:b/>
        </w:rPr>
        <w:t xml:space="preserve">CONSOLE</w:t>
      </w:r>
      <w:r>
        <w:t xml:space="preserve"> </w:t>
      </w:r>
      <w:r>
        <w:t xml:space="preserve">quadrant</w:t>
      </w:r>
      <w:r>
        <w:br/>
      </w:r>
    </w:p>
    <w:p>
      <w:pPr>
        <w:numPr>
          <w:ilvl w:val="1"/>
          <w:numId w:val="1172"/>
        </w:numPr>
        <w:pStyle w:val="Compact"/>
      </w:pPr>
      <w:r>
        <w:t xml:space="preserve">It gets interpreted in the</w:t>
      </w:r>
      <w:r>
        <w:t xml:space="preserve"> </w:t>
      </w:r>
      <w:r>
        <w:rPr>
          <w:bCs/>
          <w:b/>
        </w:rPr>
        <w:t xml:space="preserve">ENVIRONMENT</w:t>
      </w:r>
      <w:r>
        <w:t xml:space="preserve"> </w:t>
      </w:r>
      <w:r>
        <w:t xml:space="preserve">quadrant</w:t>
      </w:r>
      <w:r>
        <w:br/>
      </w:r>
    </w:p>
    <w:p>
      <w:pPr>
        <w:numPr>
          <w:ilvl w:val="1"/>
          <w:numId w:val="1172"/>
        </w:numPr>
        <w:pStyle w:val="Compact"/>
      </w:pPr>
      <w:r>
        <w:t xml:space="preserve">If the output is not a plot, it is shown in</w:t>
      </w:r>
      <w:r>
        <w:t xml:space="preserve"> </w:t>
      </w:r>
      <w:r>
        <w:rPr>
          <w:bCs/>
          <w:b/>
        </w:rPr>
        <w:t xml:space="preserve">SOURCE</w:t>
      </w:r>
      <w:r>
        <w:t xml:space="preserve"> </w:t>
      </w:r>
      <w:r>
        <w:t xml:space="preserve">quadrant. If it is a plot it is shown in the</w:t>
      </w:r>
      <w:r>
        <w:t xml:space="preserve"> </w:t>
      </w:r>
      <w:r>
        <w:rPr>
          <w:bCs/>
          <w:b/>
        </w:rPr>
        <w:t xml:space="preserve">Plots</w:t>
      </w:r>
      <w:r>
        <w:t xml:space="preserve"> </w:t>
      </w:r>
      <w:r>
        <w:t xml:space="preserve">tab of the</w:t>
      </w:r>
      <w:r>
        <w:t xml:space="preserve"> </w:t>
      </w:r>
      <w:r>
        <w:rPr>
          <w:bCs/>
          <w:b/>
        </w:rPr>
        <w:t xml:space="preserve">FILE</w:t>
      </w:r>
      <w:r>
        <w:t xml:space="preserve"> </w:t>
      </w:r>
      <w:r>
        <w:t xml:space="preserve">quadrant</w:t>
      </w:r>
      <w:r>
        <w:br/>
      </w:r>
    </w:p>
    <w:p>
      <w:pPr>
        <w:numPr>
          <w:ilvl w:val="1"/>
          <w:numId w:val="1172"/>
        </w:numPr>
        <w:pStyle w:val="Compact"/>
      </w:pPr>
      <w:r>
        <w:t xml:space="preserve">The</w:t>
      </w:r>
      <w:r>
        <w:t xml:space="preserve"> </w:t>
      </w:r>
      <w:r>
        <w:rPr>
          <w:bCs/>
          <w:b/>
        </w:rPr>
        <w:t xml:space="preserve">FILES</w:t>
      </w:r>
      <w:r>
        <w:t xml:space="preserve"> </w:t>
      </w:r>
      <w:r>
        <w:t xml:space="preserve">quadrant in the bottom right will show you the folder in which all the files of your current project are saved. The</w:t>
      </w:r>
      <w:r>
        <w:t xml:space="preserve"> </w:t>
      </w:r>
      <w:r>
        <w:rPr>
          <w:bCs/>
          <w:b/>
        </w:rPr>
        <w:t xml:space="preserve">Packages</w:t>
      </w:r>
      <w:r>
        <w:t xml:space="preserve"> </w:t>
      </w:r>
      <w:r>
        <w:t xml:space="preserve">tab in the same quadrant will show all R packages that you have installed and will display also which are currently active via a green tick at a check box in the left side of the package name.</w:t>
      </w:r>
    </w:p>
    <w:p>
      <w:pPr>
        <w:numPr>
          <w:ilvl w:val="0"/>
          <w:numId w:val="1170"/>
        </w:numPr>
        <w:pStyle w:val="Compact"/>
      </w:pPr>
      <w:r>
        <w:t xml:space="preserve">To find the packages for any task you have in mind, there are 2 main ways:-</w:t>
      </w:r>
    </w:p>
    <w:p>
      <w:pPr>
        <w:numPr>
          <w:ilvl w:val="1"/>
          <w:numId w:val="1173"/>
        </w:numPr>
        <w:pStyle w:val="Compact"/>
      </w:pPr>
      <w:hyperlink r:id="rId237">
        <w:r>
          <w:rPr>
            <w:rStyle w:val="Hyperlink"/>
          </w:rPr>
          <w:t xml:space="preserve">rdocumentation.org</w:t>
        </w:r>
      </w:hyperlink>
      <w:r>
        <w:br/>
      </w:r>
    </w:p>
    <w:p>
      <w:pPr>
        <w:numPr>
          <w:ilvl w:val="1"/>
          <w:numId w:val="1173"/>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170"/>
        </w:numPr>
        <w:pStyle w:val="Compact"/>
      </w:pPr>
      <w:r>
        <w:t xml:space="preserve">To install packages from BioConductor:</w:t>
      </w:r>
    </w:p>
    <w:p>
      <w:pPr>
        <w:numPr>
          <w:ilvl w:val="1"/>
          <w:numId w:val="1174"/>
        </w:numPr>
        <w:pStyle w:val="Compact"/>
      </w:pPr>
      <w:r>
        <w:t xml:space="preserve">1^{st} run this code:- source(</w:t>
      </w:r>
      <w:r>
        <w:t xml:space="preserve">“</w:t>
      </w:r>
      <w:hyperlink r:id="rId238">
        <w:r>
          <w:rPr>
            <w:rStyle w:val="Hyperlink"/>
          </w:rPr>
          <w:t xml:space="preserve">https://bioconductor.org/bioclite.R</w:t>
        </w:r>
      </w:hyperlink>
      <w:r>
        <w:t xml:space="preserve">”</w:t>
      </w:r>
      <w:r>
        <w:t xml:space="preserve">)</w:t>
      </w:r>
    </w:p>
    <w:p>
      <w:pPr>
        <w:numPr>
          <w:ilvl w:val="2"/>
          <w:numId w:val="1175"/>
        </w:numPr>
        <w:pStyle w:val="Compact"/>
      </w:pPr>
      <w:r>
        <w:t xml:space="preserve">This will make the main install function of Bioconductor: bioclite (), availabe to you.</w:t>
      </w:r>
      <w:r>
        <w:br/>
      </w:r>
    </w:p>
    <w:p>
      <w:pPr>
        <w:numPr>
          <w:ilvl w:val="1"/>
          <w:numId w:val="1174"/>
        </w:numPr>
        <w:pStyle w:val="Compact"/>
      </w:pPr>
      <w:r>
        <w:t xml:space="preserve">Then you can install any package from Bioconductor like so:-</w:t>
      </w:r>
    </w:p>
    <w:p>
      <w:pPr>
        <w:numPr>
          <w:ilvl w:val="2"/>
          <w:numId w:val="1176"/>
        </w:numPr>
        <w:pStyle w:val="Compact"/>
      </w:pPr>
      <w:r>
        <w:t xml:space="preserve">Bioclite (</w:t>
      </w:r>
      <w:r>
        <w:t xml:space="preserve">“</w:t>
      </w:r>
      <w:r>
        <w:t xml:space="preserve">Package Name Goes Here</w:t>
      </w:r>
      <w:r>
        <w:t xml:space="preserve">”</w:t>
      </w:r>
      <w:r>
        <w:t xml:space="preserve">)</w:t>
      </w:r>
    </w:p>
    <w:p>
      <w:pPr>
        <w:numPr>
          <w:ilvl w:val="0"/>
          <w:numId w:val="1170"/>
        </w:numPr>
        <w:pStyle w:val="Compact"/>
      </w:pPr>
      <w:r>
        <w:t xml:space="preserve">Rare occasions:-</w:t>
      </w:r>
    </w:p>
    <w:p>
      <w:pPr>
        <w:numPr>
          <w:ilvl w:val="1"/>
          <w:numId w:val="1177"/>
        </w:numPr>
        <w:pStyle w:val="Compact"/>
      </w:pPr>
      <w:r>
        <w:t xml:space="preserve">You might not find the package you are looking for in CRAN or Bioconductor.</w:t>
      </w:r>
      <w:r>
        <w:br/>
      </w:r>
    </w:p>
    <w:p>
      <w:pPr>
        <w:numPr>
          <w:ilvl w:val="1"/>
          <w:numId w:val="1177"/>
        </w:numPr>
        <w:pStyle w:val="Compact"/>
      </w:pPr>
      <w:r>
        <w:t xml:space="preserve">In such a case you’ll need to install your package from GitHub. To do this:-</w:t>
      </w:r>
    </w:p>
    <w:p>
      <w:pPr>
        <w:numPr>
          <w:ilvl w:val="2"/>
          <w:numId w:val="1178"/>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2"/>
          <w:numId w:val="1178"/>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2"/>
          <w:numId w:val="1178"/>
        </w:numPr>
        <w:pStyle w:val="Compact"/>
      </w:pPr>
      <w:r>
        <w:t xml:space="preserve">Use the following command to install the package from GitHub:-</w:t>
      </w:r>
    </w:p>
    <w:p>
      <w:pPr>
        <w:numPr>
          <w:ilvl w:val="2"/>
          <w:numId w:val="1179"/>
        </w:numPr>
        <w:pStyle w:val="Compact"/>
      </w:pPr>
      <w:r>
        <w:t xml:space="preserve">install_github (</w:t>
      </w:r>
      <w:r>
        <w:t xml:space="preserve">“</w:t>
      </w:r>
      <w:r>
        <w:t xml:space="preserve">author/package</w:t>
      </w:r>
      <w:r>
        <w:t xml:space="preserve">”</w:t>
      </w:r>
      <w:r>
        <w:t xml:space="preserve">)</w:t>
      </w:r>
    </w:p>
    <w:p>
      <w:pPr>
        <w:numPr>
          <w:ilvl w:val="0"/>
          <w:numId w:val="1170"/>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180"/>
        </w:numPr>
        <w:pStyle w:val="Compact"/>
      </w:pPr>
      <w:r>
        <w:t xml:space="preserve">Either go to the</w:t>
      </w:r>
      <w:r>
        <w:t xml:space="preserve"> </w:t>
      </w:r>
      <w:r>
        <w:rPr>
          <w:bCs/>
          <w:b/>
        </w:rPr>
        <w:t xml:space="preserve">Files</w:t>
      </w:r>
      <w:r>
        <w:t xml:space="preserve"> </w:t>
      </w:r>
      <w:r>
        <w:t xml:space="preserve">quadrant and select the éHelp" tab.</w:t>
      </w:r>
      <w:r>
        <w:br/>
      </w:r>
    </w:p>
    <w:p>
      <w:pPr>
        <w:numPr>
          <w:ilvl w:val="1"/>
          <w:numId w:val="1180"/>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0"/>
          <w:numId w:val="1170"/>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p>
      <w:r>
        <w:br w:type="page"/>
      </w:r>
    </w:p>
    <w:bookmarkEnd w:id="239"/>
    <w:bookmarkEnd w:id="240"/>
    <w:bookmarkStart w:id="253" w:name="r-programming."/>
    <w:p>
      <w:pPr>
        <w:pStyle w:val="Heading2"/>
      </w:pPr>
      <w:r>
        <w:t xml:space="preserve">R Programming.</w:t>
      </w:r>
    </w:p>
    <w:bookmarkStart w:id="241"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41"/>
    <w:bookmarkStart w:id="248" w:name="data-types"/>
    <w:p>
      <w:pPr>
        <w:pStyle w:val="Heading3"/>
      </w:pPr>
      <w:r>
        <w:t xml:space="preserve">Data Types</w:t>
      </w:r>
    </w:p>
    <w:bookmarkStart w:id="242" w:name="r-objects-attributes"/>
    <w:p>
      <w:pPr>
        <w:pStyle w:val="Heading6"/>
      </w:pPr>
      <w:r>
        <w:t xml:space="preserve">R Objects &amp; Attributes</w:t>
      </w:r>
    </w:p>
    <w:bookmarkEnd w:id="242"/>
    <w:bookmarkStart w:id="243" w:name="matrices"/>
    <w:p>
      <w:pPr>
        <w:pStyle w:val="Heading6"/>
      </w:pPr>
      <w:r>
        <w:t xml:space="preserve">Matrices</w:t>
      </w:r>
    </w:p>
    <w:bookmarkEnd w:id="243"/>
    <w:bookmarkStart w:id="244" w:name="factors"/>
    <w:p>
      <w:pPr>
        <w:pStyle w:val="Heading6"/>
      </w:pPr>
      <w:r>
        <w:t xml:space="preserve">Factors</w:t>
      </w:r>
    </w:p>
    <w:bookmarkEnd w:id="244"/>
    <w:bookmarkStart w:id="245" w:name="missing-values"/>
    <w:p>
      <w:pPr>
        <w:pStyle w:val="Heading6"/>
      </w:pPr>
      <w:r>
        <w:t xml:space="preserve">Missing Values</w:t>
      </w:r>
    </w:p>
    <w:bookmarkEnd w:id="245"/>
    <w:bookmarkStart w:id="246" w:name="data-frames"/>
    <w:p>
      <w:pPr>
        <w:pStyle w:val="Heading6"/>
      </w:pPr>
      <w:r>
        <w:t xml:space="preserve">Data Frames</w:t>
      </w:r>
    </w:p>
    <w:bookmarkEnd w:id="246"/>
    <w:bookmarkStart w:id="247" w:name="name-attribute"/>
    <w:p>
      <w:pPr>
        <w:pStyle w:val="Heading6"/>
      </w:pPr>
      <w:r>
        <w:t xml:space="preserve">Name Attribute</w:t>
      </w:r>
    </w:p>
    <w:bookmarkEnd w:id="247"/>
    <w:bookmarkEnd w:id="248"/>
    <w:bookmarkStart w:id="250"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49">
        <w:r>
          <w:rPr>
            <w:rStyle w:val="Hyperlink"/>
            <w:bCs/>
            <w:b/>
          </w:rPr>
          <w:t xml:space="preserve">this page</w:t>
        </w:r>
      </w:hyperlink>
      <w:r>
        <w:t xml:space="preserve">, and have it memorized.</w:t>
      </w:r>
    </w:p>
    <w:p>
      <w:pPr>
        <w:numPr>
          <w:ilvl w:val="0"/>
          <w:numId w:val="1181"/>
        </w:numPr>
      </w:pPr>
      <w:r>
        <w:t xml:space="preserve">There are main two functions used to paste tabular data into R:-</w:t>
      </w:r>
    </w:p>
    <w:p>
      <w:pPr>
        <w:numPr>
          <w:ilvl w:val="1"/>
          <w:numId w:val="1182"/>
        </w:numPr>
        <w:pStyle w:val="Compact"/>
      </w:pPr>
      <w:r>
        <w:t xml:space="preserve">read.table() : Used primarily for a tables that are on normal text files .i.e. MS Word etc.</w:t>
      </w:r>
    </w:p>
    <w:p>
      <w:pPr>
        <w:numPr>
          <w:ilvl w:val="1"/>
          <w:numId w:val="1182"/>
        </w:numPr>
        <w:pStyle w:val="Compact"/>
      </w:pPr>
      <w:r>
        <w:t xml:space="preserve">read.csv() : Used primarily for data that has been written in a spreadsheet or saved in a similar file structure.</w:t>
      </w:r>
    </w:p>
    <w:p>
      <w:pPr>
        <w:numPr>
          <w:ilvl w:val="0"/>
          <w:numId w:val="1181"/>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81"/>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81"/>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81"/>
        </w:numPr>
      </w:pPr>
      <w:r>
        <w:t xml:space="preserve">Let’s take an example of a moderately large data set with 1.5 million rows and 120 columns. To get the amount of RAM needed for this analysis, we will do the following calculation:-</w:t>
      </w:r>
    </w:p>
    <w:p>
      <w:pPr>
        <w:numPr>
          <w:ilvl w:val="1"/>
          <w:numId w:val="1183"/>
        </w:numPr>
        <w:pStyle w:val="Compact"/>
      </w:pPr>
      <w:r>
        <w:t xml:space="preserve">The Number of Elements x The number of Bytes to store each element.</w:t>
      </w:r>
    </w:p>
    <w:p>
      <w:pPr>
        <w:numPr>
          <w:ilvl w:val="1"/>
          <w:numId w:val="1184"/>
        </w:numPr>
        <w:pStyle w:val="Compact"/>
      </w:pPr>
      <w:r>
        <w:t xml:space="preserve">No. of Elements = 1.5mil x 120.</w:t>
      </w:r>
    </w:p>
    <w:p>
      <w:pPr>
        <w:numPr>
          <w:ilvl w:val="1"/>
          <w:numId w:val="1184"/>
        </w:numPr>
        <w:pStyle w:val="Compact"/>
      </w:pPr>
      <w:r>
        <w:t xml:space="preserve">Assuming all elements are numeric, the standard storage is 8 bytes per numeric.</w:t>
      </w:r>
      <w:r>
        <w:br/>
      </w:r>
      <w:r>
        <w:t xml:space="preserve">Hence:- 1.5mil x 120 x 8 = 1.44 billion Bytes.</w:t>
      </w:r>
    </w:p>
    <w:p>
      <w:pPr>
        <w:numPr>
          <w:ilvl w:val="1"/>
          <w:numId w:val="1184"/>
        </w:numPr>
        <w:pStyle w:val="Compact"/>
      </w:pPr>
      <w:r>
        <w:t xml:space="preserve">1 GB = 1 Billion Bytes</w:t>
      </w:r>
    </w:p>
    <w:p>
      <w:pPr>
        <w:numPr>
          <w:ilvl w:val="1"/>
          <w:numId w:val="1184"/>
        </w:numPr>
        <w:pStyle w:val="Compact"/>
      </w:pPr>
      <w:r>
        <w:t xml:space="preserve">1.44 Billion Bytes = 1.44 GB.</w:t>
      </w:r>
    </w:p>
    <w:p>
      <w:pPr>
        <w:numPr>
          <w:ilvl w:val="0"/>
          <w:numId w:val="1181"/>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81"/>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81"/>
        </w:numPr>
      </w:pPr>
      <w:r>
        <w:t xml:space="preserve">The arguments in question are following:-</w:t>
      </w:r>
    </w:p>
    <w:p>
      <w:pPr>
        <w:numPr>
          <w:ilvl w:val="1"/>
          <w:numId w:val="1185"/>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85"/>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85"/>
        </w:numPr>
        <w:pStyle w:val="Compact"/>
      </w:pPr>
      <w:r>
        <w:t xml:space="preserve">skip"" :- It will tell R the number of rows to skip from the beginning.</w:t>
      </w:r>
      <w:r>
        <w:br/>
      </w:r>
    </w:p>
    <w:p>
      <w:pPr>
        <w:numPr>
          <w:ilvl w:val="1"/>
          <w:numId w:val="1185"/>
        </w:numPr>
        <w:pStyle w:val="Compact"/>
      </w:pPr>
      <w:r>
        <w:t xml:space="preserve">Sep"" :- This indicates how columns are separated.</w:t>
      </w:r>
      <w:r>
        <w:br/>
      </w:r>
    </w:p>
    <w:p>
      <w:pPr>
        <w:numPr>
          <w:ilvl w:val="1"/>
          <w:numId w:val="1185"/>
        </w:numPr>
        <w:pStyle w:val="Compact"/>
      </w:pPr>
      <w:r>
        <w:t xml:space="preserve">StringAsFactors :- You use this when you want to code character variables as factors.</w:t>
      </w:r>
      <w:r>
        <w:br/>
      </w:r>
    </w:p>
    <w:p>
      <w:pPr>
        <w:numPr>
          <w:ilvl w:val="1"/>
          <w:numId w:val="1185"/>
        </w:numPr>
        <w:pStyle w:val="Compact"/>
      </w:pPr>
      <w:r>
        <w:t xml:space="preserve">File :- This tells the name fo a file or connection.</w:t>
      </w:r>
      <w:r>
        <w:br/>
      </w:r>
    </w:p>
    <w:p>
      <w:pPr>
        <w:numPr>
          <w:ilvl w:val="1"/>
          <w:numId w:val="1185"/>
        </w:numPr>
        <w:pStyle w:val="Compact"/>
      </w:pPr>
      <w:r>
        <w:t xml:space="preserve">Header :- This is a logical indicating that the table has a header line.</w:t>
      </w:r>
      <w:r>
        <w:br/>
      </w:r>
    </w:p>
    <w:p>
      <w:pPr>
        <w:numPr>
          <w:ilvl w:val="1"/>
          <w:numId w:val="1185"/>
        </w:numPr>
        <w:pStyle w:val="Compact"/>
      </w:pPr>
      <w:r>
        <w:t xml:space="preserve">Comment.char :- A character string indicating the comment character.</w:t>
      </w:r>
    </w:p>
    <w:p>
      <w:pPr>
        <w:numPr>
          <w:ilvl w:val="0"/>
          <w:numId w:val="1181"/>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50"/>
    <w:bookmarkStart w:id="251" w:name="textual-data-format"/>
    <w:p>
      <w:pPr>
        <w:pStyle w:val="Heading3"/>
      </w:pPr>
      <w:r>
        <w:t xml:space="preserve">Textual Data Format</w:t>
      </w:r>
    </w:p>
    <w:p>
      <w:pPr>
        <w:numPr>
          <w:ilvl w:val="0"/>
          <w:numId w:val="1186"/>
        </w:numPr>
      </w:pPr>
      <w:r>
        <w:t xml:space="preserve">This is a way of saving a data set such that the metadata concerning that data set, data like the class of elements in a column, number of rows etc also gets saved with the file.</w:t>
      </w:r>
    </w:p>
    <w:p>
      <w:pPr>
        <w:numPr>
          <w:ilvl w:val="0"/>
          <w:numId w:val="1186"/>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86"/>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86"/>
        </w:numPr>
      </w:pPr>
      <w:r>
        <w:t xml:space="preserve">The difference between dput() and dump() is that dput () is only used for encoding one R object/table while dump() can be used for multiple R objects.</w:t>
      </w:r>
    </w:p>
    <w:p>
      <w:pPr>
        <w:numPr>
          <w:ilvl w:val="0"/>
          <w:numId w:val="1186"/>
        </w:numPr>
      </w:pPr>
      <w:r>
        <w:t xml:space="preserve">Dump-ing or dput-ting is useful in saving data that might have originally been in an excel format etc, as an R readable text file and include that metadata instruction that is very important.</w:t>
      </w:r>
    </w:p>
    <w:p>
      <w:pPr>
        <w:numPr>
          <w:ilvl w:val="0"/>
          <w:numId w:val="1186"/>
        </w:numPr>
      </w:pPr>
      <w:r>
        <w:t xml:space="preserve">Another benefit is the ability of fixing the problem if there has been a corruption in the data. This makes the data saved this way more long living.</w:t>
      </w:r>
    </w:p>
    <w:p>
      <w:pPr>
        <w:numPr>
          <w:ilvl w:val="0"/>
          <w:numId w:val="1186"/>
        </w:numPr>
      </w:pPr>
      <w:r>
        <w:t xml:space="preserve">The only down side of saving files this way is that they eat a lot of space and generally need to be compressed.</w:t>
      </w:r>
    </w:p>
    <w:bookmarkEnd w:id="251"/>
    <w:bookmarkStart w:id="252" w:name="Xa47f9f67c9ce2e53d7da13beda3d6482f0fe514"/>
    <w:p>
      <w:pPr>
        <w:pStyle w:val="Heading3"/>
      </w:pPr>
      <w:r>
        <w:t xml:space="preserve">Connections: Interfaces to The Outside World</w:t>
      </w:r>
    </w:p>
    <w:bookmarkEnd w:id="252"/>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95" Target="media/rId95.png" /><Relationship Type="http://schemas.openxmlformats.org/officeDocument/2006/relationships/image" Id="rId171" Target="media/rId171.jpg"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20" Target="http://www.lahey.com/float.htm" TargetMode="External" /><Relationship Type="http://schemas.openxmlformats.org/officeDocument/2006/relationships/hyperlink" Id="rId85" Target="https://atom.io/" TargetMode="External" /><Relationship Type="http://schemas.openxmlformats.org/officeDocument/2006/relationships/hyperlink" Id="rId238" Target="https://bioconductor.org/bioclite.R" TargetMode="External" /><Relationship Type="http://schemas.openxmlformats.org/officeDocument/2006/relationships/hyperlink" Id="rId234" Target="https://bioconductor.org/packages/release/BiocViews.html#___Software" TargetMode="External" /><Relationship Type="http://schemas.openxmlformats.org/officeDocument/2006/relationships/hyperlink" Id="rId161" Target="https://coursera.community/" TargetMode="External" /><Relationship Type="http://schemas.openxmlformats.org/officeDocument/2006/relationships/hyperlink" Id="rId233" Target="https://cran.r-project.org/web/packages/" TargetMode="External" /><Relationship Type="http://schemas.openxmlformats.org/officeDocument/2006/relationships/hyperlink" Id="rId121" Target="https://docs.python.org/3/tutorial/floatingpoint.html" TargetMode="External" /><Relationship Type="http://schemas.openxmlformats.org/officeDocument/2006/relationships/hyperlink" Id="rId163"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60" Target="https://stackoverflow.com/" TargetMode="External" /><Relationship Type="http://schemas.openxmlformats.org/officeDocument/2006/relationships/hyperlink" Id="rId162"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9"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7" Target="rdocumentation.org" TargetMode="External" /><Relationship Type="http://schemas.openxmlformats.org/officeDocument/2006/relationships/hyperlink" Id="rId137" Target="some_link" TargetMode="External" /></Relationships>
</file>

<file path=word/_rels/footnotes.xml.rels><?xml version="1.0" encoding="UTF-8"?>
<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20" Target="http://www.lahey.com/float.htm" TargetMode="External" /><Relationship Type="http://schemas.openxmlformats.org/officeDocument/2006/relationships/hyperlink" Id="rId85" Target="https://atom.io/" TargetMode="External" /><Relationship Type="http://schemas.openxmlformats.org/officeDocument/2006/relationships/hyperlink" Id="rId238" Target="https://bioconductor.org/bioclite.R" TargetMode="External" /><Relationship Type="http://schemas.openxmlformats.org/officeDocument/2006/relationships/hyperlink" Id="rId234" Target="https://bioconductor.org/packages/release/BiocViews.html#___Software" TargetMode="External" /><Relationship Type="http://schemas.openxmlformats.org/officeDocument/2006/relationships/hyperlink" Id="rId161" Target="https://coursera.community/" TargetMode="External" /><Relationship Type="http://schemas.openxmlformats.org/officeDocument/2006/relationships/hyperlink" Id="rId233" Target="https://cran.r-project.org/web/packages/" TargetMode="External" /><Relationship Type="http://schemas.openxmlformats.org/officeDocument/2006/relationships/hyperlink" Id="rId121" Target="https://docs.python.org/3/tutorial/floatingpoint.html" TargetMode="External" /><Relationship Type="http://schemas.openxmlformats.org/officeDocument/2006/relationships/hyperlink" Id="rId163"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60" Target="https://stackoverflow.com/" TargetMode="External" /><Relationship Type="http://schemas.openxmlformats.org/officeDocument/2006/relationships/hyperlink" Id="rId162"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9"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7" Target="rdocumentation.org" TargetMode="External" /><Relationship Type="http://schemas.openxmlformats.org/officeDocument/2006/relationships/hyperlink" Id="rId137"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2022-05-09T02:31:30Z</dcterms:created>
  <dcterms:modified xsi:type="dcterms:W3CDTF">2022-05-09T02:31:30Z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