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5D35" w14:textId="49B9226C" w:rsidR="00747CE1" w:rsidRPr="00F03783" w:rsidRDefault="00F03783">
      <w:pPr>
        <w:rPr>
          <w:b/>
          <w:bCs/>
          <w:sz w:val="40"/>
          <w:szCs w:val="40"/>
        </w:rPr>
      </w:pPr>
      <w:r w:rsidRPr="00F03783">
        <w:rPr>
          <w:b/>
          <w:bCs/>
          <w:sz w:val="40"/>
          <w:szCs w:val="40"/>
        </w:rPr>
        <w:t>Ejercicio 9 página 29</w:t>
      </w:r>
    </w:p>
    <w:p w14:paraId="50CC7A13" w14:textId="22DA8E07" w:rsidR="00F03783" w:rsidRDefault="00F03783" w:rsidP="00F03783">
      <w:pPr>
        <w:pStyle w:val="Prrafodelista"/>
        <w:numPr>
          <w:ilvl w:val="0"/>
          <w:numId w:val="1"/>
        </w:numPr>
      </w:pPr>
      <w:r>
        <w:t xml:space="preserve">Mantén distancia y usa con precaución: Coloca teléfonos móviles y </w:t>
      </w:r>
      <w:proofErr w:type="spellStart"/>
      <w:r>
        <w:t>routers</w:t>
      </w:r>
      <w:proofErr w:type="spellEnd"/>
      <w:r>
        <w:t xml:space="preserve"> lejos de áreas de descanso y usa auriculares para llamadas.</w:t>
      </w:r>
    </w:p>
    <w:p w14:paraId="35876D06" w14:textId="77777777" w:rsidR="00F03783" w:rsidRDefault="00F03783" w:rsidP="00F03783">
      <w:pPr>
        <w:pStyle w:val="Prrafodelista"/>
      </w:pPr>
    </w:p>
    <w:p w14:paraId="0A4C02EB" w14:textId="422D41AB" w:rsidR="00F03783" w:rsidRDefault="00F03783" w:rsidP="00F03783">
      <w:pPr>
        <w:pStyle w:val="Prrafodelista"/>
        <w:numPr>
          <w:ilvl w:val="0"/>
          <w:numId w:val="1"/>
        </w:numPr>
      </w:pPr>
      <w:r>
        <w:t xml:space="preserve">Apaga los dispositivos cuando no se usen: Desconecta el </w:t>
      </w:r>
      <w:proofErr w:type="spellStart"/>
      <w:r>
        <w:t>router</w:t>
      </w:r>
      <w:proofErr w:type="spellEnd"/>
      <w:r>
        <w:t xml:space="preserve"> por la noche y electrodomésticos como el microondas cuando no estén en uso</w:t>
      </w:r>
      <w:r>
        <w:t>.</w:t>
      </w:r>
    </w:p>
    <w:p w14:paraId="0AC95700" w14:textId="77777777" w:rsidR="00F03783" w:rsidRDefault="00F03783" w:rsidP="00F03783">
      <w:pPr>
        <w:pStyle w:val="Prrafodelista"/>
      </w:pPr>
    </w:p>
    <w:p w14:paraId="5D3D1130" w14:textId="77777777" w:rsidR="00F03783" w:rsidRDefault="00F03783" w:rsidP="00F03783">
      <w:pPr>
        <w:pStyle w:val="Prrafodelista"/>
      </w:pPr>
    </w:p>
    <w:p w14:paraId="11A0974D" w14:textId="2751F682" w:rsidR="00F03783" w:rsidRDefault="00F03783" w:rsidP="00F03783">
      <w:pPr>
        <w:pStyle w:val="Prrafodelista"/>
        <w:numPr>
          <w:ilvl w:val="0"/>
          <w:numId w:val="1"/>
        </w:numPr>
      </w:pPr>
      <w:r>
        <w:t>Limita el uso de dispositivos cerca del cuerpo: No lleves el móvil en el bolsillo y usa laptops en una mesa.</w:t>
      </w:r>
    </w:p>
    <w:p w14:paraId="0E6AA6B5" w14:textId="77777777" w:rsidR="00F03783" w:rsidRDefault="00F03783" w:rsidP="00F03783">
      <w:pPr>
        <w:pStyle w:val="Prrafodelista"/>
      </w:pPr>
    </w:p>
    <w:p w14:paraId="58D91959" w14:textId="2C8A1A30" w:rsidR="00F03783" w:rsidRDefault="00F03783" w:rsidP="00F03783">
      <w:pPr>
        <w:pStyle w:val="Prrafodelista"/>
        <w:numPr>
          <w:ilvl w:val="0"/>
          <w:numId w:val="1"/>
        </w:numPr>
      </w:pPr>
      <w:r>
        <w:t>Evita el microondas innecesariamente: Mantente a una distancia segura mientras esté en funcionamiento.</w:t>
      </w:r>
    </w:p>
    <w:p w14:paraId="3CFB517A" w14:textId="77777777" w:rsidR="00F03783" w:rsidRDefault="00F03783" w:rsidP="00F03783">
      <w:pPr>
        <w:pStyle w:val="Prrafodelista"/>
      </w:pPr>
    </w:p>
    <w:p w14:paraId="491B7243" w14:textId="77777777" w:rsidR="00F03783" w:rsidRDefault="00F03783" w:rsidP="00F03783">
      <w:pPr>
        <w:pStyle w:val="Prrafodelista"/>
      </w:pPr>
    </w:p>
    <w:p w14:paraId="5E6A6BC3" w14:textId="3D5A1189" w:rsidR="00F03783" w:rsidRDefault="00F03783" w:rsidP="00F03783">
      <w:pPr>
        <w:pStyle w:val="Prrafodelista"/>
        <w:numPr>
          <w:ilvl w:val="0"/>
          <w:numId w:val="1"/>
        </w:numPr>
      </w:pPr>
      <w:r>
        <w:t xml:space="preserve">Prefiere conexiones por cable: Usa cables en lugar de </w:t>
      </w:r>
      <w:proofErr w:type="spellStart"/>
      <w:r>
        <w:t>Wi</w:t>
      </w:r>
      <w:proofErr w:type="spellEnd"/>
      <w:r>
        <w:t>-Fi cuando sea posible.</w:t>
      </w:r>
    </w:p>
    <w:p w14:paraId="435F81CC" w14:textId="14365B12" w:rsidR="00F03783" w:rsidRDefault="00F03783" w:rsidP="00F03783"/>
    <w:p w14:paraId="0450825B" w14:textId="75EC5A68" w:rsidR="00F03783" w:rsidRPr="00F03783" w:rsidRDefault="00F03783" w:rsidP="00F03783">
      <w:pPr>
        <w:rPr>
          <w:b/>
          <w:bCs/>
          <w:sz w:val="40"/>
          <w:szCs w:val="40"/>
        </w:rPr>
      </w:pPr>
      <w:r w:rsidRPr="00F03783">
        <w:rPr>
          <w:b/>
          <w:bCs/>
          <w:sz w:val="40"/>
          <w:szCs w:val="40"/>
        </w:rPr>
        <w:t>Ejercicio 10 página 29</w:t>
      </w:r>
    </w:p>
    <w:p w14:paraId="022E5608" w14:textId="05631162" w:rsidR="00F03783" w:rsidRPr="00F03783" w:rsidRDefault="00F03783" w:rsidP="00F03783">
      <w:pPr>
        <w:rPr>
          <w:b/>
          <w:bCs/>
        </w:rPr>
      </w:pPr>
      <w:r w:rsidRPr="00F03783">
        <w:rPr>
          <w:b/>
          <w:bCs/>
        </w:rPr>
        <w:t>Radiaciones Ionizantes</w:t>
      </w:r>
      <w:r>
        <w:rPr>
          <w:b/>
          <w:bCs/>
        </w:rPr>
        <w:t>:</w:t>
      </w:r>
    </w:p>
    <w:p w14:paraId="46A7134C" w14:textId="2EDAAA8C" w:rsidR="00F03783" w:rsidRDefault="00F03783" w:rsidP="00F03783">
      <w:pPr>
        <w:pStyle w:val="Prrafodelista"/>
        <w:numPr>
          <w:ilvl w:val="0"/>
          <w:numId w:val="2"/>
        </w:numPr>
      </w:pPr>
      <w:r>
        <w:t>Rayos X: Utilizados en radiografías para diagnosticar fracturas, infecciones y otras afecciones.</w:t>
      </w:r>
    </w:p>
    <w:p w14:paraId="129C32C4" w14:textId="4F6AB8FC" w:rsidR="00F03783" w:rsidRDefault="00F03783" w:rsidP="00F03783">
      <w:pPr>
        <w:pStyle w:val="Prrafodelista"/>
        <w:numPr>
          <w:ilvl w:val="0"/>
          <w:numId w:val="2"/>
        </w:numPr>
      </w:pPr>
      <w:r>
        <w:t>Rayos Gamma: Empleados en tratamientos de radioterapia para el cáncer y en imágenes con gammagrafía.</w:t>
      </w:r>
    </w:p>
    <w:p w14:paraId="0D543FC1" w14:textId="390CD7D2" w:rsidR="00F03783" w:rsidRDefault="00F03783" w:rsidP="00F03783">
      <w:pPr>
        <w:pStyle w:val="Prrafodelista"/>
        <w:numPr>
          <w:ilvl w:val="0"/>
          <w:numId w:val="2"/>
        </w:numPr>
      </w:pPr>
      <w:r>
        <w:t>Tomografía Computarizada (TC): Utiliza rayos X en múltiples ángulos para generar imágenes detalladas de estructuras internas.</w:t>
      </w:r>
    </w:p>
    <w:p w14:paraId="741E8B94" w14:textId="7C7D5438" w:rsidR="00F03783" w:rsidRDefault="00F03783" w:rsidP="00F03783">
      <w:pPr>
        <w:pStyle w:val="Prrafodelista"/>
        <w:numPr>
          <w:ilvl w:val="0"/>
          <w:numId w:val="2"/>
        </w:numPr>
      </w:pPr>
      <w:r>
        <w:t>Fluoroscopia: Proceso que emplea rayos X para visualizar en tiempo real el movimiento de órganos.</w:t>
      </w:r>
    </w:p>
    <w:p w14:paraId="52DD9D02" w14:textId="7658FDFF" w:rsidR="00F03783" w:rsidRDefault="00F03783" w:rsidP="00F03783">
      <w:pPr>
        <w:pStyle w:val="Prrafodelista"/>
        <w:numPr>
          <w:ilvl w:val="0"/>
          <w:numId w:val="2"/>
        </w:numPr>
      </w:pPr>
      <w:r>
        <w:t>Radioterapia: Usa principalmente rayos X o gamma para destruir células cancerosas.</w:t>
      </w:r>
    </w:p>
    <w:p w14:paraId="1ADD3377" w14:textId="014DF15A" w:rsidR="00F03783" w:rsidRDefault="00F03783" w:rsidP="00F03783">
      <w:pPr>
        <w:pStyle w:val="Prrafodelista"/>
        <w:numPr>
          <w:ilvl w:val="0"/>
          <w:numId w:val="2"/>
        </w:numPr>
      </w:pPr>
      <w:r>
        <w:t>Medicina Nuclear: Usa isótopos radioactivos (como el tecnecio-99) para diagnósticos de órganos, como en las tomografías PET y gammagrafías.</w:t>
      </w:r>
    </w:p>
    <w:p w14:paraId="330C18A0" w14:textId="7E8FB419" w:rsidR="00F03783" w:rsidRPr="00F03783" w:rsidRDefault="00F03783" w:rsidP="00F03783">
      <w:pPr>
        <w:rPr>
          <w:b/>
          <w:bCs/>
        </w:rPr>
      </w:pPr>
      <w:r w:rsidRPr="00F03783">
        <w:rPr>
          <w:b/>
          <w:bCs/>
        </w:rPr>
        <w:t xml:space="preserve">Radiaciones </w:t>
      </w:r>
      <w:r>
        <w:rPr>
          <w:b/>
          <w:bCs/>
        </w:rPr>
        <w:t>n</w:t>
      </w:r>
      <w:r w:rsidRPr="00F03783">
        <w:rPr>
          <w:b/>
          <w:bCs/>
        </w:rPr>
        <w:t>o Ionizantes</w:t>
      </w:r>
      <w:r>
        <w:rPr>
          <w:b/>
          <w:bCs/>
        </w:rPr>
        <w:t>:</w:t>
      </w:r>
    </w:p>
    <w:p w14:paraId="72197509" w14:textId="474BFE04" w:rsidR="00F03783" w:rsidRDefault="00F03783" w:rsidP="00F03783">
      <w:pPr>
        <w:pStyle w:val="Prrafodelista"/>
        <w:numPr>
          <w:ilvl w:val="0"/>
          <w:numId w:val="2"/>
        </w:numPr>
      </w:pPr>
      <w:r>
        <w:t>Ultrasonido (ecografía): Emplea ondas de sonido de alta frecuencia para crear imágenes de órganos y tejidos blandos.</w:t>
      </w:r>
    </w:p>
    <w:p w14:paraId="55ABBBFA" w14:textId="4EDC38FE" w:rsidR="00F03783" w:rsidRDefault="00F03783" w:rsidP="00F03783">
      <w:pPr>
        <w:pStyle w:val="Prrafodelista"/>
        <w:numPr>
          <w:ilvl w:val="0"/>
          <w:numId w:val="2"/>
        </w:numPr>
      </w:pPr>
      <w:r>
        <w:t>Resonancia Magnética (RM): Usa campos magnéticos y ondas de radiofrecuencia para obtener imágenes detalladas sin radiación ionizante.</w:t>
      </w:r>
    </w:p>
    <w:p w14:paraId="075530C2" w14:textId="0FFEADE3" w:rsidR="00F03783" w:rsidRDefault="00F03783" w:rsidP="00F03783">
      <w:pPr>
        <w:pStyle w:val="Prrafodelista"/>
        <w:numPr>
          <w:ilvl w:val="0"/>
          <w:numId w:val="2"/>
        </w:numPr>
      </w:pPr>
      <w:r>
        <w:t>Láseres Médicos: Utilizados para cirugía láser, tratamientos dermatológicos, y corrección de la visión.</w:t>
      </w:r>
    </w:p>
    <w:p w14:paraId="3861A7DF" w14:textId="6B20AF0B" w:rsidR="00F03783" w:rsidRDefault="00F03783" w:rsidP="00F03783"/>
    <w:p w14:paraId="5FE822B8" w14:textId="6788D212" w:rsidR="00F03783" w:rsidRDefault="00F03783" w:rsidP="00F03783"/>
    <w:p w14:paraId="06EFE598" w14:textId="3C479EA8" w:rsidR="00F03783" w:rsidRDefault="00F03783" w:rsidP="00F03783"/>
    <w:p w14:paraId="229E73D7" w14:textId="7E228E76" w:rsidR="00F03783" w:rsidRDefault="00F03783" w:rsidP="00F03783">
      <w:pPr>
        <w:rPr>
          <w:b/>
          <w:bCs/>
          <w:sz w:val="40"/>
          <w:szCs w:val="40"/>
        </w:rPr>
      </w:pPr>
      <w:r w:rsidRPr="00F03783">
        <w:rPr>
          <w:b/>
          <w:bCs/>
          <w:sz w:val="40"/>
          <w:szCs w:val="40"/>
        </w:rPr>
        <w:lastRenderedPageBreak/>
        <w:t>Ejercicio 11 página 29</w:t>
      </w:r>
    </w:p>
    <w:p w14:paraId="496DD56D" w14:textId="6C3B3FC3" w:rsidR="00F03783" w:rsidRPr="00F03783" w:rsidRDefault="00F03783" w:rsidP="00F03783">
      <w:pPr>
        <w:rPr>
          <w:b/>
          <w:bCs/>
        </w:rPr>
      </w:pPr>
      <w:r w:rsidRPr="00F03783">
        <w:rPr>
          <w:b/>
          <w:bCs/>
        </w:rPr>
        <w:t>Temperatura</w:t>
      </w:r>
      <w:r>
        <w:rPr>
          <w:b/>
          <w:bCs/>
        </w:rPr>
        <w:t>:</w:t>
      </w:r>
    </w:p>
    <w:p w14:paraId="2BB010F4" w14:textId="629849EF" w:rsidR="00F03783" w:rsidRDefault="00F03783" w:rsidP="00F03783">
      <w:pPr>
        <w:pStyle w:val="Prrafodelista"/>
        <w:numPr>
          <w:ilvl w:val="0"/>
          <w:numId w:val="5"/>
        </w:numPr>
        <w:spacing w:line="480" w:lineRule="auto"/>
      </w:pPr>
      <w:r>
        <w:t>Rango recomendado: Entre 22°C y 24°C.</w:t>
      </w:r>
    </w:p>
    <w:p w14:paraId="71C76F03" w14:textId="0405C352" w:rsidR="00F03783" w:rsidRDefault="00F03783" w:rsidP="00F03783">
      <w:pPr>
        <w:pStyle w:val="Prrafodelista"/>
        <w:numPr>
          <w:ilvl w:val="0"/>
          <w:numId w:val="5"/>
        </w:numPr>
        <w:spacing w:line="480" w:lineRule="auto"/>
      </w:pPr>
      <w:r>
        <w:t>Este ra</w:t>
      </w:r>
      <w:r>
        <w:t>n</w:t>
      </w:r>
      <w:r>
        <w:t>go proporciona comodidad térmica para la mayoría de las personas.</w:t>
      </w:r>
    </w:p>
    <w:p w14:paraId="0AFAC0C0" w14:textId="38405D11" w:rsidR="00F03783" w:rsidRDefault="00F03783" w:rsidP="00F03783">
      <w:pPr>
        <w:pStyle w:val="Prrafodelista"/>
        <w:numPr>
          <w:ilvl w:val="0"/>
          <w:numId w:val="5"/>
        </w:numPr>
        <w:spacing w:line="240" w:lineRule="auto"/>
      </w:pPr>
      <w:r>
        <w:t>Ayuda a evitar el sobrecalentamiento de los equipos electrónicos, especialmente si todos los empleados están trabajando con computadoras de manera simultánea.</w:t>
      </w:r>
    </w:p>
    <w:p w14:paraId="183F1BB0" w14:textId="4815DF7E" w:rsidR="00F03783" w:rsidRDefault="00F03783" w:rsidP="00F03783">
      <w:pPr>
        <w:pStyle w:val="Prrafodelista"/>
        <w:spacing w:line="240" w:lineRule="auto"/>
      </w:pPr>
    </w:p>
    <w:p w14:paraId="39E6E794" w14:textId="4987725D" w:rsidR="00F03783" w:rsidRDefault="00F03783" w:rsidP="00F03783">
      <w:pPr>
        <w:rPr>
          <w:b/>
          <w:bCs/>
        </w:rPr>
      </w:pPr>
      <w:r w:rsidRPr="00F03783">
        <w:rPr>
          <w:b/>
          <w:bCs/>
        </w:rPr>
        <w:t>Humedad</w:t>
      </w:r>
      <w:r>
        <w:rPr>
          <w:b/>
          <w:bCs/>
        </w:rPr>
        <w:t>:</w:t>
      </w:r>
    </w:p>
    <w:p w14:paraId="744FCD96" w14:textId="7C2AB7DA" w:rsidR="00F03783" w:rsidRPr="00F03783" w:rsidRDefault="00F03783" w:rsidP="00F03783">
      <w:pPr>
        <w:pStyle w:val="Prrafodelista"/>
        <w:numPr>
          <w:ilvl w:val="0"/>
          <w:numId w:val="2"/>
        </w:numPr>
        <w:spacing w:line="276" w:lineRule="auto"/>
        <w:rPr>
          <w:sz w:val="40"/>
          <w:szCs w:val="40"/>
        </w:rPr>
      </w:pPr>
      <w:r>
        <w:t>Rango recomendado: Entre 40% y 60%.</w:t>
      </w:r>
    </w:p>
    <w:p w14:paraId="04A3AE6D" w14:textId="42DE0EEB" w:rsidR="00F03783" w:rsidRPr="00F03783" w:rsidRDefault="00F03783" w:rsidP="000165EE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t>Este nivel de humedad previene el riesgo de electricidad estática, que puede dañar componentes electrónicos.</w:t>
      </w:r>
    </w:p>
    <w:p w14:paraId="0EC046F2" w14:textId="5AB8F534" w:rsidR="00F03783" w:rsidRPr="00F03783" w:rsidRDefault="00F03783" w:rsidP="00307FC7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t>Una humedad inferior al 40% puede resecar el ambiente y aumentar la carga estática; una superior al 60% puede propiciar el crecimiento de moho y afectar la salud de los trabajadores.</w:t>
      </w:r>
    </w:p>
    <w:sectPr w:rsidR="00F03783" w:rsidRPr="00F03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B4E"/>
    <w:multiLevelType w:val="hybridMultilevel"/>
    <w:tmpl w:val="94B0CF00"/>
    <w:lvl w:ilvl="0" w:tplc="27FA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16FC7"/>
    <w:multiLevelType w:val="hybridMultilevel"/>
    <w:tmpl w:val="E17AB81E"/>
    <w:lvl w:ilvl="0" w:tplc="27FA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97B46"/>
    <w:multiLevelType w:val="hybridMultilevel"/>
    <w:tmpl w:val="F83220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04240"/>
    <w:multiLevelType w:val="hybridMultilevel"/>
    <w:tmpl w:val="B33697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D080B"/>
    <w:multiLevelType w:val="hybridMultilevel"/>
    <w:tmpl w:val="B33697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83"/>
    <w:rsid w:val="00747CE1"/>
    <w:rsid w:val="00D44436"/>
    <w:rsid w:val="00F0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A6A2"/>
  <w15:chartTrackingRefBased/>
  <w15:docId w15:val="{155380BE-BF60-458E-AD3A-ECB32EC6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2024-10-28T10:53:00Z</dcterms:created>
  <dcterms:modified xsi:type="dcterms:W3CDTF">2024-10-28T11:16:00Z</dcterms:modified>
</cp:coreProperties>
</file>