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426" w:rsidRDefault="00C51426" w:rsidP="00C51426">
      <w:pPr>
        <w:rPr>
          <w:lang w:val="en-US"/>
        </w:rPr>
      </w:pPr>
      <w:r>
        <w:rPr>
          <w:lang w:val="en-US"/>
        </w:rPr>
        <w:t>Description: How to configure</w:t>
      </w:r>
      <w:r w:rsidR="00F54B04">
        <w:rPr>
          <w:lang w:val="en-US"/>
        </w:rPr>
        <w:t xml:space="preserve"> GRE </w:t>
      </w:r>
      <w:r w:rsidR="00571377">
        <w:rPr>
          <w:lang w:val="en-US"/>
        </w:rPr>
        <w:t>w</w:t>
      </w:r>
      <w:r w:rsidR="0001425A">
        <w:rPr>
          <w:lang w:val="en-US"/>
        </w:rPr>
        <w:t xml:space="preserve">ith IPsec </w:t>
      </w:r>
      <w:r>
        <w:rPr>
          <w:lang w:val="en-US"/>
        </w:rPr>
        <w:t xml:space="preserve">between </w:t>
      </w:r>
      <w:r w:rsidR="0001425A">
        <w:rPr>
          <w:lang w:val="en-US"/>
        </w:rPr>
        <w:t xml:space="preserve">two sites </w:t>
      </w:r>
      <w:r>
        <w:rPr>
          <w:lang w:val="en-US"/>
        </w:rPr>
        <w:t xml:space="preserve">routers which have connections to </w:t>
      </w:r>
      <w:r w:rsidR="00571377">
        <w:rPr>
          <w:lang w:val="en-US"/>
        </w:rPr>
        <w:t>ISP router</w:t>
      </w:r>
      <w:r>
        <w:rPr>
          <w:lang w:val="en-US"/>
        </w:rPr>
        <w:t>.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Use Case: Bank: GT Bank HQ and a Branch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Lab Environment: VMware EVE NG VM, SecureCRT.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 xml:space="preserve">Required Resources: </w:t>
      </w:r>
      <w:r w:rsidR="000277DA">
        <w:rPr>
          <w:lang w:val="en-US"/>
        </w:rPr>
        <w:t>Router</w:t>
      </w:r>
      <w:r w:rsidR="00571377">
        <w:rPr>
          <w:lang w:val="en-US"/>
        </w:rPr>
        <w:t>s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Objectives:</w:t>
      </w:r>
    </w:p>
    <w:p w:rsidR="00C51426" w:rsidRDefault="00C51426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Router Connectivity</w:t>
      </w:r>
    </w:p>
    <w:p w:rsidR="00F54B04" w:rsidRDefault="00C51426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</w:t>
      </w:r>
      <w:r w:rsidR="000277DA">
        <w:rPr>
          <w:lang w:val="en-US"/>
        </w:rPr>
        <w:t>Router IP Addresses</w:t>
      </w:r>
    </w:p>
    <w:p w:rsidR="00C51426" w:rsidRDefault="00F54B04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</w:t>
      </w:r>
      <w:r w:rsidR="00571377">
        <w:rPr>
          <w:lang w:val="en-US"/>
        </w:rPr>
        <w:t>Static or Default route</w:t>
      </w:r>
    </w:p>
    <w:p w:rsidR="00F54B04" w:rsidRDefault="00F54B04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GRE</w:t>
      </w:r>
      <w:r w:rsidR="00571377">
        <w:rPr>
          <w:lang w:val="en-US"/>
        </w:rPr>
        <w:t xml:space="preserve"> tunnel</w:t>
      </w:r>
    </w:p>
    <w:p w:rsidR="00C51426" w:rsidRDefault="00C51426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</w:t>
      </w:r>
      <w:r w:rsidR="00571377">
        <w:rPr>
          <w:lang w:val="en-US"/>
        </w:rPr>
        <w:t>reachability</w:t>
      </w:r>
    </w:p>
    <w:p w:rsidR="00571377" w:rsidRDefault="00571377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OSPF</w:t>
      </w:r>
    </w:p>
    <w:p w:rsidR="00F65F35" w:rsidRDefault="00F65F35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OSPF</w:t>
      </w:r>
    </w:p>
    <w:p w:rsidR="00F65F35" w:rsidRDefault="00F65F35" w:rsidP="00C514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IPSec and Verify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Scenario or Case Use: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You are the network administrator for a company which wants to set up a GRE tunnel to a remote office. Both networks are locally configured, and need only tunnel configure.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Definition of terms</w:t>
      </w:r>
    </w:p>
    <w:p w:rsidR="00C51426" w:rsidRDefault="009E5814" w:rsidP="00C514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GRE</w:t>
      </w:r>
      <w:r w:rsidR="00C51426">
        <w:rPr>
          <w:lang w:val="en-US"/>
        </w:rPr>
        <w:t xml:space="preserve">: </w:t>
      </w:r>
    </w:p>
    <w:p w:rsidR="009E5814" w:rsidRDefault="009E5814" w:rsidP="00C514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IPSec:</w:t>
      </w:r>
    </w:p>
    <w:p w:rsidR="009E5814" w:rsidRPr="00C51426" w:rsidRDefault="009E5814" w:rsidP="00C514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OSFP:</w:t>
      </w:r>
    </w:p>
    <w:p w:rsidR="00C51426" w:rsidRPr="00C51426" w:rsidRDefault="00C51426" w:rsidP="00C514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Protocol: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TASK</w:t>
      </w:r>
    </w:p>
    <w:p w:rsidR="00C51426" w:rsidRPr="00BF43C9" w:rsidRDefault="00C51426" w:rsidP="00C51426">
      <w:pPr>
        <w:rPr>
          <w:lang w:val="en-US"/>
        </w:rPr>
      </w:pPr>
      <w:r w:rsidRPr="00BF43C9">
        <w:rPr>
          <w:lang w:val="en-US"/>
        </w:rPr>
        <w:t>1. Design the topology</w:t>
      </w:r>
      <w:r>
        <w:rPr>
          <w:lang w:val="en-US"/>
        </w:rPr>
        <w:t>-This show the network node</w:t>
      </w:r>
      <w:r w:rsidR="00A33A67">
        <w:rPr>
          <w:lang w:val="en-US"/>
        </w:rPr>
        <w:t xml:space="preserve"> (router, switch and PC)</w:t>
      </w:r>
      <w:r>
        <w:rPr>
          <w:lang w:val="en-US"/>
        </w:rPr>
        <w:t xml:space="preserve"> and the connection between each node in the network.</w:t>
      </w:r>
    </w:p>
    <w:p w:rsidR="009E5814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 w:rsidRPr="009E5814">
        <w:rPr>
          <w:lang w:val="en-US"/>
        </w:rPr>
        <w:t xml:space="preserve">Select </w:t>
      </w:r>
      <w:r w:rsidR="00A33A67" w:rsidRPr="009E5814">
        <w:rPr>
          <w:lang w:val="en-US"/>
        </w:rPr>
        <w:t>3 Cisco</w:t>
      </w:r>
      <w:r w:rsidRPr="009E5814">
        <w:rPr>
          <w:lang w:val="en-US"/>
        </w:rPr>
        <w:t xml:space="preserve"> routers</w:t>
      </w:r>
      <w:r w:rsidR="009E5814">
        <w:rPr>
          <w:lang w:val="en-US"/>
        </w:rPr>
        <w:t xml:space="preserve">. </w:t>
      </w:r>
    </w:p>
    <w:p w:rsidR="00C51426" w:rsidRPr="009E5814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 w:rsidRPr="009E5814">
        <w:rPr>
          <w:lang w:val="en-US"/>
        </w:rPr>
        <w:t>Connect the</w:t>
      </w:r>
      <w:r w:rsidR="00A33A67" w:rsidRPr="009E5814">
        <w:rPr>
          <w:lang w:val="en-US"/>
        </w:rPr>
        <w:t xml:space="preserve"> C</w:t>
      </w:r>
      <w:r w:rsidRPr="009E5814">
        <w:rPr>
          <w:lang w:val="en-US"/>
        </w:rPr>
        <w:t xml:space="preserve">isco </w:t>
      </w:r>
      <w:r w:rsidR="00A33A67" w:rsidRPr="009E5814">
        <w:rPr>
          <w:lang w:val="en-US"/>
        </w:rPr>
        <w:t xml:space="preserve">routers, </w:t>
      </w:r>
      <w:r w:rsidRPr="009E5814">
        <w:rPr>
          <w:lang w:val="en-US"/>
        </w:rPr>
        <w:t xml:space="preserve">as express and shown in the Table and </w:t>
      </w:r>
      <w:r w:rsidR="009E5814">
        <w:rPr>
          <w:lang w:val="en-US"/>
        </w:rPr>
        <w:t>F</w:t>
      </w:r>
      <w:r w:rsidRPr="009E5814">
        <w:rPr>
          <w:lang w:val="en-US"/>
        </w:rPr>
        <w:t>igure below</w:t>
      </w:r>
    </w:p>
    <w:p w:rsidR="00C51426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 the network nodes very well.</w:t>
      </w:r>
    </w:p>
    <w:p w:rsidR="00C51426" w:rsidRDefault="00C51426" w:rsidP="00C514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 the nodes and label nodes interface and connections accordingly as they were used or connected</w:t>
      </w:r>
    </w:p>
    <w:p w:rsidR="00C51426" w:rsidRDefault="00C51426" w:rsidP="00C51426">
      <w:pPr>
        <w:rPr>
          <w:lang w:val="en-US"/>
        </w:rPr>
      </w:pPr>
      <w:r>
        <w:rPr>
          <w:lang w:val="en-US"/>
        </w:rPr>
        <w:t>Addressing Table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38"/>
        <w:gridCol w:w="1261"/>
        <w:gridCol w:w="1391"/>
        <w:gridCol w:w="1558"/>
        <w:gridCol w:w="2357"/>
        <w:gridCol w:w="1546"/>
      </w:tblGrid>
      <w:tr w:rsidR="00C51426" w:rsidRPr="00DE663F" w:rsidTr="00557637">
        <w:tc>
          <w:tcPr>
            <w:tcW w:w="1238" w:type="dxa"/>
          </w:tcPr>
          <w:p w:rsidR="00C51426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Device</w:t>
            </w:r>
          </w:p>
          <w:p w:rsidR="00A33A67" w:rsidRPr="00DE663F" w:rsidRDefault="00A33A67" w:rsidP="001405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261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Network Identity</w:t>
            </w:r>
          </w:p>
        </w:tc>
        <w:tc>
          <w:tcPr>
            <w:tcW w:w="1391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Interface</w:t>
            </w:r>
          </w:p>
        </w:tc>
        <w:tc>
          <w:tcPr>
            <w:tcW w:w="1558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IP Address</w:t>
            </w:r>
          </w:p>
        </w:tc>
        <w:tc>
          <w:tcPr>
            <w:tcW w:w="2357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Subnet | CIDR</w:t>
            </w:r>
          </w:p>
        </w:tc>
        <w:tc>
          <w:tcPr>
            <w:tcW w:w="1546" w:type="dxa"/>
          </w:tcPr>
          <w:p w:rsidR="00C51426" w:rsidRPr="00DE663F" w:rsidRDefault="00C51426" w:rsidP="0014052C">
            <w:pPr>
              <w:rPr>
                <w:b/>
                <w:bCs/>
                <w:lang w:val="en-US"/>
              </w:rPr>
            </w:pPr>
            <w:r w:rsidRPr="00DE663F">
              <w:rPr>
                <w:b/>
                <w:bCs/>
                <w:lang w:val="en-US"/>
              </w:rPr>
              <w:t>Default Gateway</w:t>
            </w:r>
          </w:p>
        </w:tc>
      </w:tr>
      <w:tr w:rsidR="005B3083" w:rsidTr="00557637">
        <w:trPr>
          <w:trHeight w:val="54"/>
        </w:trPr>
        <w:tc>
          <w:tcPr>
            <w:tcW w:w="1238" w:type="dxa"/>
            <w:vMerge w:val="restart"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R-1</w:t>
            </w:r>
          </w:p>
        </w:tc>
        <w:tc>
          <w:tcPr>
            <w:tcW w:w="1261" w:type="dxa"/>
            <w:vMerge w:val="restart"/>
            <w:vAlign w:val="center"/>
          </w:tcPr>
          <w:p w:rsidR="005B3083" w:rsidRDefault="00557637" w:rsidP="005B3083">
            <w:pPr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1391" w:type="dxa"/>
            <w:shd w:val="clear" w:color="auto" w:fill="92D050"/>
          </w:tcPr>
          <w:p w:rsidR="005B3083" w:rsidRDefault="00800549" w:rsidP="0014052C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  <w:r w:rsidR="005B3083">
              <w:rPr>
                <w:lang w:val="en-US"/>
              </w:rPr>
              <w:t>/0</w:t>
            </w:r>
          </w:p>
        </w:tc>
        <w:tc>
          <w:tcPr>
            <w:tcW w:w="1558" w:type="dxa"/>
          </w:tcPr>
          <w:p w:rsidR="005B3083" w:rsidRDefault="005B3083" w:rsidP="001405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00549">
              <w:rPr>
                <w:lang w:val="en-US"/>
              </w:rPr>
              <w:t>01.1.1.1</w:t>
            </w:r>
          </w:p>
        </w:tc>
        <w:tc>
          <w:tcPr>
            <w:tcW w:w="2357" w:type="dxa"/>
          </w:tcPr>
          <w:p w:rsidR="005B3083" w:rsidRDefault="005B3083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546" w:type="dxa"/>
          </w:tcPr>
          <w:p w:rsidR="005B3083" w:rsidRDefault="00800549" w:rsidP="0014052C">
            <w:pPr>
              <w:rPr>
                <w:lang w:val="en-US"/>
              </w:rPr>
            </w:pPr>
            <w:r>
              <w:rPr>
                <w:lang w:val="en-US"/>
              </w:rPr>
              <w:t>101.1.1.1</w:t>
            </w:r>
            <w:r>
              <w:rPr>
                <w:lang w:val="en-US"/>
              </w:rPr>
              <w:t>00</w:t>
            </w:r>
          </w:p>
        </w:tc>
      </w:tr>
      <w:tr w:rsidR="005B3083" w:rsidTr="00557637">
        <w:trPr>
          <w:trHeight w:val="52"/>
        </w:trPr>
        <w:tc>
          <w:tcPr>
            <w:tcW w:w="1238" w:type="dxa"/>
            <w:vMerge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61" w:type="dxa"/>
            <w:vMerge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391" w:type="dxa"/>
            <w:shd w:val="clear" w:color="auto" w:fill="FFFFFF" w:themeFill="background1"/>
          </w:tcPr>
          <w:p w:rsidR="005B3083" w:rsidRDefault="00800549" w:rsidP="0014052C">
            <w:pPr>
              <w:rPr>
                <w:lang w:val="en-US"/>
              </w:rPr>
            </w:pPr>
            <w:r>
              <w:rPr>
                <w:lang w:val="en-US"/>
              </w:rPr>
              <w:t>e1/</w:t>
            </w: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B3083" w:rsidRDefault="00800549" w:rsidP="001405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.1.1.1</w:t>
            </w:r>
          </w:p>
        </w:tc>
        <w:tc>
          <w:tcPr>
            <w:tcW w:w="2357" w:type="dxa"/>
          </w:tcPr>
          <w:p w:rsidR="005B3083" w:rsidRDefault="00CA7A12" w:rsidP="0014052C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546" w:type="dxa"/>
          </w:tcPr>
          <w:p w:rsidR="005B3083" w:rsidRDefault="00800549" w:rsidP="001405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.1.1.1</w:t>
            </w:r>
            <w:r>
              <w:rPr>
                <w:lang w:val="en-US"/>
              </w:rPr>
              <w:t>00</w:t>
            </w:r>
          </w:p>
        </w:tc>
      </w:tr>
      <w:tr w:rsidR="005B3083" w:rsidTr="00557637">
        <w:trPr>
          <w:trHeight w:val="70"/>
        </w:trPr>
        <w:tc>
          <w:tcPr>
            <w:tcW w:w="1238" w:type="dxa"/>
            <w:vMerge w:val="restart"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R-</w:t>
            </w:r>
            <w:r w:rsidRPr="00DE663F">
              <w:rPr>
                <w:b/>
                <w:bCs/>
                <w:lang w:val="en-US"/>
              </w:rPr>
              <w:t>2</w:t>
            </w:r>
          </w:p>
        </w:tc>
        <w:tc>
          <w:tcPr>
            <w:tcW w:w="1261" w:type="dxa"/>
            <w:vMerge w:val="restart"/>
            <w:vAlign w:val="center"/>
          </w:tcPr>
          <w:p w:rsidR="005B3083" w:rsidRDefault="00557637" w:rsidP="005B3083">
            <w:pPr>
              <w:rPr>
                <w:lang w:val="en-US"/>
              </w:rPr>
            </w:pPr>
            <w:r>
              <w:rPr>
                <w:lang w:val="en-US"/>
              </w:rPr>
              <w:t>SITE-A</w:t>
            </w:r>
          </w:p>
        </w:tc>
        <w:tc>
          <w:tcPr>
            <w:tcW w:w="1391" w:type="dxa"/>
            <w:shd w:val="clear" w:color="auto" w:fill="92D050"/>
          </w:tcPr>
          <w:p w:rsidR="005B3083" w:rsidRDefault="00800549" w:rsidP="005B3083">
            <w:pPr>
              <w:rPr>
                <w:lang w:val="en-US"/>
              </w:rPr>
            </w:pPr>
            <w:r>
              <w:rPr>
                <w:lang w:val="en-US"/>
              </w:rPr>
              <w:t>e1/0</w:t>
            </w:r>
          </w:p>
        </w:tc>
        <w:tc>
          <w:tcPr>
            <w:tcW w:w="1558" w:type="dxa"/>
          </w:tcPr>
          <w:p w:rsidR="005B3083" w:rsidRDefault="00800549" w:rsidP="005B3083">
            <w:pPr>
              <w:rPr>
                <w:lang w:val="en-US"/>
              </w:rPr>
            </w:pPr>
            <w:r>
              <w:rPr>
                <w:lang w:val="en-US"/>
              </w:rPr>
              <w:t>101.1.1.1</w:t>
            </w:r>
            <w:r>
              <w:rPr>
                <w:lang w:val="en-US"/>
              </w:rPr>
              <w:t>00</w:t>
            </w:r>
          </w:p>
        </w:tc>
        <w:tc>
          <w:tcPr>
            <w:tcW w:w="2357" w:type="dxa"/>
          </w:tcPr>
          <w:p w:rsidR="005B3083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546" w:type="dxa"/>
          </w:tcPr>
          <w:p w:rsidR="005B3083" w:rsidRDefault="00800549" w:rsidP="005B3083">
            <w:pPr>
              <w:rPr>
                <w:lang w:val="en-US"/>
              </w:rPr>
            </w:pPr>
            <w:r>
              <w:rPr>
                <w:lang w:val="en-US"/>
              </w:rPr>
              <w:t>101.1.1.1</w:t>
            </w:r>
          </w:p>
        </w:tc>
      </w:tr>
      <w:tr w:rsidR="009E5814" w:rsidTr="00557637">
        <w:trPr>
          <w:trHeight w:val="70"/>
        </w:trPr>
        <w:tc>
          <w:tcPr>
            <w:tcW w:w="1238" w:type="dxa"/>
            <w:vMerge/>
            <w:vAlign w:val="center"/>
          </w:tcPr>
          <w:p w:rsidR="009E5814" w:rsidRDefault="009E5814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61" w:type="dxa"/>
            <w:vMerge/>
            <w:vAlign w:val="center"/>
          </w:tcPr>
          <w:p w:rsidR="009E5814" w:rsidRDefault="009E5814" w:rsidP="005B3083">
            <w:pPr>
              <w:rPr>
                <w:lang w:val="en-US"/>
              </w:rPr>
            </w:pPr>
          </w:p>
        </w:tc>
        <w:tc>
          <w:tcPr>
            <w:tcW w:w="1391" w:type="dxa"/>
            <w:shd w:val="clear" w:color="auto" w:fill="92D050"/>
          </w:tcPr>
          <w:p w:rsidR="009E5814" w:rsidRDefault="00800549" w:rsidP="005B3083">
            <w:pPr>
              <w:rPr>
                <w:lang w:val="en-US"/>
              </w:rPr>
            </w:pPr>
            <w:r>
              <w:rPr>
                <w:lang w:val="en-US"/>
              </w:rPr>
              <w:t>e1/</w:t>
            </w: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9E5814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192.168.101.1</w:t>
            </w:r>
          </w:p>
        </w:tc>
        <w:tc>
          <w:tcPr>
            <w:tcW w:w="2357" w:type="dxa"/>
          </w:tcPr>
          <w:p w:rsidR="009E5814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546" w:type="dxa"/>
          </w:tcPr>
          <w:p w:rsidR="009E5814" w:rsidRDefault="009E5814" w:rsidP="005B3083">
            <w:pPr>
              <w:rPr>
                <w:lang w:val="en-US"/>
              </w:rPr>
            </w:pPr>
          </w:p>
        </w:tc>
      </w:tr>
      <w:tr w:rsidR="005B3083" w:rsidTr="00557637">
        <w:trPr>
          <w:trHeight w:val="70"/>
        </w:trPr>
        <w:tc>
          <w:tcPr>
            <w:tcW w:w="1238" w:type="dxa"/>
            <w:vMerge/>
            <w:vAlign w:val="center"/>
          </w:tcPr>
          <w:p w:rsidR="005B3083" w:rsidRPr="00DE663F" w:rsidRDefault="005B3083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61" w:type="dxa"/>
            <w:vMerge/>
            <w:vAlign w:val="center"/>
          </w:tcPr>
          <w:p w:rsidR="005B3083" w:rsidRDefault="005B3083" w:rsidP="005B3083">
            <w:pPr>
              <w:rPr>
                <w:lang w:val="en-US"/>
              </w:rPr>
            </w:pPr>
          </w:p>
        </w:tc>
        <w:tc>
          <w:tcPr>
            <w:tcW w:w="1391" w:type="dxa"/>
            <w:shd w:val="clear" w:color="auto" w:fill="002060"/>
          </w:tcPr>
          <w:p w:rsidR="005B3083" w:rsidRDefault="00800549" w:rsidP="005B3083">
            <w:pPr>
              <w:rPr>
                <w:lang w:val="en-US"/>
              </w:rPr>
            </w:pPr>
            <w:r>
              <w:rPr>
                <w:lang w:val="en-US"/>
              </w:rPr>
              <w:t>Tu0</w:t>
            </w:r>
          </w:p>
        </w:tc>
        <w:tc>
          <w:tcPr>
            <w:tcW w:w="1558" w:type="dxa"/>
          </w:tcPr>
          <w:p w:rsidR="005B3083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172.16.1.1</w:t>
            </w:r>
          </w:p>
        </w:tc>
        <w:tc>
          <w:tcPr>
            <w:tcW w:w="2357" w:type="dxa"/>
          </w:tcPr>
          <w:p w:rsidR="005B3083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</w:t>
            </w:r>
            <w:r>
              <w:rPr>
                <w:lang w:val="en-US"/>
              </w:rPr>
              <w:t>252</w:t>
            </w:r>
            <w:r>
              <w:rPr>
                <w:lang w:val="en-US"/>
              </w:rPr>
              <w:t xml:space="preserve"> | /</w:t>
            </w:r>
            <w:r>
              <w:rPr>
                <w:lang w:val="en-US"/>
              </w:rPr>
              <w:t>30</w:t>
            </w:r>
          </w:p>
        </w:tc>
        <w:tc>
          <w:tcPr>
            <w:tcW w:w="1546" w:type="dxa"/>
          </w:tcPr>
          <w:p w:rsidR="005B3083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172.16.1.</w:t>
            </w:r>
            <w:r>
              <w:rPr>
                <w:lang w:val="en-US"/>
              </w:rPr>
              <w:t>2</w:t>
            </w:r>
          </w:p>
        </w:tc>
      </w:tr>
      <w:tr w:rsidR="009E5814" w:rsidTr="00557637">
        <w:trPr>
          <w:trHeight w:val="70"/>
        </w:trPr>
        <w:tc>
          <w:tcPr>
            <w:tcW w:w="1238" w:type="dxa"/>
            <w:vMerge w:val="restart"/>
            <w:vAlign w:val="center"/>
          </w:tcPr>
          <w:p w:rsidR="009E5814" w:rsidRPr="00DE663F" w:rsidRDefault="009E5814" w:rsidP="005B30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R-</w:t>
            </w:r>
            <w:r w:rsidRPr="00DE663F">
              <w:rPr>
                <w:b/>
                <w:bCs/>
                <w:lang w:val="en-US"/>
              </w:rPr>
              <w:t>3</w:t>
            </w:r>
          </w:p>
        </w:tc>
        <w:tc>
          <w:tcPr>
            <w:tcW w:w="1261" w:type="dxa"/>
            <w:vMerge w:val="restart"/>
            <w:vAlign w:val="center"/>
          </w:tcPr>
          <w:p w:rsidR="009E5814" w:rsidRDefault="009E5814" w:rsidP="005B3083">
            <w:pPr>
              <w:rPr>
                <w:lang w:val="en-US"/>
              </w:rPr>
            </w:pPr>
            <w:r>
              <w:rPr>
                <w:lang w:val="en-US"/>
              </w:rPr>
              <w:t>SITE-B</w:t>
            </w:r>
          </w:p>
        </w:tc>
        <w:tc>
          <w:tcPr>
            <w:tcW w:w="1391" w:type="dxa"/>
            <w:shd w:val="clear" w:color="auto" w:fill="92D050"/>
          </w:tcPr>
          <w:p w:rsidR="009E5814" w:rsidRDefault="00800549" w:rsidP="005B3083">
            <w:pPr>
              <w:rPr>
                <w:lang w:val="en-US"/>
              </w:rPr>
            </w:pPr>
            <w:r>
              <w:rPr>
                <w:lang w:val="en-US"/>
              </w:rPr>
              <w:t>Tu0</w:t>
            </w:r>
          </w:p>
        </w:tc>
        <w:tc>
          <w:tcPr>
            <w:tcW w:w="1558" w:type="dxa"/>
          </w:tcPr>
          <w:p w:rsidR="009E5814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172.16.1.</w:t>
            </w:r>
            <w:r>
              <w:rPr>
                <w:lang w:val="en-US"/>
              </w:rPr>
              <w:t>2</w:t>
            </w:r>
          </w:p>
        </w:tc>
        <w:tc>
          <w:tcPr>
            <w:tcW w:w="2357" w:type="dxa"/>
          </w:tcPr>
          <w:p w:rsidR="009E5814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255.255.255.252 | /30</w:t>
            </w:r>
          </w:p>
        </w:tc>
        <w:tc>
          <w:tcPr>
            <w:tcW w:w="1546" w:type="dxa"/>
          </w:tcPr>
          <w:p w:rsidR="009E5814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172.16.1.1</w:t>
            </w:r>
          </w:p>
        </w:tc>
      </w:tr>
      <w:tr w:rsidR="009E5814" w:rsidTr="00557637">
        <w:trPr>
          <w:trHeight w:val="70"/>
        </w:trPr>
        <w:tc>
          <w:tcPr>
            <w:tcW w:w="1238" w:type="dxa"/>
            <w:vMerge/>
            <w:vAlign w:val="center"/>
          </w:tcPr>
          <w:p w:rsidR="009E5814" w:rsidRPr="00DE663F" w:rsidRDefault="009E5814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61" w:type="dxa"/>
            <w:vMerge/>
            <w:vAlign w:val="center"/>
          </w:tcPr>
          <w:p w:rsidR="009E5814" w:rsidRDefault="009E5814" w:rsidP="005B3083">
            <w:pPr>
              <w:rPr>
                <w:lang w:val="en-US"/>
              </w:rPr>
            </w:pPr>
          </w:p>
        </w:tc>
        <w:tc>
          <w:tcPr>
            <w:tcW w:w="1391" w:type="dxa"/>
            <w:shd w:val="clear" w:color="auto" w:fill="C00000"/>
          </w:tcPr>
          <w:p w:rsidR="009E5814" w:rsidRDefault="00800549" w:rsidP="005B3083">
            <w:pPr>
              <w:rPr>
                <w:lang w:val="en-US"/>
              </w:rPr>
            </w:pPr>
            <w:r>
              <w:rPr>
                <w:lang w:val="en-US"/>
              </w:rPr>
              <w:t>e1/0</w:t>
            </w:r>
          </w:p>
        </w:tc>
        <w:tc>
          <w:tcPr>
            <w:tcW w:w="1558" w:type="dxa"/>
          </w:tcPr>
          <w:p w:rsidR="009E5814" w:rsidRDefault="00800549" w:rsidP="005B308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.1.1.1</w:t>
            </w:r>
            <w:r>
              <w:rPr>
                <w:lang w:val="en-US"/>
              </w:rPr>
              <w:t>00</w:t>
            </w:r>
          </w:p>
        </w:tc>
        <w:tc>
          <w:tcPr>
            <w:tcW w:w="2357" w:type="dxa"/>
          </w:tcPr>
          <w:p w:rsidR="009E5814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546" w:type="dxa"/>
          </w:tcPr>
          <w:p w:rsidR="009E5814" w:rsidRDefault="00800549" w:rsidP="005B308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A7A12">
              <w:rPr>
                <w:lang w:val="en-US"/>
              </w:rPr>
              <w:t>2</w:t>
            </w:r>
            <w:r>
              <w:rPr>
                <w:lang w:val="en-US"/>
              </w:rPr>
              <w:t>.1.1.1</w:t>
            </w:r>
          </w:p>
        </w:tc>
      </w:tr>
      <w:tr w:rsidR="009E5814" w:rsidTr="00557637">
        <w:trPr>
          <w:trHeight w:val="70"/>
        </w:trPr>
        <w:tc>
          <w:tcPr>
            <w:tcW w:w="1238" w:type="dxa"/>
            <w:vMerge/>
            <w:vAlign w:val="center"/>
          </w:tcPr>
          <w:p w:rsidR="009E5814" w:rsidRPr="00DE663F" w:rsidRDefault="009E5814" w:rsidP="005B3083">
            <w:pPr>
              <w:rPr>
                <w:b/>
                <w:bCs/>
                <w:lang w:val="en-US"/>
              </w:rPr>
            </w:pPr>
          </w:p>
        </w:tc>
        <w:tc>
          <w:tcPr>
            <w:tcW w:w="1261" w:type="dxa"/>
            <w:vMerge/>
            <w:vAlign w:val="center"/>
          </w:tcPr>
          <w:p w:rsidR="009E5814" w:rsidRDefault="009E5814" w:rsidP="005B3083">
            <w:pPr>
              <w:rPr>
                <w:lang w:val="en-US"/>
              </w:rPr>
            </w:pPr>
          </w:p>
        </w:tc>
        <w:tc>
          <w:tcPr>
            <w:tcW w:w="1391" w:type="dxa"/>
            <w:shd w:val="clear" w:color="auto" w:fill="C00000"/>
          </w:tcPr>
          <w:p w:rsidR="009E5814" w:rsidRDefault="00800549" w:rsidP="005B3083">
            <w:pPr>
              <w:rPr>
                <w:lang w:val="en-US"/>
              </w:rPr>
            </w:pPr>
            <w:r>
              <w:rPr>
                <w:lang w:val="en-US"/>
              </w:rPr>
              <w:t>e1/</w:t>
            </w: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9E5814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192.168.10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</w:p>
        </w:tc>
        <w:tc>
          <w:tcPr>
            <w:tcW w:w="2357" w:type="dxa"/>
          </w:tcPr>
          <w:p w:rsidR="009E5814" w:rsidRDefault="00CA7A12" w:rsidP="005B3083">
            <w:pPr>
              <w:rPr>
                <w:lang w:val="en-US"/>
              </w:rPr>
            </w:pPr>
            <w:r>
              <w:rPr>
                <w:lang w:val="en-US"/>
              </w:rPr>
              <w:t>255.255.255.0 | /24</w:t>
            </w:r>
          </w:p>
        </w:tc>
        <w:tc>
          <w:tcPr>
            <w:tcW w:w="1546" w:type="dxa"/>
          </w:tcPr>
          <w:p w:rsidR="009E5814" w:rsidRDefault="009E5814" w:rsidP="005B3083">
            <w:pPr>
              <w:rPr>
                <w:lang w:val="en-US"/>
              </w:rPr>
            </w:pPr>
          </w:p>
        </w:tc>
      </w:tr>
    </w:tbl>
    <w:p w:rsidR="00C47E68" w:rsidRDefault="00C47E68">
      <w:pPr>
        <w:rPr>
          <w:lang w:val="en-US"/>
        </w:rPr>
      </w:pPr>
    </w:p>
    <w:p w:rsidR="00C47E68" w:rsidRDefault="00C47E68">
      <w:pPr>
        <w:rPr>
          <w:lang w:val="en-US"/>
        </w:rPr>
      </w:pPr>
      <w:r>
        <w:rPr>
          <w:lang w:val="en-US"/>
        </w:rPr>
        <w:lastRenderedPageBreak/>
        <w:t>Topology</w:t>
      </w:r>
    </w:p>
    <w:p w:rsidR="00C47E68" w:rsidRDefault="003B3404">
      <w:pPr>
        <w:rPr>
          <w:lang w:val="en-US"/>
        </w:rPr>
      </w:pPr>
      <w:r>
        <w:rPr>
          <w:noProof/>
        </w:rPr>
        <w:drawing>
          <wp:inline distT="0" distB="0" distL="0" distR="0">
            <wp:extent cx="5509260" cy="3230880"/>
            <wp:effectExtent l="0" t="0" r="0" b="7620"/>
            <wp:docPr id="175574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68" w:rsidRDefault="00C47E68">
      <w:pPr>
        <w:rPr>
          <w:lang w:val="en-US"/>
        </w:rPr>
      </w:pPr>
      <w:r>
        <w:rPr>
          <w:lang w:val="en-US"/>
        </w:rPr>
        <w:t>The figure above shows the topology for this lab activities</w:t>
      </w:r>
    </w:p>
    <w:p w:rsidR="00FF4A11" w:rsidRDefault="003B3404">
      <w:pPr>
        <w:rPr>
          <w:lang w:val="en-US"/>
        </w:rPr>
      </w:pPr>
      <w:r>
        <w:rPr>
          <w:lang w:val="en-US"/>
        </w:rPr>
        <w:t>Brief Topology Description: Three router are used in the network design lab, Router labelled R-1, R-2 and R-3 are identified or also known as ISP, SITE-A and SITE-B respectively.</w:t>
      </w:r>
    </w:p>
    <w:p w:rsidR="00557637" w:rsidRDefault="00557637">
      <w:pPr>
        <w:rPr>
          <w:lang w:val="en-US"/>
        </w:rPr>
      </w:pPr>
      <w:r>
        <w:rPr>
          <w:lang w:val="en-US"/>
        </w:rPr>
        <w:t>The following things were done to setup the goal of this lab.</w:t>
      </w:r>
    </w:p>
    <w:p w:rsidR="00557637" w:rsidRDefault="00557637">
      <w:pPr>
        <w:rPr>
          <w:lang w:val="en-US"/>
        </w:rPr>
      </w:pPr>
      <w:r>
        <w:rPr>
          <w:lang w:val="en-US"/>
        </w:rPr>
        <w:t>Step 1: Device Identity or naming</w:t>
      </w:r>
    </w:p>
    <w:p w:rsidR="00557637" w:rsidRDefault="00557637">
      <w:pPr>
        <w:rPr>
          <w:lang w:val="en-US"/>
        </w:rPr>
      </w:pPr>
      <w:r>
        <w:rPr>
          <w:lang w:val="en-US"/>
        </w:rPr>
        <w:t>Step 2: Interface setting: IP addressing, description etc.</w:t>
      </w:r>
    </w:p>
    <w:p w:rsidR="00557637" w:rsidRDefault="00557637">
      <w:pPr>
        <w:rPr>
          <w:lang w:val="en-US"/>
        </w:rPr>
      </w:pPr>
      <w:r>
        <w:rPr>
          <w:lang w:val="en-US"/>
        </w:rPr>
        <w:t>Step 3: Static Route Configuration</w:t>
      </w:r>
    </w:p>
    <w:p w:rsidR="00557637" w:rsidRDefault="00557637">
      <w:pPr>
        <w:rPr>
          <w:lang w:val="en-US"/>
        </w:rPr>
      </w:pPr>
      <w:r>
        <w:rPr>
          <w:lang w:val="en-US"/>
        </w:rPr>
        <w:t>Step 4: Create tunnel interface for GRE tunnel</w:t>
      </w:r>
    </w:p>
    <w:p w:rsidR="00557637" w:rsidRDefault="00557637">
      <w:pPr>
        <w:rPr>
          <w:lang w:val="en-US"/>
        </w:rPr>
      </w:pPr>
      <w:r>
        <w:rPr>
          <w:lang w:val="en-US"/>
        </w:rPr>
        <w:t>Step 5: Configure source and destination IP address for tunnel</w:t>
      </w:r>
    </w:p>
    <w:p w:rsidR="00557637" w:rsidRDefault="00557637">
      <w:pPr>
        <w:rPr>
          <w:lang w:val="en-US"/>
        </w:rPr>
      </w:pPr>
      <w:r>
        <w:rPr>
          <w:lang w:val="en-US"/>
        </w:rPr>
        <w:t>Step 6: configure OSPF routing between the two site routers</w:t>
      </w:r>
    </w:p>
    <w:p w:rsidR="00557637" w:rsidRDefault="00557637">
      <w:pPr>
        <w:rPr>
          <w:lang w:val="en-US"/>
        </w:rPr>
      </w:pPr>
      <w:r>
        <w:rPr>
          <w:lang w:val="en-US"/>
        </w:rPr>
        <w:t>Step 7: Configure IPSec Policy, Key, transform-set (etc.) at both end</w:t>
      </w:r>
    </w:p>
    <w:p w:rsidR="00557637" w:rsidRDefault="00557637">
      <w:pPr>
        <w:rPr>
          <w:lang w:val="en-US"/>
        </w:rPr>
      </w:pPr>
      <w:r>
        <w:rPr>
          <w:lang w:val="en-US"/>
        </w:rPr>
        <w:t>Step 8: Assign the IPSec to the GRE tunnel</w:t>
      </w:r>
    </w:p>
    <w:p w:rsidR="00557637" w:rsidRDefault="00557637">
      <w:pPr>
        <w:rPr>
          <w:lang w:val="en-US"/>
        </w:rPr>
      </w:pPr>
      <w:r>
        <w:rPr>
          <w:lang w:val="en-US"/>
        </w:rPr>
        <w:t>Step 9: Verify IP address, ping, trace route, GRE interface, Static route, OSPF route and IPsec.</w:t>
      </w:r>
    </w:p>
    <w:p w:rsidR="003B3404" w:rsidRDefault="003B3404">
      <w:pPr>
        <w:rPr>
          <w:lang w:val="en-US"/>
        </w:rPr>
      </w:pPr>
    </w:p>
    <w:p w:rsidR="00557637" w:rsidRDefault="00557637">
      <w:pPr>
        <w:rPr>
          <w:lang w:val="en-US"/>
        </w:rPr>
      </w:pPr>
    </w:p>
    <w:p w:rsidR="00557637" w:rsidRDefault="00557637">
      <w:pPr>
        <w:rPr>
          <w:lang w:val="en-US"/>
        </w:rPr>
      </w:pPr>
    </w:p>
    <w:p w:rsidR="00FF4A11" w:rsidRDefault="00FF4A11" w:rsidP="00FF4A11">
      <w:pPr>
        <w:rPr>
          <w:lang w:val="en-US"/>
        </w:rPr>
      </w:pPr>
      <w:r w:rsidRPr="00FF4A11">
        <w:rPr>
          <w:lang w:val="en-US"/>
        </w:rPr>
        <w:t xml:space="preserve">Verification </w:t>
      </w:r>
      <w:r>
        <w:rPr>
          <w:lang w:val="en-US"/>
        </w:rPr>
        <w:t>of Ph</w:t>
      </w:r>
      <w:r w:rsidRPr="00FF4A11">
        <w:rPr>
          <w:lang w:val="en-US"/>
        </w:rPr>
        <w:t>ase 1 Configuration</w:t>
      </w:r>
    </w:p>
    <w:p w:rsidR="00FF4A11" w:rsidRPr="00FF4A11" w:rsidRDefault="00FF4A11" w:rsidP="00FF4A11">
      <w:pPr>
        <w:rPr>
          <w:lang w:val="en-US"/>
        </w:rPr>
      </w:pPr>
      <w:r>
        <w:rPr>
          <w:lang w:val="en-US"/>
        </w:rPr>
        <w:t>Phase 1 configuration can be verified on each router by checking the following things that have been set or configured via the command line.</w:t>
      </w:r>
    </w:p>
    <w:p w:rsidR="00FF4A11" w:rsidRPr="00FF4A11" w:rsidRDefault="00FF4A11" w:rsidP="00FF4A11">
      <w:pPr>
        <w:rPr>
          <w:lang w:val="en-US"/>
        </w:rPr>
      </w:pPr>
      <w:r w:rsidRPr="00FF4A11">
        <w:rPr>
          <w:lang w:val="en-US"/>
        </w:rPr>
        <w:lastRenderedPageBreak/>
        <w:t>1. Check the interface IP Address assigned.</w:t>
      </w:r>
    </w:p>
    <w:p w:rsidR="00FF4A11" w:rsidRPr="00FF4A11" w:rsidRDefault="00FF4A11" w:rsidP="00FF4A11">
      <w:pPr>
        <w:rPr>
          <w:lang w:val="en-US"/>
        </w:rPr>
      </w:pPr>
      <w:r w:rsidRPr="00FF4A11">
        <w:rPr>
          <w:lang w:val="en-US"/>
        </w:rPr>
        <w:t>2. Check the interface description</w:t>
      </w:r>
    </w:p>
    <w:p w:rsidR="00FF4A11" w:rsidRDefault="00FF4A11" w:rsidP="00FF4A11">
      <w:pPr>
        <w:rPr>
          <w:lang w:val="en-US"/>
        </w:rPr>
      </w:pPr>
      <w:r w:rsidRPr="00FF4A11">
        <w:rPr>
          <w:lang w:val="en-US"/>
        </w:rPr>
        <w:t>3. Check interface status</w:t>
      </w:r>
      <w:r>
        <w:rPr>
          <w:lang w:val="en-US"/>
        </w:rPr>
        <w:t xml:space="preserve"> and protocol</w:t>
      </w:r>
    </w:p>
    <w:p w:rsidR="00711F64" w:rsidRDefault="00711F64" w:rsidP="00711F64">
      <w:pPr>
        <w:ind w:left="720" w:hanging="720"/>
        <w:jc w:val="both"/>
        <w:rPr>
          <w:lang w:val="en-US"/>
        </w:rPr>
      </w:pPr>
    </w:p>
    <w:p w:rsidR="00FF4A11" w:rsidRDefault="00FF4A11" w:rsidP="00711F64">
      <w:pPr>
        <w:ind w:left="720" w:hanging="720"/>
        <w:jc w:val="both"/>
        <w:rPr>
          <w:lang w:val="en-US"/>
        </w:rPr>
      </w:pPr>
      <w:r>
        <w:rPr>
          <w:lang w:val="en-US"/>
        </w:rPr>
        <w:t>The snippet below shows the output of the 3 checks. Three commands were given on the</w:t>
      </w:r>
      <w:r w:rsidR="00711F64">
        <w:rPr>
          <w:lang w:val="en-US"/>
        </w:rPr>
        <w:t xml:space="preserve"> e</w:t>
      </w:r>
      <w:r>
        <w:rPr>
          <w:lang w:val="en-US"/>
        </w:rPr>
        <w:t>xec</w:t>
      </w:r>
      <w:r w:rsidR="00711F64">
        <w:rPr>
          <w:lang w:val="en-US"/>
        </w:rPr>
        <w:t xml:space="preserve"> </w:t>
      </w:r>
      <w:r>
        <w:rPr>
          <w:lang w:val="en-US"/>
        </w:rPr>
        <w:t>Mode of the cisco IOS interface. Each command could help to verified 2 things that we want to check for.</w:t>
      </w:r>
    </w:p>
    <w:p w:rsidR="00FF4A11" w:rsidRDefault="00FF4A11" w:rsidP="00FF4A11">
      <w:pPr>
        <w:ind w:left="720" w:hanging="720"/>
        <w:jc w:val="both"/>
        <w:rPr>
          <w:lang w:val="en-US"/>
        </w:rPr>
      </w:pPr>
    </w:p>
    <w:p w:rsidR="00FF4A11" w:rsidRDefault="00FF4A11">
      <w:pPr>
        <w:rPr>
          <w:lang w:val="en-US"/>
        </w:rPr>
      </w:pPr>
      <w:r>
        <w:rPr>
          <w:noProof/>
        </w:rPr>
        <w:drawing>
          <wp:inline distT="0" distB="0" distL="0" distR="0" wp14:anchorId="5B456E6B" wp14:editId="5AC35BDB">
            <wp:extent cx="5731510" cy="1727200"/>
            <wp:effectExtent l="0" t="0" r="2540" b="6350"/>
            <wp:docPr id="100647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72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11" w:rsidRDefault="00FF4A11">
      <w:pPr>
        <w:rPr>
          <w:lang w:val="en-US"/>
        </w:rPr>
      </w:pPr>
    </w:p>
    <w:p w:rsidR="00FF4A11" w:rsidRDefault="00FF4A11">
      <w:pPr>
        <w:rPr>
          <w:lang w:val="en-US"/>
        </w:rPr>
      </w:pPr>
      <w:r>
        <w:rPr>
          <w:lang w:val="en-US"/>
        </w:rPr>
        <w:t xml:space="preserve"> Note: </w:t>
      </w:r>
    </w:p>
    <w:p w:rsidR="00FF4A11" w:rsidRDefault="00FF4A11" w:rsidP="00FF4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Similar commands for verification of Phase 1 configuration can be give on same cisco ISO Mode of router (R-2) and (R-3).</w:t>
      </w:r>
    </w:p>
    <w:p w:rsidR="00FF4A11" w:rsidRDefault="00FF4A11" w:rsidP="00FF4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equivalent </w:t>
      </w:r>
      <w:r w:rsidR="00316BC6">
        <w:rPr>
          <w:lang w:val="en-US"/>
        </w:rPr>
        <w:t>output we be gotten for each of the routers.</w:t>
      </w:r>
    </w:p>
    <w:p w:rsidR="00FE5EB3" w:rsidRDefault="00FE5EB3" w:rsidP="00FE5EB3">
      <w:pPr>
        <w:rPr>
          <w:lang w:val="en-US"/>
        </w:rPr>
      </w:pPr>
    </w:p>
    <w:p w:rsidR="00FE5EB3" w:rsidRDefault="00FE5EB3" w:rsidP="00FE5EB3">
      <w:pPr>
        <w:rPr>
          <w:lang w:val="en-US"/>
        </w:rPr>
      </w:pPr>
    </w:p>
    <w:p w:rsidR="00FE5EB3" w:rsidRDefault="00FE5EB3" w:rsidP="00FE5EB3">
      <w:pPr>
        <w:rPr>
          <w:lang w:val="en-US"/>
        </w:rPr>
      </w:pPr>
      <w:r>
        <w:rPr>
          <w:lang w:val="en-US"/>
        </w:rPr>
        <w:t>Configuration of VPCs</w:t>
      </w:r>
    </w:p>
    <w:p w:rsidR="00FE5EB3" w:rsidRDefault="00FE5EB3" w:rsidP="00FE5EB3">
      <w:pPr>
        <w:rPr>
          <w:lang w:val="en-US"/>
        </w:rPr>
      </w:pPr>
      <w:r>
        <w:rPr>
          <w:lang w:val="en-US"/>
        </w:rPr>
        <w:t xml:space="preserve">To configure </w:t>
      </w:r>
      <w:r w:rsidR="003B03F4">
        <w:rPr>
          <w:lang w:val="en-US"/>
        </w:rPr>
        <w:t>start the VPC and allow to run via SecureCRT.</w:t>
      </w:r>
    </w:p>
    <w:p w:rsidR="00FE5EB3" w:rsidRDefault="00FE5EB3" w:rsidP="00FE5EB3">
      <w:pPr>
        <w:rPr>
          <w:lang w:val="en-US"/>
        </w:rPr>
      </w:pPr>
      <w:r>
        <w:rPr>
          <w:lang w:val="en-US"/>
        </w:rPr>
        <w:t>Example: VPC-12</w:t>
      </w:r>
    </w:p>
    <w:p w:rsidR="003B03F4" w:rsidRDefault="003B03F4" w:rsidP="003B0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the Virtual PC name</w:t>
      </w:r>
    </w:p>
    <w:p w:rsidR="003B03F4" w:rsidRDefault="003B03F4" w:rsidP="003B0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the IP address value (which include NIC interface IP, Gateway interface IP and Subnet range address)</w:t>
      </w:r>
    </w:p>
    <w:p w:rsidR="003B03F4" w:rsidRDefault="003B03F4" w:rsidP="003B03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configuration</w:t>
      </w:r>
    </w:p>
    <w:p w:rsidR="003B03F4" w:rsidRPr="003B03F4" w:rsidRDefault="003B03F4" w:rsidP="003B03F4">
      <w:pPr>
        <w:rPr>
          <w:lang w:val="en-US"/>
        </w:rPr>
      </w:pPr>
      <w:r>
        <w:rPr>
          <w:lang w:val="en-US"/>
        </w:rPr>
        <w:t>The snippet below shows how the commands have be given and the response of the VPC to each command.</w:t>
      </w:r>
    </w:p>
    <w:p w:rsidR="00FE5EB3" w:rsidRDefault="00FE5EB3" w:rsidP="00FE5E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332C2A" wp14:editId="6A72A993">
            <wp:extent cx="5629275" cy="2038350"/>
            <wp:effectExtent l="0" t="0" r="9525" b="0"/>
            <wp:docPr id="64409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98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F4" w:rsidRDefault="003B03F4" w:rsidP="00FE5EB3">
      <w:pPr>
        <w:rPr>
          <w:lang w:val="en-US"/>
        </w:rPr>
      </w:pPr>
    </w:p>
    <w:p w:rsidR="003B03F4" w:rsidRDefault="003B03F4" w:rsidP="003B03F4">
      <w:pPr>
        <w:rPr>
          <w:lang w:val="en-US"/>
        </w:rPr>
      </w:pPr>
      <w:r>
        <w:rPr>
          <w:lang w:val="en-US"/>
        </w:rPr>
        <w:t>Verification of VPCs Configuration</w:t>
      </w:r>
    </w:p>
    <w:p w:rsidR="003B03F4" w:rsidRPr="00FF4A11" w:rsidRDefault="003B03F4" w:rsidP="003B03F4">
      <w:pPr>
        <w:rPr>
          <w:lang w:val="en-US"/>
        </w:rPr>
      </w:pPr>
      <w:r>
        <w:rPr>
          <w:lang w:val="en-US"/>
        </w:rPr>
        <w:t xml:space="preserve">VPC configuration can be verified on each </w:t>
      </w:r>
      <w:r w:rsidR="00711F64">
        <w:rPr>
          <w:lang w:val="en-US"/>
        </w:rPr>
        <w:t>VPC</w:t>
      </w:r>
      <w:r>
        <w:rPr>
          <w:lang w:val="en-US"/>
        </w:rPr>
        <w:t xml:space="preserve"> by checking the following things that have been set or configured.</w:t>
      </w:r>
    </w:p>
    <w:p w:rsidR="00711F64" w:rsidRPr="00711F64" w:rsidRDefault="00711F64" w:rsidP="00711F64">
      <w:pPr>
        <w:pStyle w:val="ListParagraph"/>
        <w:numPr>
          <w:ilvl w:val="0"/>
          <w:numId w:val="6"/>
        </w:numPr>
        <w:rPr>
          <w:lang w:val="en-US"/>
        </w:rPr>
      </w:pPr>
      <w:r w:rsidRPr="00711F64">
        <w:rPr>
          <w:lang w:val="en-US"/>
        </w:rPr>
        <w:t>Check the VPC name</w:t>
      </w:r>
    </w:p>
    <w:p w:rsidR="00711F64" w:rsidRDefault="003B03F4" w:rsidP="00711F64">
      <w:pPr>
        <w:pStyle w:val="ListParagraph"/>
        <w:numPr>
          <w:ilvl w:val="0"/>
          <w:numId w:val="6"/>
        </w:numPr>
        <w:rPr>
          <w:lang w:val="en-US"/>
        </w:rPr>
      </w:pPr>
      <w:r w:rsidRPr="00711F64">
        <w:rPr>
          <w:lang w:val="en-US"/>
        </w:rPr>
        <w:t>Check the interface IP Address assigned.</w:t>
      </w:r>
    </w:p>
    <w:p w:rsidR="00711F64" w:rsidRPr="00711F64" w:rsidRDefault="00711F64" w:rsidP="00711F64">
      <w:pPr>
        <w:rPr>
          <w:lang w:val="en-US"/>
        </w:rPr>
      </w:pPr>
      <w:r>
        <w:rPr>
          <w:noProof/>
        </w:rPr>
        <w:drawing>
          <wp:inline distT="0" distB="0" distL="0" distR="0" wp14:anchorId="19762D54" wp14:editId="074898C6">
            <wp:extent cx="4343400" cy="1619250"/>
            <wp:effectExtent l="0" t="0" r="0" b="0"/>
            <wp:docPr id="20373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54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F4" w:rsidRDefault="003B03F4" w:rsidP="003B03F4">
      <w:pPr>
        <w:rPr>
          <w:lang w:val="en-US"/>
        </w:rPr>
      </w:pPr>
    </w:p>
    <w:p w:rsidR="00711F64" w:rsidRDefault="00711F64" w:rsidP="00711F64">
      <w:pPr>
        <w:rPr>
          <w:lang w:val="en-US"/>
        </w:rPr>
      </w:pPr>
      <w:r>
        <w:rPr>
          <w:lang w:val="en-US"/>
        </w:rPr>
        <w:t xml:space="preserve">Note: </w:t>
      </w:r>
    </w:p>
    <w:p w:rsidR="00711F64" w:rsidRDefault="00711F64" w:rsidP="00711F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command must be used for verification of other VPCs configuration.</w:t>
      </w:r>
    </w:p>
    <w:p w:rsidR="00711F64" w:rsidRDefault="00711F64" w:rsidP="00711F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equivalent output we be gotten for each of the VPC</w:t>
      </w:r>
      <w:r w:rsidR="00200C04">
        <w:rPr>
          <w:lang w:val="en-US"/>
        </w:rPr>
        <w:t xml:space="preserve"> </w:t>
      </w:r>
      <w:r>
        <w:rPr>
          <w:lang w:val="en-US"/>
        </w:rPr>
        <w:t>.</w:t>
      </w:r>
    </w:p>
    <w:p w:rsidR="00711F64" w:rsidRDefault="00711F64" w:rsidP="003B03F4">
      <w:pPr>
        <w:rPr>
          <w:lang w:val="en-US"/>
        </w:rPr>
      </w:pPr>
    </w:p>
    <w:p w:rsidR="003B03F4" w:rsidRPr="00FE5EB3" w:rsidRDefault="003B03F4" w:rsidP="00FE5EB3">
      <w:pPr>
        <w:rPr>
          <w:lang w:val="en-US"/>
        </w:rPr>
      </w:pPr>
    </w:p>
    <w:sectPr w:rsidR="003B03F4" w:rsidRPr="00FE5EB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445A" w:rsidRDefault="00B5445A" w:rsidP="00C47E68">
      <w:pPr>
        <w:spacing w:after="0" w:line="240" w:lineRule="auto"/>
      </w:pPr>
      <w:r>
        <w:separator/>
      </w:r>
    </w:p>
  </w:endnote>
  <w:endnote w:type="continuationSeparator" w:id="0">
    <w:p w:rsidR="00B5445A" w:rsidRDefault="00B5445A" w:rsidP="00C4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445A" w:rsidRDefault="00B5445A" w:rsidP="00C47E68">
      <w:pPr>
        <w:spacing w:after="0" w:line="240" w:lineRule="auto"/>
      </w:pPr>
      <w:r>
        <w:separator/>
      </w:r>
    </w:p>
  </w:footnote>
  <w:footnote w:type="continuationSeparator" w:id="0">
    <w:p w:rsidR="00B5445A" w:rsidRDefault="00B5445A" w:rsidP="00C4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7E68" w:rsidRPr="008C3B62" w:rsidRDefault="00C47E68" w:rsidP="00C47E68">
    <w:pPr>
      <w:jc w:val="center"/>
      <w:rPr>
        <w:b/>
        <w:bCs/>
        <w:color w:val="0070C0"/>
        <w:lang w:val="en-US"/>
      </w:rPr>
    </w:pPr>
    <w:r w:rsidRPr="008C3B62">
      <w:rPr>
        <w:b/>
        <w:bCs/>
        <w:color w:val="C00000"/>
        <w:lang w:val="en-US"/>
      </w:rPr>
      <w:t>Lab Titl</w:t>
    </w:r>
    <w:r w:rsidR="0001425A">
      <w:rPr>
        <w:b/>
        <w:bCs/>
        <w:color w:val="C00000"/>
        <w:lang w:val="en-US"/>
      </w:rPr>
      <w:t xml:space="preserve">e: </w:t>
    </w:r>
    <w:r w:rsidR="0001425A">
      <w:rPr>
        <w:b/>
        <w:bCs/>
        <w:color w:val="0070C0"/>
        <w:lang w:val="en-US"/>
      </w:rPr>
      <w:t>Site t</w:t>
    </w:r>
    <w:r>
      <w:rPr>
        <w:b/>
        <w:bCs/>
        <w:color w:val="0070C0"/>
        <w:lang w:val="en-US"/>
      </w:rPr>
      <w:t>o</w:t>
    </w:r>
    <w:r w:rsidR="0001425A">
      <w:rPr>
        <w:b/>
        <w:bCs/>
        <w:color w:val="0070C0"/>
        <w:lang w:val="en-US"/>
      </w:rPr>
      <w:t xml:space="preserve"> Site </w:t>
    </w:r>
    <w:r w:rsidR="00643469">
      <w:rPr>
        <w:b/>
        <w:bCs/>
        <w:color w:val="0070C0"/>
        <w:lang w:val="en-US"/>
      </w:rPr>
      <w:t>GRE</w:t>
    </w:r>
    <w:r w:rsidR="0001425A">
      <w:rPr>
        <w:b/>
        <w:bCs/>
        <w:color w:val="0070C0"/>
        <w:lang w:val="en-US"/>
      </w:rPr>
      <w:t xml:space="preserve"> + IPSec</w:t>
    </w:r>
  </w:p>
  <w:p w:rsidR="00C47E68" w:rsidRPr="00C47E68" w:rsidRDefault="00C47E68" w:rsidP="00C47E68">
    <w:pPr>
      <w:jc w:val="center"/>
      <w:rPr>
        <w:lang w:val="en-US"/>
      </w:rPr>
    </w:pPr>
    <w:r w:rsidRPr="008C3B62">
      <w:rPr>
        <w:color w:val="C00000"/>
        <w:lang w:val="en-US"/>
      </w:rPr>
      <w:t>Author</w:t>
    </w:r>
    <w:r>
      <w:rPr>
        <w:lang w:val="en-US"/>
      </w:rPr>
      <w:t xml:space="preserve">: </w:t>
    </w:r>
    <w:r w:rsidRPr="008C3B62">
      <w:rPr>
        <w:color w:val="0070C0"/>
        <w:lang w:val="en-US"/>
      </w:rPr>
      <w:t>David O. Folorunsho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C3B62">
      <w:rPr>
        <w:color w:val="C00000"/>
        <w:lang w:val="en-US"/>
      </w:rPr>
      <w:t>Date</w:t>
    </w:r>
    <w:r>
      <w:rPr>
        <w:lang w:val="en-US"/>
      </w:rPr>
      <w:t xml:space="preserve">: </w:t>
    </w:r>
    <w:r w:rsidR="0001425A">
      <w:rPr>
        <w:color w:val="0070C0"/>
        <w:lang w:val="en-US"/>
      </w:rPr>
      <w:t>8</w:t>
    </w:r>
    <w:r w:rsidRPr="008C3B62">
      <w:rPr>
        <w:color w:val="0070C0"/>
        <w:vertAlign w:val="superscript"/>
        <w:lang w:val="en-US"/>
      </w:rPr>
      <w:t>th</w:t>
    </w:r>
    <w:r w:rsidRPr="008C3B62">
      <w:rPr>
        <w:color w:val="0070C0"/>
        <w:lang w:val="en-US"/>
      </w:rPr>
      <w:t xml:space="preserve"> </w:t>
    </w:r>
    <w:r>
      <w:rPr>
        <w:color w:val="0070C0"/>
        <w:lang w:val="en-US"/>
      </w:rPr>
      <w:t>January</w:t>
    </w:r>
    <w:r w:rsidRPr="008C3B62">
      <w:rPr>
        <w:color w:val="0070C0"/>
        <w:lang w:val="en-US"/>
      </w:rPr>
      <w:t>, 202</w:t>
    </w:r>
    <w:r>
      <w:rPr>
        <w:color w:val="0070C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1B2"/>
    <w:multiLevelType w:val="hybridMultilevel"/>
    <w:tmpl w:val="132E33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4AD1"/>
    <w:multiLevelType w:val="hybridMultilevel"/>
    <w:tmpl w:val="0166F23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1744F"/>
    <w:multiLevelType w:val="hybridMultilevel"/>
    <w:tmpl w:val="B5307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175CB"/>
    <w:multiLevelType w:val="hybridMultilevel"/>
    <w:tmpl w:val="B28048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95907"/>
    <w:multiLevelType w:val="hybridMultilevel"/>
    <w:tmpl w:val="B5307B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2615D"/>
    <w:multiLevelType w:val="hybridMultilevel"/>
    <w:tmpl w:val="E604D0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F5290"/>
    <w:multiLevelType w:val="hybridMultilevel"/>
    <w:tmpl w:val="6ED08E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89052">
    <w:abstractNumId w:val="1"/>
  </w:num>
  <w:num w:numId="2" w16cid:durableId="1416516520">
    <w:abstractNumId w:val="0"/>
  </w:num>
  <w:num w:numId="3" w16cid:durableId="699360937">
    <w:abstractNumId w:val="6"/>
  </w:num>
  <w:num w:numId="4" w16cid:durableId="2036230246">
    <w:abstractNumId w:val="4"/>
  </w:num>
  <w:num w:numId="5" w16cid:durableId="1298337338">
    <w:abstractNumId w:val="5"/>
  </w:num>
  <w:num w:numId="6" w16cid:durableId="542449567">
    <w:abstractNumId w:val="3"/>
  </w:num>
  <w:num w:numId="7" w16cid:durableId="964238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68"/>
    <w:rsid w:val="0001425A"/>
    <w:rsid w:val="000277DA"/>
    <w:rsid w:val="00200C04"/>
    <w:rsid w:val="00253A7E"/>
    <w:rsid w:val="002B1E14"/>
    <w:rsid w:val="00316BC6"/>
    <w:rsid w:val="003B03F4"/>
    <w:rsid w:val="003B3404"/>
    <w:rsid w:val="00557637"/>
    <w:rsid w:val="00571377"/>
    <w:rsid w:val="005750CF"/>
    <w:rsid w:val="005B3083"/>
    <w:rsid w:val="005D400E"/>
    <w:rsid w:val="00643469"/>
    <w:rsid w:val="00711F64"/>
    <w:rsid w:val="007F6E42"/>
    <w:rsid w:val="00800549"/>
    <w:rsid w:val="00944371"/>
    <w:rsid w:val="009C5911"/>
    <w:rsid w:val="009D3EE4"/>
    <w:rsid w:val="009E5814"/>
    <w:rsid w:val="00A06009"/>
    <w:rsid w:val="00A33A67"/>
    <w:rsid w:val="00A80F7D"/>
    <w:rsid w:val="00B5445A"/>
    <w:rsid w:val="00C273A0"/>
    <w:rsid w:val="00C47E68"/>
    <w:rsid w:val="00C51426"/>
    <w:rsid w:val="00C86006"/>
    <w:rsid w:val="00CA7A12"/>
    <w:rsid w:val="00F54B04"/>
    <w:rsid w:val="00F65F35"/>
    <w:rsid w:val="00FB550B"/>
    <w:rsid w:val="00FE5EB3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128A3"/>
  <w15:chartTrackingRefBased/>
  <w15:docId w15:val="{AE8A1BE4-61C9-4877-BE5E-69E7CB0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sha" w:eastAsiaTheme="minorHAnsi" w:hAnsi="Gisha" w:cs="Gisha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68"/>
  </w:style>
  <w:style w:type="paragraph" w:styleId="Footer">
    <w:name w:val="footer"/>
    <w:basedOn w:val="Normal"/>
    <w:link w:val="FooterChar"/>
    <w:uiPriority w:val="99"/>
    <w:unhideWhenUsed/>
    <w:rsid w:val="00C47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68"/>
  </w:style>
  <w:style w:type="paragraph" w:styleId="ListParagraph">
    <w:name w:val="List Paragraph"/>
    <w:basedOn w:val="Normal"/>
    <w:uiPriority w:val="34"/>
    <w:qFormat/>
    <w:rsid w:val="00C5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O. Folorunsho</dc:creator>
  <cp:keywords/>
  <dc:description/>
  <cp:lastModifiedBy>David O. Folorunsho</cp:lastModifiedBy>
  <cp:revision>6</cp:revision>
  <dcterms:created xsi:type="dcterms:W3CDTF">2024-01-09T07:14:00Z</dcterms:created>
  <dcterms:modified xsi:type="dcterms:W3CDTF">2024-01-09T09:57:00Z</dcterms:modified>
</cp:coreProperties>
</file>