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4D1B75" w14:textId="77777777" w:rsidR="00753904" w:rsidRDefault="00753904">
      <w:pPr>
        <w:pBdr>
          <w:top w:val="single" w:sz="18" w:space="1" w:color="000000"/>
          <w:left w:val="single" w:sz="18" w:space="4" w:color="000000"/>
          <w:bottom w:val="single" w:sz="18" w:space="1" w:color="000000"/>
          <w:right w:val="single" w:sz="18" w:space="4" w:color="000000"/>
        </w:pBdr>
        <w:jc w:val="center"/>
        <w:rPr>
          <w:rFonts w:ascii="Arial" w:eastAsia="Arial" w:hAnsi="Arial" w:cs="Arial"/>
          <w:b/>
          <w:sz w:val="48"/>
          <w:szCs w:val="48"/>
        </w:rPr>
      </w:pPr>
    </w:p>
    <w:p w14:paraId="2E2330E5" w14:textId="77777777" w:rsidR="00753904" w:rsidRDefault="005C4F88">
      <w:pPr>
        <w:pBdr>
          <w:top w:val="single" w:sz="18" w:space="1" w:color="000000"/>
          <w:left w:val="single" w:sz="18" w:space="4" w:color="000000"/>
          <w:bottom w:val="single" w:sz="18" w:space="1" w:color="000000"/>
          <w:right w:val="single" w:sz="18" w:space="4" w:color="000000"/>
        </w:pBdr>
        <w:jc w:val="center"/>
        <w:rPr>
          <w:rFonts w:ascii="Arial" w:eastAsia="Arial" w:hAnsi="Arial" w:cs="Arial"/>
          <w:b/>
          <w:sz w:val="48"/>
          <w:szCs w:val="48"/>
        </w:rPr>
      </w:pPr>
      <w:r>
        <w:rPr>
          <w:rFonts w:ascii="Arial" w:eastAsia="Arial" w:hAnsi="Arial" w:cs="Arial"/>
          <w:b/>
          <w:sz w:val="48"/>
          <w:szCs w:val="48"/>
        </w:rPr>
        <w:t xml:space="preserve"> Universidad Técnica Nacional</w:t>
      </w:r>
    </w:p>
    <w:p w14:paraId="17178F6B" w14:textId="77777777" w:rsidR="00753904" w:rsidRDefault="005C4F88">
      <w:pPr>
        <w:pBdr>
          <w:top w:val="single" w:sz="18" w:space="1" w:color="000000"/>
          <w:left w:val="single" w:sz="18" w:space="4" w:color="000000"/>
          <w:bottom w:val="single" w:sz="18" w:space="1" w:color="000000"/>
          <w:right w:val="single" w:sz="18" w:space="4" w:color="000000"/>
        </w:pBdr>
        <w:jc w:val="center"/>
        <w:rPr>
          <w:rFonts w:ascii="Arial" w:eastAsia="Arial" w:hAnsi="Arial" w:cs="Arial"/>
          <w:sz w:val="44"/>
          <w:szCs w:val="44"/>
        </w:rPr>
      </w:pPr>
      <w:r>
        <w:rPr>
          <w:rFonts w:ascii="Arial" w:eastAsia="Arial" w:hAnsi="Arial" w:cs="Arial"/>
          <w:sz w:val="44"/>
          <w:szCs w:val="44"/>
        </w:rPr>
        <w:t>Sede Central</w:t>
      </w:r>
    </w:p>
    <w:p w14:paraId="7DE5C79F" w14:textId="77777777" w:rsidR="00753904" w:rsidRDefault="00753904">
      <w:pPr>
        <w:pBdr>
          <w:top w:val="single" w:sz="18" w:space="1" w:color="000000"/>
          <w:left w:val="single" w:sz="18" w:space="4" w:color="000000"/>
          <w:bottom w:val="single" w:sz="18" w:space="1" w:color="000000"/>
          <w:right w:val="single" w:sz="18" w:space="4" w:color="000000"/>
        </w:pBdr>
        <w:jc w:val="center"/>
        <w:rPr>
          <w:rFonts w:ascii="Arial" w:eastAsia="Arial" w:hAnsi="Arial" w:cs="Arial"/>
          <w:sz w:val="44"/>
          <w:szCs w:val="44"/>
        </w:rPr>
      </w:pPr>
    </w:p>
    <w:p w14:paraId="73281119" w14:textId="20A9FF22" w:rsidR="00753904" w:rsidRDefault="005C4F88">
      <w:pPr>
        <w:pBdr>
          <w:top w:val="single" w:sz="18" w:space="1" w:color="000000"/>
          <w:left w:val="single" w:sz="18" w:space="4" w:color="000000"/>
          <w:bottom w:val="single" w:sz="18" w:space="1" w:color="000000"/>
          <w:right w:val="single" w:sz="18" w:space="4" w:color="000000"/>
        </w:pBdr>
        <w:jc w:val="center"/>
        <w:rPr>
          <w:rFonts w:ascii="Arial" w:eastAsia="Arial" w:hAnsi="Arial" w:cs="Arial"/>
          <w:sz w:val="40"/>
          <w:szCs w:val="40"/>
        </w:rPr>
      </w:pPr>
      <w:r>
        <w:rPr>
          <w:rFonts w:ascii="Arial" w:eastAsia="Arial" w:hAnsi="Arial" w:cs="Arial"/>
          <w:sz w:val="40"/>
          <w:szCs w:val="40"/>
        </w:rPr>
        <w:t>C</w:t>
      </w:r>
      <w:r w:rsidR="0079373D">
        <w:rPr>
          <w:rFonts w:ascii="Arial" w:eastAsia="Arial" w:hAnsi="Arial" w:cs="Arial"/>
          <w:sz w:val="40"/>
          <w:szCs w:val="40"/>
        </w:rPr>
        <w:t xml:space="preserve">arrera: </w:t>
      </w:r>
      <w:r w:rsidR="008929CF">
        <w:rPr>
          <w:rFonts w:ascii="Arial" w:eastAsia="Arial" w:hAnsi="Arial" w:cs="Arial"/>
          <w:sz w:val="40"/>
          <w:szCs w:val="40"/>
        </w:rPr>
        <w:t>Ingeniería del software</w:t>
      </w:r>
    </w:p>
    <w:p w14:paraId="6324F37A" w14:textId="77777777" w:rsidR="00753904" w:rsidRDefault="00753904">
      <w:pPr>
        <w:pBdr>
          <w:top w:val="single" w:sz="18" w:space="1" w:color="000000"/>
          <w:left w:val="single" w:sz="18" w:space="4" w:color="000000"/>
          <w:bottom w:val="single" w:sz="18" w:space="1" w:color="000000"/>
          <w:right w:val="single" w:sz="18" w:space="4" w:color="000000"/>
        </w:pBdr>
        <w:jc w:val="center"/>
        <w:rPr>
          <w:rFonts w:ascii="Arial" w:eastAsia="Arial" w:hAnsi="Arial" w:cs="Arial"/>
          <w:sz w:val="40"/>
          <w:szCs w:val="40"/>
        </w:rPr>
      </w:pPr>
    </w:p>
    <w:p w14:paraId="1B9D71DB" w14:textId="37768F60" w:rsidR="00753904" w:rsidRDefault="0079373D">
      <w:pPr>
        <w:pBdr>
          <w:top w:val="single" w:sz="18" w:space="1" w:color="000000"/>
          <w:left w:val="single" w:sz="18" w:space="4" w:color="000000"/>
          <w:bottom w:val="single" w:sz="18" w:space="1" w:color="000000"/>
          <w:right w:val="single" w:sz="18" w:space="4" w:color="000000"/>
        </w:pBdr>
        <w:jc w:val="center"/>
        <w:rPr>
          <w:rFonts w:ascii="Arial" w:eastAsia="Arial" w:hAnsi="Arial" w:cs="Arial"/>
          <w:sz w:val="32"/>
          <w:szCs w:val="32"/>
        </w:rPr>
      </w:pPr>
      <w:r>
        <w:rPr>
          <w:rFonts w:ascii="Arial" w:eastAsia="Arial" w:hAnsi="Arial" w:cs="Arial"/>
          <w:sz w:val="32"/>
          <w:szCs w:val="32"/>
        </w:rPr>
        <w:t xml:space="preserve">Curso: </w:t>
      </w:r>
      <w:r w:rsidR="008929CF" w:rsidRPr="008929CF">
        <w:rPr>
          <w:rFonts w:ascii="Arial" w:eastAsia="Arial" w:hAnsi="Arial" w:cs="Arial"/>
          <w:sz w:val="32"/>
          <w:szCs w:val="32"/>
        </w:rPr>
        <w:t>Diseño de aplicaciones web</w:t>
      </w:r>
    </w:p>
    <w:p w14:paraId="02258C92" w14:textId="77777777" w:rsidR="00753904" w:rsidRDefault="00753904">
      <w:pPr>
        <w:pBdr>
          <w:top w:val="single" w:sz="18" w:space="1" w:color="000000"/>
          <w:left w:val="single" w:sz="18" w:space="4" w:color="000000"/>
          <w:bottom w:val="single" w:sz="18" w:space="1" w:color="000000"/>
          <w:right w:val="single" w:sz="18" w:space="4" w:color="000000"/>
        </w:pBdr>
        <w:jc w:val="center"/>
        <w:rPr>
          <w:rFonts w:ascii="Arial" w:eastAsia="Arial" w:hAnsi="Arial" w:cs="Arial"/>
        </w:rPr>
      </w:pPr>
    </w:p>
    <w:p w14:paraId="758E5E61" w14:textId="4666CDBE" w:rsidR="00753904" w:rsidRPr="0079373D" w:rsidRDefault="008929CF">
      <w:pPr>
        <w:pBdr>
          <w:top w:val="single" w:sz="18" w:space="1" w:color="000000"/>
          <w:left w:val="single" w:sz="18" w:space="4" w:color="000000"/>
          <w:bottom w:val="single" w:sz="18" w:space="1" w:color="000000"/>
          <w:right w:val="single" w:sz="18" w:space="4" w:color="000000"/>
        </w:pBdr>
        <w:jc w:val="center"/>
        <w:rPr>
          <w:rFonts w:ascii="Arial" w:eastAsia="Arial" w:hAnsi="Arial" w:cs="Arial"/>
          <w:b/>
          <w:sz w:val="36"/>
          <w:szCs w:val="36"/>
        </w:rPr>
      </w:pPr>
      <w:r>
        <w:rPr>
          <w:rFonts w:ascii="Arial" w:eastAsia="Arial" w:hAnsi="Arial" w:cs="Arial"/>
          <w:b/>
          <w:sz w:val="36"/>
          <w:szCs w:val="36"/>
        </w:rPr>
        <w:t>Investigación 1</w:t>
      </w:r>
      <w:r w:rsidR="00117D84">
        <w:rPr>
          <w:rFonts w:ascii="Arial" w:eastAsia="Arial" w:hAnsi="Arial" w:cs="Arial"/>
          <w:b/>
          <w:sz w:val="36"/>
          <w:szCs w:val="36"/>
        </w:rPr>
        <w:t xml:space="preserve"> – Usabilidad Web</w:t>
      </w:r>
    </w:p>
    <w:p w14:paraId="71C7A8EC" w14:textId="77777777" w:rsidR="00753904" w:rsidRDefault="00753904">
      <w:pPr>
        <w:pBdr>
          <w:top w:val="single" w:sz="18" w:space="1" w:color="000000"/>
          <w:left w:val="single" w:sz="18" w:space="4" w:color="000000"/>
          <w:bottom w:val="single" w:sz="18" w:space="1" w:color="000000"/>
          <w:right w:val="single" w:sz="18" w:space="4" w:color="000000"/>
        </w:pBdr>
        <w:jc w:val="center"/>
        <w:rPr>
          <w:rFonts w:ascii="Arial" w:eastAsia="Arial" w:hAnsi="Arial" w:cs="Arial"/>
        </w:rPr>
      </w:pPr>
    </w:p>
    <w:p w14:paraId="13A8560E" w14:textId="77777777" w:rsidR="00753904" w:rsidRDefault="005C4F88">
      <w:pPr>
        <w:pBdr>
          <w:top w:val="single" w:sz="18" w:space="1" w:color="000000"/>
          <w:left w:val="single" w:sz="18" w:space="4" w:color="000000"/>
          <w:bottom w:val="single" w:sz="18" w:space="1" w:color="000000"/>
          <w:right w:val="single" w:sz="18" w:space="4" w:color="000000"/>
        </w:pBdr>
        <w:jc w:val="center"/>
        <w:rPr>
          <w:rFonts w:ascii="Arial" w:eastAsia="Arial" w:hAnsi="Arial" w:cs="Arial"/>
          <w:sz w:val="36"/>
          <w:szCs w:val="36"/>
        </w:rPr>
      </w:pPr>
      <w:r>
        <w:rPr>
          <w:rFonts w:ascii="Arial" w:eastAsia="Arial" w:hAnsi="Arial" w:cs="Arial"/>
          <w:sz w:val="36"/>
          <w:szCs w:val="36"/>
        </w:rPr>
        <w:t>Nombre del docente</w:t>
      </w:r>
    </w:p>
    <w:p w14:paraId="0411F55E" w14:textId="76DFF8DD" w:rsidR="00753904" w:rsidRDefault="00A20B45">
      <w:pPr>
        <w:pBdr>
          <w:top w:val="single" w:sz="18" w:space="1" w:color="000000"/>
          <w:left w:val="single" w:sz="18" w:space="4" w:color="000000"/>
          <w:bottom w:val="single" w:sz="18" w:space="1" w:color="000000"/>
          <w:right w:val="single" w:sz="18" w:space="4" w:color="000000"/>
        </w:pBdr>
        <w:jc w:val="center"/>
        <w:rPr>
          <w:rFonts w:ascii="Arial" w:eastAsia="Arial" w:hAnsi="Arial" w:cs="Arial"/>
          <w:sz w:val="36"/>
          <w:szCs w:val="36"/>
        </w:rPr>
      </w:pPr>
      <w:r w:rsidRPr="00A20B45">
        <w:rPr>
          <w:rFonts w:ascii="Arial" w:eastAsia="Arial" w:hAnsi="Arial" w:cs="Arial"/>
          <w:sz w:val="36"/>
          <w:szCs w:val="36"/>
        </w:rPr>
        <w:t xml:space="preserve">Lic. </w:t>
      </w:r>
      <w:proofErr w:type="spellStart"/>
      <w:r w:rsidRPr="00A20B45">
        <w:rPr>
          <w:rFonts w:ascii="Arial" w:eastAsia="Arial" w:hAnsi="Arial" w:cs="Arial"/>
          <w:sz w:val="36"/>
          <w:szCs w:val="36"/>
        </w:rPr>
        <w:t>Roosvelt</w:t>
      </w:r>
      <w:proofErr w:type="spellEnd"/>
      <w:r w:rsidRPr="00A20B45">
        <w:rPr>
          <w:rFonts w:ascii="Arial" w:eastAsia="Arial" w:hAnsi="Arial" w:cs="Arial"/>
          <w:sz w:val="36"/>
          <w:szCs w:val="36"/>
        </w:rPr>
        <w:t xml:space="preserve"> Reyes Pérez</w:t>
      </w:r>
    </w:p>
    <w:p w14:paraId="4BD7886B" w14:textId="77777777" w:rsidR="00A20B45" w:rsidRDefault="00A20B45">
      <w:pPr>
        <w:pBdr>
          <w:top w:val="single" w:sz="18" w:space="1" w:color="000000"/>
          <w:left w:val="single" w:sz="18" w:space="4" w:color="000000"/>
          <w:bottom w:val="single" w:sz="18" w:space="1" w:color="000000"/>
          <w:right w:val="single" w:sz="18" w:space="4" w:color="000000"/>
        </w:pBdr>
        <w:jc w:val="center"/>
        <w:rPr>
          <w:rFonts w:ascii="Arial" w:eastAsia="Arial" w:hAnsi="Arial" w:cs="Arial"/>
          <w:sz w:val="36"/>
          <w:szCs w:val="36"/>
        </w:rPr>
      </w:pPr>
    </w:p>
    <w:p w14:paraId="3FFEB831" w14:textId="720EA42F" w:rsidR="00753904" w:rsidRDefault="005C4F88">
      <w:pPr>
        <w:pBdr>
          <w:top w:val="single" w:sz="18" w:space="1" w:color="000000"/>
          <w:left w:val="single" w:sz="18" w:space="4" w:color="000000"/>
          <w:bottom w:val="single" w:sz="18" w:space="1" w:color="000000"/>
          <w:right w:val="single" w:sz="18" w:space="4" w:color="000000"/>
        </w:pBdr>
        <w:jc w:val="center"/>
        <w:rPr>
          <w:rFonts w:ascii="Arial" w:eastAsia="Arial" w:hAnsi="Arial" w:cs="Arial"/>
          <w:sz w:val="28"/>
          <w:szCs w:val="28"/>
        </w:rPr>
      </w:pPr>
      <w:r>
        <w:rPr>
          <w:rFonts w:ascii="Arial" w:eastAsia="Arial" w:hAnsi="Arial" w:cs="Arial"/>
          <w:sz w:val="36"/>
          <w:szCs w:val="36"/>
        </w:rPr>
        <w:t>Nombre de</w:t>
      </w:r>
      <w:r w:rsidR="00A20B45">
        <w:rPr>
          <w:rFonts w:ascii="Arial" w:eastAsia="Arial" w:hAnsi="Arial" w:cs="Arial"/>
          <w:sz w:val="36"/>
          <w:szCs w:val="36"/>
        </w:rPr>
        <w:t>l</w:t>
      </w:r>
      <w:r>
        <w:rPr>
          <w:rFonts w:ascii="Arial" w:eastAsia="Arial" w:hAnsi="Arial" w:cs="Arial"/>
          <w:sz w:val="36"/>
          <w:szCs w:val="36"/>
        </w:rPr>
        <w:t xml:space="preserve"> estudiante</w:t>
      </w:r>
    </w:p>
    <w:p w14:paraId="06300366" w14:textId="6B40FC64" w:rsidR="00753904" w:rsidRDefault="00A20B45" w:rsidP="00A20B45">
      <w:pPr>
        <w:pBdr>
          <w:top w:val="single" w:sz="18" w:space="1" w:color="000000"/>
          <w:left w:val="single" w:sz="18" w:space="4" w:color="000000"/>
          <w:bottom w:val="single" w:sz="18" w:space="1" w:color="000000"/>
          <w:right w:val="single" w:sz="18" w:space="4" w:color="000000"/>
        </w:pBdr>
        <w:jc w:val="center"/>
        <w:rPr>
          <w:rFonts w:ascii="Arial" w:eastAsia="Arial" w:hAnsi="Arial" w:cs="Arial"/>
          <w:sz w:val="32"/>
          <w:szCs w:val="32"/>
        </w:rPr>
      </w:pPr>
      <w:r>
        <w:rPr>
          <w:rFonts w:ascii="Arial" w:eastAsia="Arial" w:hAnsi="Arial" w:cs="Arial"/>
          <w:sz w:val="32"/>
          <w:szCs w:val="32"/>
        </w:rPr>
        <w:t>David Jesús Oporta Piedra</w:t>
      </w:r>
    </w:p>
    <w:p w14:paraId="7AFF1ED7" w14:textId="77777777" w:rsidR="00753904" w:rsidRDefault="00753904">
      <w:pPr>
        <w:pBdr>
          <w:top w:val="single" w:sz="18" w:space="1" w:color="000000"/>
          <w:left w:val="single" w:sz="18" w:space="4" w:color="000000"/>
          <w:bottom w:val="single" w:sz="18" w:space="1" w:color="000000"/>
          <w:right w:val="single" w:sz="18" w:space="4" w:color="000000"/>
        </w:pBdr>
        <w:jc w:val="center"/>
        <w:rPr>
          <w:rFonts w:ascii="Arial" w:eastAsia="Arial" w:hAnsi="Arial" w:cs="Arial"/>
          <w:sz w:val="32"/>
          <w:szCs w:val="32"/>
        </w:rPr>
      </w:pPr>
    </w:p>
    <w:p w14:paraId="284F268D" w14:textId="387E17B4" w:rsidR="00753904" w:rsidRDefault="008929CF">
      <w:pPr>
        <w:pBdr>
          <w:top w:val="single" w:sz="18" w:space="1" w:color="000000"/>
          <w:left w:val="single" w:sz="18" w:space="4" w:color="000000"/>
          <w:bottom w:val="single" w:sz="18" w:space="1" w:color="000000"/>
          <w:right w:val="single" w:sz="18" w:space="4" w:color="000000"/>
        </w:pBdr>
        <w:jc w:val="center"/>
        <w:rPr>
          <w:rFonts w:ascii="Arial" w:eastAsia="Arial" w:hAnsi="Arial" w:cs="Arial"/>
          <w:sz w:val="32"/>
          <w:szCs w:val="32"/>
        </w:rPr>
      </w:pPr>
      <w:bookmarkStart w:id="0" w:name="_gjdgxs" w:colFirst="0" w:colLast="0"/>
      <w:bookmarkEnd w:id="0"/>
      <w:r>
        <w:rPr>
          <w:rFonts w:ascii="Arial" w:eastAsia="Arial" w:hAnsi="Arial" w:cs="Arial"/>
          <w:sz w:val="32"/>
          <w:szCs w:val="32"/>
        </w:rPr>
        <w:t>III</w:t>
      </w:r>
      <w:r w:rsidR="0079373D">
        <w:rPr>
          <w:rFonts w:ascii="Arial" w:eastAsia="Arial" w:hAnsi="Arial" w:cs="Arial"/>
          <w:sz w:val="32"/>
          <w:szCs w:val="32"/>
        </w:rPr>
        <w:t xml:space="preserve"> Cuatrimestre – Año </w:t>
      </w:r>
      <w:r>
        <w:rPr>
          <w:rFonts w:ascii="Arial" w:eastAsia="Arial" w:hAnsi="Arial" w:cs="Arial"/>
          <w:sz w:val="32"/>
          <w:szCs w:val="32"/>
        </w:rPr>
        <w:t>2024</w:t>
      </w:r>
    </w:p>
    <w:p w14:paraId="69232711" w14:textId="77777777" w:rsidR="00A20B45" w:rsidRDefault="00A20B45" w:rsidP="00A20B45">
      <w:pPr>
        <w:ind w:firstLine="720"/>
        <w:rPr>
          <w:rFonts w:ascii="Arial" w:eastAsia="Arial" w:hAnsi="Arial" w:cs="Arial"/>
          <w:sz w:val="32"/>
          <w:szCs w:val="32"/>
        </w:rPr>
        <w:sectPr w:rsidR="00A20B45">
          <w:pgSz w:w="12240" w:h="15840"/>
          <w:pgMar w:top="1417" w:right="1701" w:bottom="1417" w:left="1701" w:header="708" w:footer="708" w:gutter="0"/>
          <w:pgNumType w:start="1"/>
          <w:cols w:space="720"/>
        </w:sectPr>
      </w:pPr>
    </w:p>
    <w:p w14:paraId="60E7F29F" w14:textId="2C07293E" w:rsidR="00895169" w:rsidRPr="0067361C" w:rsidRDefault="00895169" w:rsidP="00A20B45">
      <w:pPr>
        <w:ind w:firstLine="720"/>
        <w:rPr>
          <w:rFonts w:ascii="Arial" w:eastAsia="Arial" w:hAnsi="Arial" w:cs="Arial"/>
          <w:b/>
          <w:bCs/>
          <w:color w:val="1F497D" w:themeColor="text2"/>
          <w:sz w:val="40"/>
          <w:szCs w:val="40"/>
        </w:rPr>
      </w:pPr>
      <w:r w:rsidRPr="0067361C">
        <w:rPr>
          <w:rFonts w:ascii="Arial" w:eastAsia="Arial" w:hAnsi="Arial" w:cs="Arial"/>
          <w:b/>
          <w:bCs/>
          <w:color w:val="1F497D" w:themeColor="text2"/>
          <w:sz w:val="40"/>
          <w:szCs w:val="40"/>
        </w:rPr>
        <w:lastRenderedPageBreak/>
        <w:t>Contenido</w:t>
      </w:r>
    </w:p>
    <w:p w14:paraId="719480EE" w14:textId="6D39E3E0" w:rsidR="00A20B45" w:rsidRDefault="00117D84" w:rsidP="00A20B45">
      <w:pPr>
        <w:ind w:firstLine="720"/>
        <w:rPr>
          <w:rFonts w:ascii="Arial" w:eastAsia="Arial" w:hAnsi="Arial" w:cs="Arial"/>
        </w:rPr>
      </w:pPr>
      <w:r w:rsidRPr="00117D84">
        <w:rPr>
          <w:rFonts w:ascii="Arial" w:eastAsia="Arial" w:hAnsi="Arial" w:cs="Arial"/>
        </w:rPr>
        <w:t>Para esta investigación acerca de la</w:t>
      </w:r>
      <w:r>
        <w:rPr>
          <w:rFonts w:ascii="Arial" w:eastAsia="Arial" w:hAnsi="Arial" w:cs="Arial"/>
        </w:rPr>
        <w:t xml:space="preserve"> usabilidad web inicialmente se realizó una búsqueda para validar la comprensión del tema, además de obtener detalles importantes que podrían agregar un valor al sitio web, y se recopiló material y frases de los siguientes sitios web:</w:t>
      </w:r>
    </w:p>
    <w:p w14:paraId="0AE4AA8E" w14:textId="20337B2A" w:rsidR="00117D84" w:rsidRDefault="00117D84" w:rsidP="00A20B45">
      <w:pPr>
        <w:ind w:firstLine="720"/>
        <w:rPr>
          <w:rFonts w:ascii="Arial" w:eastAsia="Arial" w:hAnsi="Arial" w:cs="Arial"/>
        </w:rPr>
      </w:pPr>
      <w:hyperlink r:id="rId4" w:history="1">
        <w:r w:rsidRPr="006F6DBB">
          <w:rPr>
            <w:rStyle w:val="Hyperlink"/>
            <w:rFonts w:ascii="Arial" w:eastAsia="Arial" w:hAnsi="Arial" w:cs="Arial"/>
          </w:rPr>
          <w:t>https://www.nngroup.com/articles/usability-101-introduction-to-usability/</w:t>
        </w:r>
      </w:hyperlink>
    </w:p>
    <w:p w14:paraId="06ACBA30" w14:textId="0A36372B" w:rsidR="00117D84" w:rsidRDefault="00117D84" w:rsidP="00A20B45">
      <w:pPr>
        <w:ind w:firstLine="720"/>
        <w:rPr>
          <w:rFonts w:ascii="Arial" w:eastAsia="Arial" w:hAnsi="Arial" w:cs="Arial"/>
        </w:rPr>
      </w:pPr>
      <w:hyperlink r:id="rId5" w:history="1">
        <w:r w:rsidRPr="006F6DBB">
          <w:rPr>
            <w:rStyle w:val="Hyperlink"/>
            <w:rFonts w:ascii="Arial" w:eastAsia="Arial" w:hAnsi="Arial" w:cs="Arial"/>
          </w:rPr>
          <w:t>https://www.interaction-design.org/literature/topics/usability</w:t>
        </w:r>
      </w:hyperlink>
    </w:p>
    <w:p w14:paraId="6C670EF2" w14:textId="719DBF3A" w:rsidR="00117D84" w:rsidRDefault="00117D84" w:rsidP="00A20B45">
      <w:pPr>
        <w:ind w:firstLine="720"/>
        <w:rPr>
          <w:rFonts w:ascii="Arial" w:eastAsia="Arial" w:hAnsi="Arial" w:cs="Arial"/>
        </w:rPr>
      </w:pPr>
      <w:hyperlink r:id="rId6" w:history="1">
        <w:r w:rsidRPr="006F6DBB">
          <w:rPr>
            <w:rStyle w:val="Hyperlink"/>
            <w:rFonts w:ascii="Arial" w:eastAsia="Arial" w:hAnsi="Arial" w:cs="Arial"/>
          </w:rPr>
          <w:t>https://www.usability.gov/what-and-why/user-experience.html</w:t>
        </w:r>
      </w:hyperlink>
    </w:p>
    <w:p w14:paraId="07582FF5" w14:textId="77777777" w:rsidR="00117D84" w:rsidRDefault="00117D84" w:rsidP="00A20B45">
      <w:pPr>
        <w:ind w:firstLine="720"/>
        <w:rPr>
          <w:rFonts w:ascii="Arial" w:eastAsia="Arial" w:hAnsi="Arial" w:cs="Arial"/>
        </w:rPr>
      </w:pPr>
    </w:p>
    <w:p w14:paraId="48E85152" w14:textId="467CA95C" w:rsidR="00117D84" w:rsidRDefault="00117D84" w:rsidP="00A20B45">
      <w:pPr>
        <w:ind w:firstLine="720"/>
        <w:rPr>
          <w:rFonts w:ascii="Arial" w:eastAsia="Arial" w:hAnsi="Arial" w:cs="Arial"/>
        </w:rPr>
      </w:pPr>
      <w:r>
        <w:rPr>
          <w:rFonts w:ascii="Arial" w:eastAsia="Arial" w:hAnsi="Arial" w:cs="Arial"/>
        </w:rPr>
        <w:t>El contenido expuesto en el sitio web es el siguiente:</w:t>
      </w:r>
    </w:p>
    <w:p w14:paraId="5E8AB04C" w14:textId="5B23C9D0" w:rsidR="00117D84" w:rsidRPr="00117D84" w:rsidRDefault="00117D84" w:rsidP="00A20B45">
      <w:pPr>
        <w:ind w:firstLine="720"/>
        <w:rPr>
          <w:rFonts w:ascii="Arial" w:eastAsia="Arial" w:hAnsi="Arial" w:cs="Arial"/>
          <w:b/>
          <w:bCs/>
        </w:rPr>
      </w:pPr>
      <w:r w:rsidRPr="00117D84">
        <w:rPr>
          <w:rFonts w:ascii="Arial" w:eastAsia="Arial" w:hAnsi="Arial" w:cs="Arial"/>
          <w:b/>
          <w:bCs/>
        </w:rPr>
        <w:t>¿Qué es la usabilidad web?</w:t>
      </w:r>
    </w:p>
    <w:p w14:paraId="73FFA6F7" w14:textId="0FCDBC69" w:rsidR="00117D84" w:rsidRDefault="00117D84" w:rsidP="00A20B45">
      <w:pPr>
        <w:ind w:firstLine="720"/>
        <w:rPr>
          <w:rFonts w:ascii="Arial" w:eastAsia="Arial" w:hAnsi="Arial" w:cs="Arial"/>
        </w:rPr>
      </w:pPr>
      <w:r w:rsidRPr="00117D84">
        <w:rPr>
          <w:rFonts w:ascii="Arial" w:eastAsia="Arial" w:hAnsi="Arial" w:cs="Arial"/>
        </w:rPr>
        <w:t>La usabilidad web hace referencia a la facilidad con la que los usuarios pueden interactuar y navegar por un sitio web. Se busca que las tareas sean fáciles de realizar y que el usuario no se pierda dentro del sitio, de esta manera se puede dar una mejor experiencia al usuario y al mismo tiempo se incrementan las posibilidades de que se vuelva acceder al sitio web. Jakob Nielsen, uno de los principales expertos en este campo, define la usabilidad como "un atributo de calidad relacionado con la facilidad de uso de las interfaces" (Nielsen, 2012). En términos más simples, un sitio web usable es aquel que permite a los usuarios encontrar lo que buscan, comprender su contenido y navegar sin problemas.</w:t>
      </w:r>
    </w:p>
    <w:p w14:paraId="4004F4E1" w14:textId="77777777" w:rsidR="00117D84" w:rsidRDefault="00117D84" w:rsidP="00A20B45">
      <w:pPr>
        <w:ind w:firstLine="720"/>
        <w:rPr>
          <w:rFonts w:ascii="Arial" w:eastAsia="Arial" w:hAnsi="Arial" w:cs="Arial"/>
        </w:rPr>
      </w:pPr>
    </w:p>
    <w:p w14:paraId="5B538F2E" w14:textId="4B0233A7" w:rsidR="00117D84" w:rsidRPr="00117D84" w:rsidRDefault="00117D84" w:rsidP="00A20B45">
      <w:pPr>
        <w:ind w:firstLine="720"/>
        <w:rPr>
          <w:rFonts w:ascii="Arial" w:eastAsia="Arial" w:hAnsi="Arial" w:cs="Arial"/>
          <w:b/>
          <w:bCs/>
        </w:rPr>
      </w:pPr>
      <w:r w:rsidRPr="00117D84">
        <w:rPr>
          <w:rFonts w:ascii="Arial" w:eastAsia="Arial" w:hAnsi="Arial" w:cs="Arial"/>
          <w:b/>
          <w:bCs/>
        </w:rPr>
        <w:t>Importancia de la usabilidad web:</w:t>
      </w:r>
    </w:p>
    <w:p w14:paraId="2A91C03C" w14:textId="076B599B" w:rsidR="00117D84" w:rsidRDefault="00117D84" w:rsidP="00A20B45">
      <w:pPr>
        <w:ind w:firstLine="720"/>
        <w:rPr>
          <w:rFonts w:ascii="Arial" w:eastAsia="Arial" w:hAnsi="Arial" w:cs="Arial"/>
        </w:rPr>
      </w:pPr>
      <w:r w:rsidRPr="00117D84">
        <w:rPr>
          <w:rFonts w:ascii="Arial" w:eastAsia="Arial" w:hAnsi="Arial" w:cs="Arial"/>
        </w:rPr>
        <w:t xml:space="preserve">La importancia de la usabilidad web se basa en que un sitio fácil de usar mejora la experiencia a la hora de navegarlo como se mencionó anteriormente, pero además puede impactar de una manera positiva los objetivos comerciales que se plantearon a la hora de crear el recurso web. Un sitio web con alta usabilidad también suele tener mayor retención de usuarios (Usability.gov, s.f.). Es importante mencionar </w:t>
      </w:r>
      <w:r w:rsidRPr="00117D84">
        <w:rPr>
          <w:rFonts w:ascii="Arial" w:eastAsia="Arial" w:hAnsi="Arial" w:cs="Arial"/>
        </w:rPr>
        <w:t>que,</w:t>
      </w:r>
      <w:r w:rsidRPr="00117D84">
        <w:rPr>
          <w:rFonts w:ascii="Arial" w:eastAsia="Arial" w:hAnsi="Arial" w:cs="Arial"/>
        </w:rPr>
        <w:t xml:space="preserve"> si un sitio web está constituido en base a una usabilidad sencilla, usuarios de todo tipo podrán acceder al recurso sin problema, evitando frustraciones como en los casos en que las webs son complicadas.</w:t>
      </w:r>
    </w:p>
    <w:p w14:paraId="08612920" w14:textId="77777777" w:rsidR="00D06C81" w:rsidRDefault="00D06C81" w:rsidP="00A20B45">
      <w:pPr>
        <w:ind w:firstLine="720"/>
        <w:rPr>
          <w:rFonts w:ascii="Arial" w:eastAsia="Arial" w:hAnsi="Arial" w:cs="Arial"/>
        </w:rPr>
      </w:pPr>
    </w:p>
    <w:p w14:paraId="725ACE04" w14:textId="180E6B33" w:rsidR="00D06C81" w:rsidRPr="00D06C81" w:rsidRDefault="00D06C81" w:rsidP="00A20B45">
      <w:pPr>
        <w:ind w:firstLine="720"/>
        <w:rPr>
          <w:rFonts w:ascii="Arial" w:eastAsia="Arial" w:hAnsi="Arial" w:cs="Arial"/>
          <w:b/>
          <w:bCs/>
        </w:rPr>
      </w:pPr>
      <w:r w:rsidRPr="00D06C81">
        <w:rPr>
          <w:rFonts w:ascii="Arial" w:eastAsia="Arial" w:hAnsi="Arial" w:cs="Arial"/>
          <w:b/>
          <w:bCs/>
        </w:rPr>
        <w:t>Principios de la usabilidad web:</w:t>
      </w:r>
    </w:p>
    <w:p w14:paraId="256F406C" w14:textId="77777777" w:rsidR="00D06C81" w:rsidRPr="00D06C81" w:rsidRDefault="00D06C81" w:rsidP="00D06C81">
      <w:pPr>
        <w:ind w:firstLine="720"/>
        <w:rPr>
          <w:rFonts w:ascii="Arial" w:eastAsia="Arial" w:hAnsi="Arial" w:cs="Arial"/>
        </w:rPr>
      </w:pPr>
      <w:r w:rsidRPr="00D06C81">
        <w:rPr>
          <w:rFonts w:ascii="Arial" w:eastAsia="Arial" w:hAnsi="Arial" w:cs="Arial"/>
        </w:rPr>
        <w:t>Los principios de usabilidad incluyen:</w:t>
      </w:r>
    </w:p>
    <w:p w14:paraId="380743C1" w14:textId="77777777" w:rsidR="00D06C81" w:rsidRPr="00D06C81" w:rsidRDefault="00D06C81" w:rsidP="00D06C81">
      <w:pPr>
        <w:ind w:firstLine="720"/>
        <w:rPr>
          <w:rFonts w:ascii="Arial" w:eastAsia="Arial" w:hAnsi="Arial" w:cs="Arial"/>
        </w:rPr>
      </w:pPr>
    </w:p>
    <w:p w14:paraId="09BF18C3" w14:textId="77777777" w:rsidR="00D06C81" w:rsidRPr="00D06C81" w:rsidRDefault="00D06C81" w:rsidP="00D06C81">
      <w:pPr>
        <w:ind w:firstLine="720"/>
        <w:rPr>
          <w:rFonts w:ascii="Arial" w:eastAsia="Arial" w:hAnsi="Arial" w:cs="Arial"/>
        </w:rPr>
      </w:pPr>
      <w:r w:rsidRPr="00D06C81">
        <w:rPr>
          <w:rFonts w:ascii="Arial" w:eastAsia="Arial" w:hAnsi="Arial" w:cs="Arial"/>
        </w:rPr>
        <w:t>Simplicidad: El diseño debe ser intuitivo, eliminando elementos innecesarios que puedan confundir al usuario (</w:t>
      </w:r>
      <w:proofErr w:type="spellStart"/>
      <w:r w:rsidRPr="00D06C81">
        <w:rPr>
          <w:rFonts w:ascii="Arial" w:eastAsia="Arial" w:hAnsi="Arial" w:cs="Arial"/>
        </w:rPr>
        <w:t>Interaction</w:t>
      </w:r>
      <w:proofErr w:type="spellEnd"/>
      <w:r w:rsidRPr="00D06C81">
        <w:rPr>
          <w:rFonts w:ascii="Arial" w:eastAsia="Arial" w:hAnsi="Arial" w:cs="Arial"/>
        </w:rPr>
        <w:t xml:space="preserve"> </w:t>
      </w:r>
      <w:proofErr w:type="spellStart"/>
      <w:r w:rsidRPr="00D06C81">
        <w:rPr>
          <w:rFonts w:ascii="Arial" w:eastAsia="Arial" w:hAnsi="Arial" w:cs="Arial"/>
        </w:rPr>
        <w:t>Design</w:t>
      </w:r>
      <w:proofErr w:type="spellEnd"/>
      <w:r w:rsidRPr="00D06C81">
        <w:rPr>
          <w:rFonts w:ascii="Arial" w:eastAsia="Arial" w:hAnsi="Arial" w:cs="Arial"/>
        </w:rPr>
        <w:t xml:space="preserve"> </w:t>
      </w:r>
      <w:proofErr w:type="spellStart"/>
      <w:r w:rsidRPr="00D06C81">
        <w:rPr>
          <w:rFonts w:ascii="Arial" w:eastAsia="Arial" w:hAnsi="Arial" w:cs="Arial"/>
        </w:rPr>
        <w:t>Foundation</w:t>
      </w:r>
      <w:proofErr w:type="spellEnd"/>
      <w:r w:rsidRPr="00D06C81">
        <w:rPr>
          <w:rFonts w:ascii="Arial" w:eastAsia="Arial" w:hAnsi="Arial" w:cs="Arial"/>
        </w:rPr>
        <w:t>, s.f.).</w:t>
      </w:r>
    </w:p>
    <w:p w14:paraId="0325958F" w14:textId="77777777" w:rsidR="00D06C81" w:rsidRPr="00D06C81" w:rsidRDefault="00D06C81" w:rsidP="00D06C81">
      <w:pPr>
        <w:ind w:firstLine="720"/>
        <w:rPr>
          <w:rFonts w:ascii="Arial" w:eastAsia="Arial" w:hAnsi="Arial" w:cs="Arial"/>
        </w:rPr>
      </w:pPr>
      <w:r w:rsidRPr="00D06C81">
        <w:rPr>
          <w:rFonts w:ascii="Arial" w:eastAsia="Arial" w:hAnsi="Arial" w:cs="Arial"/>
        </w:rPr>
        <w:t>Consistencia: Los elementos de navegación y diseño deben ser coherentes en todo el sitio web (Nielsen, 2012).</w:t>
      </w:r>
    </w:p>
    <w:p w14:paraId="53E74293" w14:textId="77777777" w:rsidR="00D06C81" w:rsidRPr="00D06C81" w:rsidRDefault="00D06C81" w:rsidP="00D06C81">
      <w:pPr>
        <w:ind w:firstLine="720"/>
        <w:rPr>
          <w:rFonts w:ascii="Arial" w:eastAsia="Arial" w:hAnsi="Arial" w:cs="Arial"/>
        </w:rPr>
      </w:pPr>
      <w:r w:rsidRPr="00D06C81">
        <w:rPr>
          <w:rFonts w:ascii="Arial" w:eastAsia="Arial" w:hAnsi="Arial" w:cs="Arial"/>
        </w:rPr>
        <w:t>Retroalimentación: Informar claramente al usuario sobre las acciones que realiza, como la confirmación de envíos de formularios o cambios en los botones al hacer clic (Usability.gov, s.f.).</w:t>
      </w:r>
    </w:p>
    <w:p w14:paraId="582A60FC" w14:textId="69F1E103" w:rsidR="00D06C81" w:rsidRDefault="00D06C81" w:rsidP="00D06C81">
      <w:pPr>
        <w:ind w:firstLine="720"/>
        <w:rPr>
          <w:rFonts w:ascii="Arial" w:eastAsia="Arial" w:hAnsi="Arial" w:cs="Arial"/>
        </w:rPr>
      </w:pPr>
      <w:r w:rsidRPr="00D06C81">
        <w:rPr>
          <w:rFonts w:ascii="Arial" w:eastAsia="Arial" w:hAnsi="Arial" w:cs="Arial"/>
        </w:rPr>
        <w:t>Accesibilidad: Asegurarse de que el contenido esté disponible para personas con discapacidades, como la implementación de texto alternativo para imágenes (</w:t>
      </w:r>
      <w:proofErr w:type="spellStart"/>
      <w:r w:rsidRPr="00D06C81">
        <w:rPr>
          <w:rFonts w:ascii="Arial" w:eastAsia="Arial" w:hAnsi="Arial" w:cs="Arial"/>
        </w:rPr>
        <w:t>Interaction</w:t>
      </w:r>
      <w:proofErr w:type="spellEnd"/>
      <w:r w:rsidRPr="00D06C81">
        <w:rPr>
          <w:rFonts w:ascii="Arial" w:eastAsia="Arial" w:hAnsi="Arial" w:cs="Arial"/>
        </w:rPr>
        <w:t xml:space="preserve"> </w:t>
      </w:r>
      <w:proofErr w:type="spellStart"/>
      <w:r w:rsidRPr="00D06C81">
        <w:rPr>
          <w:rFonts w:ascii="Arial" w:eastAsia="Arial" w:hAnsi="Arial" w:cs="Arial"/>
        </w:rPr>
        <w:t>Design</w:t>
      </w:r>
      <w:proofErr w:type="spellEnd"/>
      <w:r w:rsidRPr="00D06C81">
        <w:rPr>
          <w:rFonts w:ascii="Arial" w:eastAsia="Arial" w:hAnsi="Arial" w:cs="Arial"/>
        </w:rPr>
        <w:t xml:space="preserve"> </w:t>
      </w:r>
      <w:proofErr w:type="spellStart"/>
      <w:r w:rsidRPr="00D06C81">
        <w:rPr>
          <w:rFonts w:ascii="Arial" w:eastAsia="Arial" w:hAnsi="Arial" w:cs="Arial"/>
        </w:rPr>
        <w:t>Foundation</w:t>
      </w:r>
      <w:proofErr w:type="spellEnd"/>
      <w:r w:rsidRPr="00D06C81">
        <w:rPr>
          <w:rFonts w:ascii="Arial" w:eastAsia="Arial" w:hAnsi="Arial" w:cs="Arial"/>
        </w:rPr>
        <w:t>, s.f.).</w:t>
      </w:r>
    </w:p>
    <w:p w14:paraId="0B78C86F" w14:textId="77777777" w:rsidR="00D06C81" w:rsidRDefault="00D06C81" w:rsidP="00D06C81">
      <w:pPr>
        <w:ind w:firstLine="720"/>
        <w:rPr>
          <w:rFonts w:ascii="Arial" w:eastAsia="Arial" w:hAnsi="Arial" w:cs="Arial"/>
        </w:rPr>
      </w:pPr>
    </w:p>
    <w:p w14:paraId="37A613D9" w14:textId="574E589C" w:rsidR="00D06C81" w:rsidRPr="00D06C81" w:rsidRDefault="00D06C81" w:rsidP="00D06C81">
      <w:pPr>
        <w:ind w:firstLine="720"/>
        <w:rPr>
          <w:rFonts w:ascii="Arial" w:eastAsia="Arial" w:hAnsi="Arial" w:cs="Arial"/>
          <w:b/>
          <w:bCs/>
        </w:rPr>
      </w:pPr>
      <w:r w:rsidRPr="00D06C81">
        <w:rPr>
          <w:rFonts w:ascii="Arial" w:eastAsia="Arial" w:hAnsi="Arial" w:cs="Arial"/>
          <w:b/>
          <w:bCs/>
        </w:rPr>
        <w:t>Ejemplos de los principios de usabilidad web:</w:t>
      </w:r>
    </w:p>
    <w:p w14:paraId="1606EA8B" w14:textId="51BBEC78" w:rsidR="00D06C81" w:rsidRDefault="00D06C81" w:rsidP="00D06C81">
      <w:pPr>
        <w:ind w:firstLine="720"/>
        <w:rPr>
          <w:rFonts w:ascii="Arial" w:eastAsia="Arial" w:hAnsi="Arial" w:cs="Arial"/>
        </w:rPr>
      </w:pPr>
      <w:r w:rsidRPr="00D06C81">
        <w:rPr>
          <w:rFonts w:ascii="Arial" w:eastAsia="Arial" w:hAnsi="Arial" w:cs="Arial"/>
        </w:rPr>
        <w:t>Un buen ejemplo de usabilidad web es el sitio web de Google, que es conocido por su simplicidad y facilidad de uso. La barra de búsqueda está destacada y clara, lo que permite a los usuarios interactuar de inmediato con el contenido principal del sitio.</w:t>
      </w:r>
    </w:p>
    <w:p w14:paraId="6706D33B" w14:textId="72401CB2" w:rsidR="00D06C81" w:rsidRDefault="00D06C81" w:rsidP="00D06C81">
      <w:pPr>
        <w:ind w:firstLine="720"/>
        <w:rPr>
          <w:rFonts w:ascii="Arial" w:eastAsia="Arial" w:hAnsi="Arial" w:cs="Arial"/>
        </w:rPr>
      </w:pPr>
      <w:r w:rsidRPr="00D06C81">
        <w:rPr>
          <w:rFonts w:ascii="Arial" w:eastAsia="Arial" w:hAnsi="Arial" w:cs="Arial"/>
        </w:rPr>
        <w:t xml:space="preserve">Microsoft mantiene el diseño consistente en sus productos y servicios lo que hace más </w:t>
      </w:r>
      <w:r w:rsidRPr="00D06C81">
        <w:rPr>
          <w:rFonts w:ascii="Arial" w:eastAsia="Arial" w:hAnsi="Arial" w:cs="Arial"/>
        </w:rPr>
        <w:t>fácil</w:t>
      </w:r>
      <w:r w:rsidRPr="00D06C81">
        <w:rPr>
          <w:rFonts w:ascii="Arial" w:eastAsia="Arial" w:hAnsi="Arial" w:cs="Arial"/>
        </w:rPr>
        <w:t xml:space="preserve"> la compresión de los usuarios.</w:t>
      </w:r>
    </w:p>
    <w:p w14:paraId="49A5C872" w14:textId="51F751DA" w:rsidR="00D06C81" w:rsidRDefault="00D06C81" w:rsidP="00D06C81">
      <w:pPr>
        <w:ind w:firstLine="720"/>
        <w:rPr>
          <w:rFonts w:ascii="Arial" w:eastAsia="Arial" w:hAnsi="Arial" w:cs="Arial"/>
        </w:rPr>
      </w:pPr>
      <w:r w:rsidRPr="00D06C81">
        <w:rPr>
          <w:rFonts w:ascii="Arial" w:eastAsia="Arial" w:hAnsi="Arial" w:cs="Arial"/>
        </w:rPr>
        <w:t>Gmail ofrece retroalimentación instantánea a los usuarios. Por ejemplo, al enviar un correo electrónico, los usuarios reciben una notificación de que el mensaje ha sido enviado. También utiliza colores y animaciones para indicar acciones, como cuando un mensaje se está cargando.</w:t>
      </w:r>
    </w:p>
    <w:p w14:paraId="1C4B80B6" w14:textId="4BF81860" w:rsidR="00D06C81" w:rsidRDefault="00D06C81" w:rsidP="00D06C81">
      <w:pPr>
        <w:ind w:firstLine="720"/>
        <w:rPr>
          <w:rFonts w:ascii="Arial" w:eastAsia="Arial" w:hAnsi="Arial" w:cs="Arial"/>
        </w:rPr>
      </w:pPr>
      <w:r w:rsidRPr="00D06C81">
        <w:rPr>
          <w:rFonts w:ascii="Arial" w:eastAsia="Arial" w:hAnsi="Arial" w:cs="Arial"/>
        </w:rPr>
        <w:t>Wikipedia se esfuerza por ser accesible para todos los usuarios, incluyendo aquellos con discapacidades. Ofrece texto alternativo para imágenes y un diseño que permite la navegación con teclado, lo que facilita su uso por personas con diversas capacidades.</w:t>
      </w:r>
    </w:p>
    <w:p w14:paraId="301B9578" w14:textId="77777777" w:rsidR="007A347D" w:rsidRDefault="007A347D" w:rsidP="00D06C81">
      <w:pPr>
        <w:ind w:firstLine="720"/>
        <w:rPr>
          <w:rFonts w:ascii="Arial" w:eastAsia="Arial" w:hAnsi="Arial" w:cs="Arial"/>
        </w:rPr>
      </w:pPr>
    </w:p>
    <w:p w14:paraId="5416CED6" w14:textId="4B151955" w:rsidR="007A347D" w:rsidRDefault="007A347D" w:rsidP="00D06C81">
      <w:pPr>
        <w:ind w:firstLine="720"/>
        <w:rPr>
          <w:rFonts w:ascii="Arial" w:eastAsia="Arial" w:hAnsi="Arial" w:cs="Arial"/>
          <w:b/>
          <w:bCs/>
        </w:rPr>
      </w:pPr>
      <w:r w:rsidRPr="007A347D">
        <w:rPr>
          <w:rFonts w:ascii="Arial" w:eastAsia="Arial" w:hAnsi="Arial" w:cs="Arial"/>
          <w:b/>
          <w:bCs/>
        </w:rPr>
        <w:t>Referencias:</w:t>
      </w:r>
    </w:p>
    <w:p w14:paraId="4D517AC7" w14:textId="4540856A" w:rsidR="0091327A" w:rsidRPr="0091327A" w:rsidRDefault="0091327A" w:rsidP="0091327A">
      <w:pPr>
        <w:ind w:firstLine="720"/>
        <w:rPr>
          <w:rFonts w:ascii="Arial" w:eastAsia="Arial" w:hAnsi="Arial" w:cs="Arial"/>
        </w:rPr>
      </w:pPr>
      <w:r w:rsidRPr="0091327A">
        <w:rPr>
          <w:rFonts w:ascii="Arial" w:eastAsia="Arial" w:hAnsi="Arial" w:cs="Arial"/>
        </w:rPr>
        <w:t xml:space="preserve">Nielsen, J. (2012). Usabilidad 101: Introducción a la usabilidad. Nielsen Norman </w:t>
      </w:r>
      <w:proofErr w:type="spellStart"/>
      <w:r w:rsidRPr="0091327A">
        <w:rPr>
          <w:rFonts w:ascii="Arial" w:eastAsia="Arial" w:hAnsi="Arial" w:cs="Arial"/>
        </w:rPr>
        <w:t>Group</w:t>
      </w:r>
      <w:proofErr w:type="spellEnd"/>
      <w:r w:rsidRPr="0091327A">
        <w:rPr>
          <w:rFonts w:ascii="Arial" w:eastAsia="Arial" w:hAnsi="Arial" w:cs="Arial"/>
        </w:rPr>
        <w:t xml:space="preserve">. Recuperado de </w:t>
      </w:r>
      <w:hyperlink r:id="rId7" w:history="1">
        <w:r w:rsidRPr="006F6DBB">
          <w:rPr>
            <w:rStyle w:val="Hyperlink"/>
            <w:rFonts w:ascii="Arial" w:eastAsia="Arial" w:hAnsi="Arial" w:cs="Arial"/>
          </w:rPr>
          <w:t>https://www.nngroup.com/articles/usability-101-introduction-to-usability/</w:t>
        </w:r>
      </w:hyperlink>
      <w:r>
        <w:rPr>
          <w:rFonts w:ascii="Arial" w:eastAsia="Arial" w:hAnsi="Arial" w:cs="Arial"/>
        </w:rPr>
        <w:t xml:space="preserve"> </w:t>
      </w:r>
    </w:p>
    <w:p w14:paraId="2E079639" w14:textId="72A3C453" w:rsidR="0091327A" w:rsidRPr="0091327A" w:rsidRDefault="0091327A" w:rsidP="0091327A">
      <w:pPr>
        <w:ind w:firstLine="720"/>
        <w:rPr>
          <w:rFonts w:ascii="Arial" w:eastAsia="Arial" w:hAnsi="Arial" w:cs="Arial"/>
        </w:rPr>
      </w:pPr>
      <w:proofErr w:type="spellStart"/>
      <w:r w:rsidRPr="0091327A">
        <w:rPr>
          <w:rFonts w:ascii="Arial" w:eastAsia="Arial" w:hAnsi="Arial" w:cs="Arial"/>
        </w:rPr>
        <w:t>Interaction</w:t>
      </w:r>
      <w:proofErr w:type="spellEnd"/>
      <w:r w:rsidRPr="0091327A">
        <w:rPr>
          <w:rFonts w:ascii="Arial" w:eastAsia="Arial" w:hAnsi="Arial" w:cs="Arial"/>
        </w:rPr>
        <w:t xml:space="preserve"> </w:t>
      </w:r>
      <w:proofErr w:type="spellStart"/>
      <w:r w:rsidRPr="0091327A">
        <w:rPr>
          <w:rFonts w:ascii="Arial" w:eastAsia="Arial" w:hAnsi="Arial" w:cs="Arial"/>
        </w:rPr>
        <w:t>Design</w:t>
      </w:r>
      <w:proofErr w:type="spellEnd"/>
      <w:r w:rsidRPr="0091327A">
        <w:rPr>
          <w:rFonts w:ascii="Arial" w:eastAsia="Arial" w:hAnsi="Arial" w:cs="Arial"/>
        </w:rPr>
        <w:t xml:space="preserve"> </w:t>
      </w:r>
      <w:proofErr w:type="spellStart"/>
      <w:r w:rsidRPr="0091327A">
        <w:rPr>
          <w:rFonts w:ascii="Arial" w:eastAsia="Arial" w:hAnsi="Arial" w:cs="Arial"/>
        </w:rPr>
        <w:t>Foundation</w:t>
      </w:r>
      <w:proofErr w:type="spellEnd"/>
      <w:r w:rsidRPr="0091327A">
        <w:rPr>
          <w:rFonts w:ascii="Arial" w:eastAsia="Arial" w:hAnsi="Arial" w:cs="Arial"/>
        </w:rPr>
        <w:t xml:space="preserve">. (s.f.). ¿Qué es la </w:t>
      </w:r>
      <w:proofErr w:type="gramStart"/>
      <w:r w:rsidRPr="0091327A">
        <w:rPr>
          <w:rFonts w:ascii="Arial" w:eastAsia="Arial" w:hAnsi="Arial" w:cs="Arial"/>
        </w:rPr>
        <w:t>usabilidad?.</w:t>
      </w:r>
      <w:proofErr w:type="gramEnd"/>
      <w:r w:rsidRPr="0091327A">
        <w:rPr>
          <w:rFonts w:ascii="Arial" w:eastAsia="Arial" w:hAnsi="Arial" w:cs="Arial"/>
        </w:rPr>
        <w:t xml:space="preserve"> Recuperado de </w:t>
      </w:r>
      <w:hyperlink r:id="rId8" w:history="1">
        <w:r w:rsidRPr="006F6DBB">
          <w:rPr>
            <w:rStyle w:val="Hyperlink"/>
            <w:rFonts w:ascii="Arial" w:eastAsia="Arial" w:hAnsi="Arial" w:cs="Arial"/>
          </w:rPr>
          <w:t>https://www.interaction-design.org/literature/topics/usability</w:t>
        </w:r>
      </w:hyperlink>
      <w:r>
        <w:rPr>
          <w:rFonts w:ascii="Arial" w:eastAsia="Arial" w:hAnsi="Arial" w:cs="Arial"/>
        </w:rPr>
        <w:t xml:space="preserve"> </w:t>
      </w:r>
    </w:p>
    <w:p w14:paraId="741AE252" w14:textId="77777777" w:rsidR="0091327A" w:rsidRPr="0091327A" w:rsidRDefault="0091327A" w:rsidP="0091327A">
      <w:pPr>
        <w:ind w:firstLine="720"/>
        <w:rPr>
          <w:rFonts w:ascii="Arial" w:eastAsia="Arial" w:hAnsi="Arial" w:cs="Arial"/>
        </w:rPr>
      </w:pPr>
    </w:p>
    <w:p w14:paraId="3AD674F6" w14:textId="38C6951E" w:rsidR="0091327A" w:rsidRDefault="0091327A" w:rsidP="0091327A">
      <w:pPr>
        <w:ind w:firstLine="720"/>
        <w:rPr>
          <w:rFonts w:ascii="Arial" w:eastAsia="Arial" w:hAnsi="Arial" w:cs="Arial"/>
        </w:rPr>
      </w:pPr>
      <w:r w:rsidRPr="0091327A">
        <w:rPr>
          <w:rFonts w:ascii="Arial" w:eastAsia="Arial" w:hAnsi="Arial" w:cs="Arial"/>
          <w:lang w:val="en-US"/>
        </w:rPr>
        <w:lastRenderedPageBreak/>
        <w:t>Usability.gov. (</w:t>
      </w:r>
      <w:proofErr w:type="spellStart"/>
      <w:r w:rsidRPr="0091327A">
        <w:rPr>
          <w:rFonts w:ascii="Arial" w:eastAsia="Arial" w:hAnsi="Arial" w:cs="Arial"/>
          <w:lang w:val="en-US"/>
        </w:rPr>
        <w:t>s.f.</w:t>
      </w:r>
      <w:proofErr w:type="spellEnd"/>
      <w:r w:rsidRPr="0091327A">
        <w:rPr>
          <w:rFonts w:ascii="Arial" w:eastAsia="Arial" w:hAnsi="Arial" w:cs="Arial"/>
          <w:lang w:val="en-US"/>
        </w:rPr>
        <w:t xml:space="preserve">). User Experience Basics. </w:t>
      </w:r>
      <w:r w:rsidRPr="0091327A">
        <w:rPr>
          <w:rFonts w:ascii="Arial" w:eastAsia="Arial" w:hAnsi="Arial" w:cs="Arial"/>
        </w:rPr>
        <w:t xml:space="preserve">Recuperado de </w:t>
      </w:r>
      <w:hyperlink r:id="rId9" w:history="1">
        <w:r w:rsidRPr="006F6DBB">
          <w:rPr>
            <w:rStyle w:val="Hyperlink"/>
            <w:rFonts w:ascii="Arial" w:eastAsia="Arial" w:hAnsi="Arial" w:cs="Arial"/>
          </w:rPr>
          <w:t>https://www.usability.gov/what-and-why/user-experience.html</w:t>
        </w:r>
      </w:hyperlink>
      <w:r>
        <w:rPr>
          <w:rFonts w:ascii="Arial" w:eastAsia="Arial" w:hAnsi="Arial" w:cs="Arial"/>
        </w:rPr>
        <w:t xml:space="preserve"> </w:t>
      </w:r>
    </w:p>
    <w:p w14:paraId="0EC42A30" w14:textId="77777777" w:rsidR="0091327A" w:rsidRDefault="0091327A" w:rsidP="0091327A">
      <w:pPr>
        <w:ind w:firstLine="720"/>
        <w:rPr>
          <w:rFonts w:ascii="Arial" w:eastAsia="Arial" w:hAnsi="Arial" w:cs="Arial"/>
        </w:rPr>
      </w:pPr>
    </w:p>
    <w:p w14:paraId="272326DA" w14:textId="71D73B3C" w:rsidR="0091327A" w:rsidRDefault="0091327A" w:rsidP="0091327A">
      <w:pPr>
        <w:ind w:firstLine="720"/>
        <w:rPr>
          <w:rFonts w:ascii="Arial" w:eastAsia="Arial" w:hAnsi="Arial" w:cs="Arial"/>
        </w:rPr>
      </w:pPr>
      <w:r>
        <w:rPr>
          <w:rFonts w:ascii="Arial" w:eastAsia="Arial" w:hAnsi="Arial" w:cs="Arial"/>
        </w:rPr>
        <w:t>Información tomada durante los días 28/09/2024 y el 29/09/2024.</w:t>
      </w:r>
    </w:p>
    <w:p w14:paraId="38262BF3" w14:textId="77777777" w:rsidR="0067361C" w:rsidRDefault="0067361C" w:rsidP="0091327A">
      <w:pPr>
        <w:ind w:firstLine="720"/>
        <w:rPr>
          <w:rFonts w:ascii="Arial" w:eastAsia="Arial" w:hAnsi="Arial" w:cs="Arial"/>
        </w:rPr>
      </w:pPr>
    </w:p>
    <w:p w14:paraId="125AF43E" w14:textId="77777777" w:rsidR="0067361C" w:rsidRDefault="0067361C" w:rsidP="0091327A">
      <w:pPr>
        <w:ind w:firstLine="720"/>
        <w:rPr>
          <w:rFonts w:ascii="Arial" w:eastAsia="Arial" w:hAnsi="Arial" w:cs="Arial"/>
        </w:rPr>
        <w:sectPr w:rsidR="0067361C">
          <w:pgSz w:w="12240" w:h="15840"/>
          <w:pgMar w:top="1417" w:right="1701" w:bottom="1417" w:left="1701" w:header="708" w:footer="708" w:gutter="0"/>
          <w:pgNumType w:start="1"/>
          <w:cols w:space="720"/>
        </w:sectPr>
      </w:pPr>
    </w:p>
    <w:p w14:paraId="226D029A" w14:textId="71A7CD20" w:rsidR="0067361C" w:rsidRDefault="0067361C" w:rsidP="0091327A">
      <w:pPr>
        <w:ind w:firstLine="720"/>
        <w:rPr>
          <w:rFonts w:ascii="Arial" w:eastAsia="Arial" w:hAnsi="Arial" w:cs="Arial"/>
        </w:rPr>
      </w:pPr>
      <w:r w:rsidRPr="008D23F6">
        <w:rPr>
          <w:rFonts w:ascii="Arial" w:eastAsia="Arial" w:hAnsi="Arial" w:cs="Arial"/>
          <w:b/>
          <w:bCs/>
          <w:color w:val="1F497D" w:themeColor="text2"/>
          <w:sz w:val="40"/>
          <w:szCs w:val="40"/>
        </w:rPr>
        <w:lastRenderedPageBreak/>
        <w:t>Evidencias</w:t>
      </w:r>
    </w:p>
    <w:p w14:paraId="31D17F56" w14:textId="29220453" w:rsidR="0067361C" w:rsidRDefault="008D23F6" w:rsidP="0091327A">
      <w:pPr>
        <w:ind w:firstLine="720"/>
        <w:rPr>
          <w:rFonts w:ascii="Arial" w:eastAsia="Arial" w:hAnsi="Arial" w:cs="Arial"/>
        </w:rPr>
      </w:pPr>
      <w:r>
        <w:rPr>
          <w:rFonts w:ascii="Arial" w:eastAsia="Arial" w:hAnsi="Arial" w:cs="Arial"/>
        </w:rPr>
        <w:t>Pantalla principal:</w:t>
      </w:r>
    </w:p>
    <w:p w14:paraId="14697E6C" w14:textId="2D7D41C7" w:rsidR="008D23F6" w:rsidRDefault="008D23F6" w:rsidP="0091327A">
      <w:pPr>
        <w:ind w:firstLine="720"/>
        <w:rPr>
          <w:rFonts w:ascii="Arial" w:eastAsia="Arial" w:hAnsi="Arial" w:cs="Arial"/>
        </w:rPr>
      </w:pPr>
      <w:r w:rsidRPr="008D23F6">
        <w:rPr>
          <w:rFonts w:ascii="Arial" w:eastAsia="Arial" w:hAnsi="Arial" w:cs="Arial"/>
        </w:rPr>
        <w:drawing>
          <wp:inline distT="0" distB="0" distL="0" distR="0" wp14:anchorId="39512E29" wp14:editId="3331B47D">
            <wp:extent cx="5612130" cy="2727960"/>
            <wp:effectExtent l="0" t="0" r="7620" b="0"/>
            <wp:docPr id="13190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9793" name=""/>
                    <pic:cNvPicPr/>
                  </pic:nvPicPr>
                  <pic:blipFill>
                    <a:blip r:embed="rId10"/>
                    <a:stretch>
                      <a:fillRect/>
                    </a:stretch>
                  </pic:blipFill>
                  <pic:spPr>
                    <a:xfrm>
                      <a:off x="0" y="0"/>
                      <a:ext cx="5612130" cy="2727960"/>
                    </a:xfrm>
                    <a:prstGeom prst="rect">
                      <a:avLst/>
                    </a:prstGeom>
                  </pic:spPr>
                </pic:pic>
              </a:graphicData>
            </a:graphic>
          </wp:inline>
        </w:drawing>
      </w:r>
    </w:p>
    <w:p w14:paraId="3119B6A8" w14:textId="77777777" w:rsidR="008D23F6" w:rsidRDefault="008D23F6" w:rsidP="0091327A">
      <w:pPr>
        <w:ind w:firstLine="720"/>
        <w:rPr>
          <w:rFonts w:ascii="Arial" w:eastAsia="Arial" w:hAnsi="Arial" w:cs="Arial"/>
        </w:rPr>
      </w:pPr>
    </w:p>
    <w:p w14:paraId="6FCF2C6A" w14:textId="45E59ED5" w:rsidR="008D23F6" w:rsidRDefault="008D23F6" w:rsidP="0091327A">
      <w:pPr>
        <w:ind w:firstLine="720"/>
        <w:rPr>
          <w:rFonts w:ascii="Arial" w:eastAsia="Arial" w:hAnsi="Arial" w:cs="Arial"/>
        </w:rPr>
      </w:pPr>
      <w:r>
        <w:rPr>
          <w:rFonts w:ascii="Arial" w:eastAsia="Arial" w:hAnsi="Arial" w:cs="Arial"/>
        </w:rPr>
        <w:t>Pantalla Usabilidad Web:</w:t>
      </w:r>
    </w:p>
    <w:p w14:paraId="66AE6A39" w14:textId="2C9927CD" w:rsidR="008D23F6" w:rsidRDefault="008D23F6" w:rsidP="0091327A">
      <w:pPr>
        <w:ind w:firstLine="720"/>
        <w:rPr>
          <w:rFonts w:ascii="Arial" w:eastAsia="Arial" w:hAnsi="Arial" w:cs="Arial"/>
        </w:rPr>
      </w:pPr>
      <w:r w:rsidRPr="008D23F6">
        <w:rPr>
          <w:rFonts w:ascii="Arial" w:eastAsia="Arial" w:hAnsi="Arial" w:cs="Arial"/>
        </w:rPr>
        <w:drawing>
          <wp:inline distT="0" distB="0" distL="0" distR="0" wp14:anchorId="0A98A26A" wp14:editId="4CC224A8">
            <wp:extent cx="5612130" cy="2632710"/>
            <wp:effectExtent l="0" t="0" r="7620" b="0"/>
            <wp:docPr id="1873957881" name="Picture 1" descr="A person sitting at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57881" name="Picture 1" descr="A person sitting at a computer&#10;&#10;Description automatically generated"/>
                    <pic:cNvPicPr/>
                  </pic:nvPicPr>
                  <pic:blipFill>
                    <a:blip r:embed="rId11"/>
                    <a:stretch>
                      <a:fillRect/>
                    </a:stretch>
                  </pic:blipFill>
                  <pic:spPr>
                    <a:xfrm>
                      <a:off x="0" y="0"/>
                      <a:ext cx="5612130" cy="2632710"/>
                    </a:xfrm>
                    <a:prstGeom prst="rect">
                      <a:avLst/>
                    </a:prstGeom>
                  </pic:spPr>
                </pic:pic>
              </a:graphicData>
            </a:graphic>
          </wp:inline>
        </w:drawing>
      </w:r>
    </w:p>
    <w:p w14:paraId="13A8EEDF" w14:textId="35CD2BFA" w:rsidR="008D23F6" w:rsidRDefault="008D23F6" w:rsidP="0091327A">
      <w:pPr>
        <w:ind w:firstLine="720"/>
        <w:rPr>
          <w:rFonts w:ascii="Arial" w:eastAsia="Arial" w:hAnsi="Arial" w:cs="Arial"/>
        </w:rPr>
      </w:pPr>
      <w:r>
        <w:rPr>
          <w:noProof/>
        </w:rPr>
        <w:lastRenderedPageBreak/>
        <w:drawing>
          <wp:inline distT="0" distB="0" distL="0" distR="0" wp14:anchorId="1B1CEF5D" wp14:editId="636AE4D6">
            <wp:extent cx="5612130" cy="2196465"/>
            <wp:effectExtent l="0" t="0" r="7620" b="0"/>
            <wp:docPr id="1015724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24841" name="Picture 1" descr="A screenshot of a computer&#10;&#10;Description automatically generated"/>
                    <pic:cNvPicPr/>
                  </pic:nvPicPr>
                  <pic:blipFill>
                    <a:blip r:embed="rId12"/>
                    <a:stretch>
                      <a:fillRect/>
                    </a:stretch>
                  </pic:blipFill>
                  <pic:spPr>
                    <a:xfrm>
                      <a:off x="0" y="0"/>
                      <a:ext cx="5612130" cy="2196465"/>
                    </a:xfrm>
                    <a:prstGeom prst="rect">
                      <a:avLst/>
                    </a:prstGeom>
                  </pic:spPr>
                </pic:pic>
              </a:graphicData>
            </a:graphic>
          </wp:inline>
        </w:drawing>
      </w:r>
    </w:p>
    <w:p w14:paraId="3A8C0952" w14:textId="20B998AA" w:rsidR="008D23F6" w:rsidRDefault="008D23F6" w:rsidP="0091327A">
      <w:pPr>
        <w:ind w:firstLine="720"/>
        <w:rPr>
          <w:rFonts w:ascii="Arial" w:eastAsia="Arial" w:hAnsi="Arial" w:cs="Arial"/>
        </w:rPr>
      </w:pPr>
      <w:r>
        <w:rPr>
          <w:noProof/>
        </w:rPr>
        <w:drawing>
          <wp:inline distT="0" distB="0" distL="0" distR="0" wp14:anchorId="0B22836F" wp14:editId="724F10D8">
            <wp:extent cx="5612130" cy="1089660"/>
            <wp:effectExtent l="0" t="0" r="7620" b="0"/>
            <wp:docPr id="368915753"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15753" name="Picture 1" descr="A close-up of a text&#10;&#10;Description automatically generated"/>
                    <pic:cNvPicPr/>
                  </pic:nvPicPr>
                  <pic:blipFill>
                    <a:blip r:embed="rId13"/>
                    <a:stretch>
                      <a:fillRect/>
                    </a:stretch>
                  </pic:blipFill>
                  <pic:spPr>
                    <a:xfrm>
                      <a:off x="0" y="0"/>
                      <a:ext cx="5612130" cy="1089660"/>
                    </a:xfrm>
                    <a:prstGeom prst="rect">
                      <a:avLst/>
                    </a:prstGeom>
                  </pic:spPr>
                </pic:pic>
              </a:graphicData>
            </a:graphic>
          </wp:inline>
        </w:drawing>
      </w:r>
    </w:p>
    <w:p w14:paraId="3306C9C6" w14:textId="77777777" w:rsidR="008D23F6" w:rsidRDefault="008D23F6" w:rsidP="008D23F6">
      <w:pPr>
        <w:ind w:firstLine="720"/>
        <w:jc w:val="center"/>
        <w:rPr>
          <w:rFonts w:ascii="Arial" w:eastAsia="Arial" w:hAnsi="Arial" w:cs="Arial"/>
        </w:rPr>
      </w:pPr>
      <w:r>
        <w:rPr>
          <w:noProof/>
        </w:rPr>
        <w:drawing>
          <wp:inline distT="0" distB="0" distL="0" distR="0" wp14:anchorId="341ABCD4" wp14:editId="42E0A45D">
            <wp:extent cx="5612130" cy="2208530"/>
            <wp:effectExtent l="0" t="0" r="7620" b="1270"/>
            <wp:docPr id="1984101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01959" name="Picture 1" descr="A screenshot of a computer&#10;&#10;Description automatically generated"/>
                    <pic:cNvPicPr/>
                  </pic:nvPicPr>
                  <pic:blipFill>
                    <a:blip r:embed="rId14"/>
                    <a:stretch>
                      <a:fillRect/>
                    </a:stretch>
                  </pic:blipFill>
                  <pic:spPr>
                    <a:xfrm>
                      <a:off x="0" y="0"/>
                      <a:ext cx="5612130" cy="2208530"/>
                    </a:xfrm>
                    <a:prstGeom prst="rect">
                      <a:avLst/>
                    </a:prstGeom>
                  </pic:spPr>
                </pic:pic>
              </a:graphicData>
            </a:graphic>
          </wp:inline>
        </w:drawing>
      </w:r>
    </w:p>
    <w:p w14:paraId="3CA44FBA" w14:textId="2D0BD812" w:rsidR="008D23F6" w:rsidRDefault="008D23F6" w:rsidP="008D23F6">
      <w:pPr>
        <w:ind w:left="720"/>
        <w:rPr>
          <w:rFonts w:ascii="Arial" w:eastAsia="Arial" w:hAnsi="Arial" w:cs="Arial"/>
        </w:rPr>
      </w:pPr>
      <w:r>
        <w:rPr>
          <w:noProof/>
        </w:rPr>
        <w:lastRenderedPageBreak/>
        <w:drawing>
          <wp:inline distT="0" distB="0" distL="0" distR="0" wp14:anchorId="05D7C6EA" wp14:editId="0DB0EE2C">
            <wp:extent cx="5612130" cy="1581785"/>
            <wp:effectExtent l="0" t="0" r="7620" b="0"/>
            <wp:docPr id="1253356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56465" name="Picture 1" descr="A screenshot of a computer&#10;&#10;Description automatically generated"/>
                    <pic:cNvPicPr/>
                  </pic:nvPicPr>
                  <pic:blipFill>
                    <a:blip r:embed="rId15"/>
                    <a:stretch>
                      <a:fillRect/>
                    </a:stretch>
                  </pic:blipFill>
                  <pic:spPr>
                    <a:xfrm>
                      <a:off x="0" y="0"/>
                      <a:ext cx="5612130" cy="1581785"/>
                    </a:xfrm>
                    <a:prstGeom prst="rect">
                      <a:avLst/>
                    </a:prstGeom>
                  </pic:spPr>
                </pic:pic>
              </a:graphicData>
            </a:graphic>
          </wp:inline>
        </w:drawing>
      </w:r>
      <w:r>
        <w:rPr>
          <w:noProof/>
        </w:rPr>
        <w:drawing>
          <wp:inline distT="0" distB="0" distL="0" distR="0" wp14:anchorId="42F940B8" wp14:editId="5694061B">
            <wp:extent cx="5612130" cy="1943735"/>
            <wp:effectExtent l="0" t="0" r="7620" b="0"/>
            <wp:docPr id="1698823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23872" name="Picture 1" descr="A screenshot of a computer&#10;&#10;Description automatically generated"/>
                    <pic:cNvPicPr/>
                  </pic:nvPicPr>
                  <pic:blipFill>
                    <a:blip r:embed="rId16"/>
                    <a:stretch>
                      <a:fillRect/>
                    </a:stretch>
                  </pic:blipFill>
                  <pic:spPr>
                    <a:xfrm>
                      <a:off x="0" y="0"/>
                      <a:ext cx="5612130" cy="1943735"/>
                    </a:xfrm>
                    <a:prstGeom prst="rect">
                      <a:avLst/>
                    </a:prstGeom>
                  </pic:spPr>
                </pic:pic>
              </a:graphicData>
            </a:graphic>
          </wp:inline>
        </w:drawing>
      </w:r>
      <w:r>
        <w:rPr>
          <w:noProof/>
        </w:rPr>
        <w:drawing>
          <wp:inline distT="0" distB="0" distL="0" distR="0" wp14:anchorId="3A6CEA4E" wp14:editId="21B49521">
            <wp:extent cx="5612130" cy="1919605"/>
            <wp:effectExtent l="0" t="0" r="7620" b="4445"/>
            <wp:docPr id="156558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8017" name="Picture 1" descr="A screenshot of a computer&#10;&#10;Description automatically generated"/>
                    <pic:cNvPicPr/>
                  </pic:nvPicPr>
                  <pic:blipFill>
                    <a:blip r:embed="rId17"/>
                    <a:stretch>
                      <a:fillRect/>
                    </a:stretch>
                  </pic:blipFill>
                  <pic:spPr>
                    <a:xfrm>
                      <a:off x="0" y="0"/>
                      <a:ext cx="5612130" cy="1919605"/>
                    </a:xfrm>
                    <a:prstGeom prst="rect">
                      <a:avLst/>
                    </a:prstGeom>
                  </pic:spPr>
                </pic:pic>
              </a:graphicData>
            </a:graphic>
          </wp:inline>
        </w:drawing>
      </w:r>
    </w:p>
    <w:p w14:paraId="1FB07AD5" w14:textId="0E78A6F6" w:rsidR="008D23F6" w:rsidRDefault="008D23F6" w:rsidP="008D23F6">
      <w:pPr>
        <w:ind w:firstLine="720"/>
        <w:rPr>
          <w:rFonts w:ascii="Arial" w:eastAsia="Arial" w:hAnsi="Arial" w:cs="Arial"/>
        </w:rPr>
      </w:pPr>
      <w:r>
        <w:rPr>
          <w:noProof/>
        </w:rPr>
        <w:drawing>
          <wp:inline distT="0" distB="0" distL="0" distR="0" wp14:anchorId="45A9F1F3" wp14:editId="07F28845">
            <wp:extent cx="5612130" cy="1179830"/>
            <wp:effectExtent l="0" t="0" r="7620" b="1270"/>
            <wp:docPr id="1907780745"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80745" name="Picture 1" descr="A close up of text&#10;&#10;Description automatically generated"/>
                    <pic:cNvPicPr/>
                  </pic:nvPicPr>
                  <pic:blipFill>
                    <a:blip r:embed="rId18"/>
                    <a:stretch>
                      <a:fillRect/>
                    </a:stretch>
                  </pic:blipFill>
                  <pic:spPr>
                    <a:xfrm>
                      <a:off x="0" y="0"/>
                      <a:ext cx="5612130" cy="1179830"/>
                    </a:xfrm>
                    <a:prstGeom prst="rect">
                      <a:avLst/>
                    </a:prstGeom>
                  </pic:spPr>
                </pic:pic>
              </a:graphicData>
            </a:graphic>
          </wp:inline>
        </w:drawing>
      </w:r>
    </w:p>
    <w:p w14:paraId="4ACC246F" w14:textId="77777777" w:rsidR="0067361C" w:rsidRPr="0091327A" w:rsidRDefault="0067361C" w:rsidP="0091327A">
      <w:pPr>
        <w:ind w:firstLine="720"/>
        <w:rPr>
          <w:rFonts w:ascii="Arial" w:eastAsia="Arial" w:hAnsi="Arial" w:cs="Arial"/>
        </w:rPr>
      </w:pPr>
    </w:p>
    <w:sectPr w:rsidR="0067361C" w:rsidRPr="0091327A">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904"/>
    <w:rsid w:val="00117D84"/>
    <w:rsid w:val="00242FF7"/>
    <w:rsid w:val="005C4F88"/>
    <w:rsid w:val="00615A22"/>
    <w:rsid w:val="0067361C"/>
    <w:rsid w:val="00753904"/>
    <w:rsid w:val="0079373D"/>
    <w:rsid w:val="007A347D"/>
    <w:rsid w:val="008929CF"/>
    <w:rsid w:val="00895169"/>
    <w:rsid w:val="008D23F6"/>
    <w:rsid w:val="0091327A"/>
    <w:rsid w:val="00A20B45"/>
    <w:rsid w:val="00D06C81"/>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46B56"/>
  <w15:docId w15:val="{49C9B93F-86AF-43EB-9E8B-378636A08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R" w:eastAsia="es-C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117D84"/>
    <w:rPr>
      <w:color w:val="0000FF" w:themeColor="hyperlink"/>
      <w:u w:val="single"/>
    </w:rPr>
  </w:style>
  <w:style w:type="character" w:styleId="UnresolvedMention">
    <w:name w:val="Unresolved Mention"/>
    <w:basedOn w:val="DefaultParagraphFont"/>
    <w:uiPriority w:val="99"/>
    <w:semiHidden/>
    <w:unhideWhenUsed/>
    <w:rsid w:val="00117D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interaction-design.org/literature/topics/usability"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hyperlink" Target="https://www.nngroup.com/articles/usability-101-introduction-to-usability/"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usability.gov/what-and-why/user-experience.html" TargetMode="External"/><Relationship Id="rId11" Type="http://schemas.openxmlformats.org/officeDocument/2006/relationships/image" Target="media/image2.png"/><Relationship Id="rId5" Type="http://schemas.openxmlformats.org/officeDocument/2006/relationships/hyperlink" Target="https://www.interaction-design.org/literature/topics/usability" TargetMode="Externa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hyperlink" Target="https://www.nngroup.com/articles/usability-101-introduction-to-usability/" TargetMode="External"/><Relationship Id="rId9" Type="http://schemas.openxmlformats.org/officeDocument/2006/relationships/hyperlink" Target="https://www.usability.gov/what-and-why/user-experience.html"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7</Pages>
  <Words>760</Words>
  <Characters>4182</Characters>
  <Application>Microsoft Office Word</Application>
  <DocSecurity>0</DocSecurity>
  <Lines>34</Lines>
  <Paragraphs>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Director</dc:creator>
  <cp:lastModifiedBy>DAVID JESUS OPORTA PIEDRA</cp:lastModifiedBy>
  <cp:revision>11</cp:revision>
  <dcterms:created xsi:type="dcterms:W3CDTF">2020-06-20T17:14:00Z</dcterms:created>
  <dcterms:modified xsi:type="dcterms:W3CDTF">2024-09-29T20:54:00Z</dcterms:modified>
</cp:coreProperties>
</file>