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85523" w14:textId="042082B4" w:rsidR="00866544" w:rsidRPr="007C50D2" w:rsidRDefault="007C50D2">
      <w:pPr>
        <w:rPr>
          <w:lang w:val="es-ES"/>
        </w:rPr>
      </w:pPr>
      <w:r>
        <w:rPr>
          <w:lang w:val="es-ES"/>
        </w:rPr>
        <w:t>Pepito se fue a la guerra</w:t>
      </w:r>
      <w:bookmarkStart w:id="0" w:name="_GoBack"/>
      <w:bookmarkEnd w:id="0"/>
    </w:p>
    <w:sectPr w:rsidR="00866544" w:rsidRPr="007C5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44"/>
    <w:rsid w:val="007C50D2"/>
    <w:rsid w:val="008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8249"/>
  <w15:chartTrackingRefBased/>
  <w15:docId w15:val="{51395E1A-99E2-4261-8BD5-8C2CE0B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2</cp:revision>
  <dcterms:created xsi:type="dcterms:W3CDTF">2023-12-04T20:43:00Z</dcterms:created>
  <dcterms:modified xsi:type="dcterms:W3CDTF">2023-12-04T20:43:00Z</dcterms:modified>
</cp:coreProperties>
</file>