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29DFF" w14:textId="6D53E16D" w:rsidR="004A63F1" w:rsidRDefault="004A63F1"/>
    <w:p w14:paraId="45FC0FBA" w14:textId="5ED84440" w:rsidR="004A63F1" w:rsidRDefault="009A2235" w:rsidP="009A2235">
      <w:pPr>
        <w:jc w:val="center"/>
        <w:rPr>
          <w:b/>
          <w:bCs/>
        </w:rPr>
      </w:pPr>
      <w:r>
        <w:rPr>
          <w:b/>
          <w:bCs/>
        </w:rPr>
        <w:t>ANEXO 1.</w:t>
      </w:r>
    </w:p>
    <w:p w14:paraId="61C3CF0E" w14:textId="5F0DB199" w:rsidR="009A2235" w:rsidRDefault="009A2235" w:rsidP="009A2235">
      <w:r>
        <w:t>Búsqueda de hiperparámetros de los modelos.</w:t>
      </w:r>
    </w:p>
    <w:p w14:paraId="123CF236" w14:textId="70E6E45D" w:rsidR="009A2235" w:rsidRPr="00A51163" w:rsidRDefault="009A2235" w:rsidP="009A2235">
      <w:pPr>
        <w:pStyle w:val="ListParagraph"/>
        <w:numPr>
          <w:ilvl w:val="0"/>
          <w:numId w:val="1"/>
        </w:numPr>
        <w:rPr>
          <w:b/>
          <w:bCs/>
        </w:rPr>
      </w:pPr>
      <w:r w:rsidRPr="00A51163">
        <w:rPr>
          <w:b/>
          <w:bCs/>
        </w:rPr>
        <w:t>Modelo líneal.</w:t>
      </w:r>
    </w:p>
    <w:p w14:paraId="64D3BEAA" w14:textId="2B9BAEA0" w:rsidR="009A2235" w:rsidRDefault="009A2235" w:rsidP="009A2235">
      <w:pPr>
        <w:pStyle w:val="ListParagraph"/>
      </w:pPr>
      <w:r>
        <w:t xml:space="preserve">Para este modelo se hizo la primera corrida teniendo en cuenta todo el dataset, y estos fueron los resultados. Después se hizo una exploración de los datos más </w:t>
      </w:r>
      <w:r w:rsidR="00FB5C25">
        <w:t>representativos</w:t>
      </w:r>
      <w:r>
        <w:t xml:space="preserve"> del dataset, que ayudaran a predecir la variable objetivo, por esta razón se tuvo en cuenta el mapa de correlaciones siguiente.</w:t>
      </w:r>
    </w:p>
    <w:p w14:paraId="36527358" w14:textId="29AB0FEF" w:rsidR="009A2235" w:rsidRDefault="009A2235" w:rsidP="009A2235">
      <w:pPr>
        <w:pStyle w:val="ListParagraph"/>
      </w:pPr>
      <w:r w:rsidRPr="009A2235">
        <w:drawing>
          <wp:inline distT="0" distB="0" distL="0" distR="0" wp14:anchorId="258C659F" wp14:editId="3AE621CA">
            <wp:extent cx="3553813" cy="2666365"/>
            <wp:effectExtent l="0" t="0" r="8890" b="635"/>
            <wp:docPr id="13" name="Picture 13"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with low confidence"/>
                    <pic:cNvPicPr/>
                  </pic:nvPicPr>
                  <pic:blipFill>
                    <a:blip r:embed="rId5"/>
                    <a:stretch>
                      <a:fillRect/>
                    </a:stretch>
                  </pic:blipFill>
                  <pic:spPr>
                    <a:xfrm>
                      <a:off x="0" y="0"/>
                      <a:ext cx="3559567" cy="2670682"/>
                    </a:xfrm>
                    <a:prstGeom prst="rect">
                      <a:avLst/>
                    </a:prstGeom>
                  </pic:spPr>
                </pic:pic>
              </a:graphicData>
            </a:graphic>
          </wp:inline>
        </w:drawing>
      </w:r>
    </w:p>
    <w:p w14:paraId="228F1D97" w14:textId="65914D35" w:rsidR="009A2235" w:rsidRDefault="009A2235" w:rsidP="009A2235">
      <w:pPr>
        <w:pStyle w:val="ListParagraph"/>
      </w:pPr>
      <w:r>
        <w:t>En el anterior se puede ver claramente que la variable (aparte del “total amount”) es el de “trip distance”. Por esta razón se trató de ver qué tan importante era esta columna para inferir la variable objetivo.</w:t>
      </w:r>
    </w:p>
    <w:p w14:paraId="185DD42E" w14:textId="62A1AFBE" w:rsidR="009A2235" w:rsidRDefault="009A2235" w:rsidP="009A2235">
      <w:pPr>
        <w:pStyle w:val="ListParagraph"/>
      </w:pPr>
    </w:p>
    <w:tbl>
      <w:tblPr>
        <w:tblStyle w:val="TableGrid"/>
        <w:tblW w:w="0" w:type="auto"/>
        <w:tblInd w:w="720" w:type="dxa"/>
        <w:tblLook w:val="04A0" w:firstRow="1" w:lastRow="0" w:firstColumn="1" w:lastColumn="0" w:noHBand="0" w:noVBand="1"/>
      </w:tblPr>
      <w:tblGrid>
        <w:gridCol w:w="4057"/>
        <w:gridCol w:w="4051"/>
      </w:tblGrid>
      <w:tr w:rsidR="009A2235" w14:paraId="7C9FC61E" w14:textId="77777777" w:rsidTr="009A2235">
        <w:tc>
          <w:tcPr>
            <w:tcW w:w="4395" w:type="dxa"/>
          </w:tcPr>
          <w:p w14:paraId="22C86650" w14:textId="248B7B3D" w:rsidR="009A2235" w:rsidRPr="009A2235" w:rsidRDefault="009A2235" w:rsidP="009A2235">
            <w:pPr>
              <w:pStyle w:val="ListParagraph"/>
              <w:ind w:left="0"/>
            </w:pPr>
            <w:r>
              <w:t>Con todas las columnas</w:t>
            </w:r>
          </w:p>
        </w:tc>
        <w:tc>
          <w:tcPr>
            <w:tcW w:w="3713" w:type="dxa"/>
          </w:tcPr>
          <w:p w14:paraId="7D09D0E4" w14:textId="3D6CB3A1" w:rsidR="009A2235" w:rsidRDefault="009A2235" w:rsidP="009A2235">
            <w:pPr>
              <w:pStyle w:val="ListParagraph"/>
              <w:ind w:left="0"/>
            </w:pPr>
            <w:r>
              <w:t>Sólo con la columna Trip distance</w:t>
            </w:r>
          </w:p>
        </w:tc>
      </w:tr>
      <w:tr w:rsidR="009A2235" w14:paraId="35934C38" w14:textId="77777777" w:rsidTr="009A2235">
        <w:tc>
          <w:tcPr>
            <w:tcW w:w="4395" w:type="dxa"/>
          </w:tcPr>
          <w:p w14:paraId="08E11E0F" w14:textId="732BD795" w:rsidR="009A2235" w:rsidRDefault="009A2235" w:rsidP="009A2235">
            <w:pPr>
              <w:pStyle w:val="ListParagraph"/>
              <w:ind w:left="0"/>
            </w:pPr>
            <w:r w:rsidRPr="009A2235">
              <w:drawing>
                <wp:inline distT="0" distB="0" distL="0" distR="0" wp14:anchorId="73FA7399" wp14:editId="470EACBA">
                  <wp:extent cx="2462411" cy="17881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80891" cy="1801580"/>
                          </a:xfrm>
                          <a:prstGeom prst="rect">
                            <a:avLst/>
                          </a:prstGeom>
                        </pic:spPr>
                      </pic:pic>
                    </a:graphicData>
                  </a:graphic>
                </wp:inline>
              </w:drawing>
            </w:r>
          </w:p>
        </w:tc>
        <w:tc>
          <w:tcPr>
            <w:tcW w:w="3713" w:type="dxa"/>
          </w:tcPr>
          <w:p w14:paraId="3F4AD9D3" w14:textId="1A9FB9A8" w:rsidR="009A2235" w:rsidRDefault="009A2235" w:rsidP="009A2235">
            <w:pPr>
              <w:pStyle w:val="ListParagraph"/>
              <w:ind w:left="0"/>
            </w:pPr>
            <w:r w:rsidRPr="009A2235">
              <w:drawing>
                <wp:inline distT="0" distB="0" distL="0" distR="0" wp14:anchorId="7CA212A8" wp14:editId="511E78D1">
                  <wp:extent cx="2453640" cy="1788452"/>
                  <wp:effectExtent l="0" t="0" r="381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98929" cy="1821463"/>
                          </a:xfrm>
                          <a:prstGeom prst="rect">
                            <a:avLst/>
                          </a:prstGeom>
                        </pic:spPr>
                      </pic:pic>
                    </a:graphicData>
                  </a:graphic>
                </wp:inline>
              </w:drawing>
            </w:r>
          </w:p>
        </w:tc>
      </w:tr>
    </w:tbl>
    <w:p w14:paraId="7D181A31" w14:textId="7F8FF293" w:rsidR="009A2235" w:rsidRDefault="009A2235" w:rsidP="009A2235">
      <w:pPr>
        <w:pStyle w:val="ListParagraph"/>
      </w:pPr>
      <w:r>
        <w:t xml:space="preserve">Conjunto de entrenamiento con todas las columnas </w:t>
      </w:r>
    </w:p>
    <w:p w14:paraId="6FDFED5A" w14:textId="0E3407B3" w:rsidR="009A2235" w:rsidRDefault="009A2235" w:rsidP="009A2235">
      <w:pPr>
        <w:pStyle w:val="ListParagraph"/>
      </w:pPr>
      <w:r w:rsidRPr="009A2235">
        <w:lastRenderedPageBreak/>
        <w:drawing>
          <wp:inline distT="0" distB="0" distL="0" distR="0" wp14:anchorId="3C9C321F" wp14:editId="08AE65E1">
            <wp:extent cx="5612130" cy="2302510"/>
            <wp:effectExtent l="0" t="0" r="7620" b="254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8"/>
                    <a:stretch>
                      <a:fillRect/>
                    </a:stretch>
                  </pic:blipFill>
                  <pic:spPr>
                    <a:xfrm>
                      <a:off x="0" y="0"/>
                      <a:ext cx="5612130" cy="2302510"/>
                    </a:xfrm>
                    <a:prstGeom prst="rect">
                      <a:avLst/>
                    </a:prstGeom>
                  </pic:spPr>
                </pic:pic>
              </a:graphicData>
            </a:graphic>
          </wp:inline>
        </w:drawing>
      </w:r>
    </w:p>
    <w:p w14:paraId="3842DF07" w14:textId="190DCB43" w:rsidR="009A2235" w:rsidRDefault="009A2235" w:rsidP="009A2235">
      <w:pPr>
        <w:pStyle w:val="ListParagraph"/>
      </w:pPr>
      <w:r>
        <w:t>Conjunto de entrenamiento con sólo la columna “trip distance”</w:t>
      </w:r>
    </w:p>
    <w:p w14:paraId="413B7AF1" w14:textId="69CC1594" w:rsidR="009A2235" w:rsidRPr="009A2235" w:rsidRDefault="009A2235" w:rsidP="009A2235">
      <w:pPr>
        <w:pStyle w:val="ListParagraph"/>
      </w:pPr>
      <w:r w:rsidRPr="009A2235">
        <w:drawing>
          <wp:inline distT="0" distB="0" distL="0" distR="0" wp14:anchorId="5564B44B" wp14:editId="4A3B8FCE">
            <wp:extent cx="5612130" cy="2223770"/>
            <wp:effectExtent l="0" t="0" r="7620" b="5080"/>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9"/>
                    <a:stretch>
                      <a:fillRect/>
                    </a:stretch>
                  </pic:blipFill>
                  <pic:spPr>
                    <a:xfrm>
                      <a:off x="0" y="0"/>
                      <a:ext cx="5612130" cy="2223770"/>
                    </a:xfrm>
                    <a:prstGeom prst="rect">
                      <a:avLst/>
                    </a:prstGeom>
                  </pic:spPr>
                </pic:pic>
              </a:graphicData>
            </a:graphic>
          </wp:inline>
        </w:drawing>
      </w:r>
    </w:p>
    <w:p w14:paraId="1DAC0515" w14:textId="47AA78C0" w:rsidR="004A63F1" w:rsidRPr="00A51163" w:rsidRDefault="009A2235" w:rsidP="00A51163">
      <w:pPr>
        <w:ind w:left="708"/>
        <w:rPr>
          <w:b/>
          <w:bCs/>
        </w:rPr>
      </w:pPr>
      <w:r w:rsidRPr="00A51163">
        <w:rPr>
          <w:b/>
          <w:bCs/>
        </w:rPr>
        <w:t>Conclusión de variación de h</w:t>
      </w:r>
      <w:r w:rsidR="00FB5C25">
        <w:rPr>
          <w:b/>
          <w:bCs/>
        </w:rPr>
        <w:t>i</w:t>
      </w:r>
      <w:r w:rsidRPr="00A51163">
        <w:rPr>
          <w:b/>
          <w:bCs/>
        </w:rPr>
        <w:t xml:space="preserve">perparamentros con el modelo lineal: </w:t>
      </w:r>
    </w:p>
    <w:p w14:paraId="4E343DD5" w14:textId="6DED9F50" w:rsidR="009A2235" w:rsidRDefault="009A2235" w:rsidP="00A51163">
      <w:pPr>
        <w:ind w:left="708"/>
      </w:pPr>
      <w:r>
        <w:t>Como se pudo observar, el modelo arrojó los mismos valores ingresando todo el conjunto de variables como sólo con la columna “trip distance” por eso podemos decir que esta es la única variable que es representativa en todo el dataset para predecir la variable objetivo.</w:t>
      </w:r>
    </w:p>
    <w:p w14:paraId="5005AFC8" w14:textId="05355EE8" w:rsidR="009A2235" w:rsidRDefault="009A2235"/>
    <w:p w14:paraId="3D9E74AE" w14:textId="096DB150" w:rsidR="00A51163" w:rsidRPr="00A51163" w:rsidRDefault="00A51163" w:rsidP="00A51163">
      <w:pPr>
        <w:pStyle w:val="ListParagraph"/>
        <w:numPr>
          <w:ilvl w:val="0"/>
          <w:numId w:val="1"/>
        </w:numPr>
        <w:rPr>
          <w:b/>
          <w:bCs/>
        </w:rPr>
      </w:pPr>
      <w:r w:rsidRPr="00A51163">
        <w:rPr>
          <w:b/>
          <w:bCs/>
        </w:rPr>
        <w:t xml:space="preserve">Modelo </w:t>
      </w:r>
      <w:r>
        <w:rPr>
          <w:b/>
          <w:bCs/>
        </w:rPr>
        <w:t>polinomial</w:t>
      </w:r>
      <w:r w:rsidRPr="00A51163">
        <w:rPr>
          <w:b/>
          <w:bCs/>
        </w:rPr>
        <w:t>.</w:t>
      </w:r>
    </w:p>
    <w:p w14:paraId="6B869630" w14:textId="6BB23DBE" w:rsidR="009A2235" w:rsidRDefault="00A51163" w:rsidP="00A51163">
      <w:pPr>
        <w:pStyle w:val="ListParagraph"/>
      </w:pPr>
      <w:r>
        <w:t xml:space="preserve">Para este modelo se hizo un modelo de grado 2, pues como se explica en el trabajo, con nuestra cantidad de datos </w:t>
      </w:r>
      <w:r>
        <w:t>546</w:t>
      </w:r>
      <w:r>
        <w:t>.</w:t>
      </w:r>
      <w:r>
        <w:t>805</w:t>
      </w:r>
      <w:r>
        <w:t xml:space="preserve"> la RAM del colab no es suficiente para correr las representaciones las matrices de grado 3 o 4, entonces este h</w:t>
      </w:r>
      <w:r w:rsidR="00FB5C25">
        <w:t>i</w:t>
      </w:r>
      <w:r>
        <w:t>perparametro del grado lo no fue posible variarlo.</w:t>
      </w:r>
    </w:p>
    <w:p w14:paraId="35740841" w14:textId="3F6D8273" w:rsidR="00A51163" w:rsidRDefault="00A51163" w:rsidP="00A51163">
      <w:pPr>
        <w:pStyle w:val="ListParagraph"/>
      </w:pPr>
    </w:p>
    <w:p w14:paraId="673251A3" w14:textId="09AAF365" w:rsidR="00A51163" w:rsidRDefault="00A51163" w:rsidP="00A51163">
      <w:pPr>
        <w:pStyle w:val="ListParagraph"/>
      </w:pPr>
      <w:r>
        <w:t>Como se hizo con el modelo lineal, se dejó sólo la columna de “trip distance” para ver qué tan significativa era, ahora con el modelo polinomial</w:t>
      </w:r>
    </w:p>
    <w:p w14:paraId="1F6BE0FB" w14:textId="08A2AF2A" w:rsidR="00A51163" w:rsidRDefault="00A51163" w:rsidP="00A51163">
      <w:pPr>
        <w:pStyle w:val="ListParagraph"/>
      </w:pPr>
    </w:p>
    <w:p w14:paraId="642697A7" w14:textId="3794C0C1" w:rsidR="00A51163" w:rsidRDefault="00A51163" w:rsidP="00A51163">
      <w:pPr>
        <w:pStyle w:val="ListParagraph"/>
      </w:pPr>
    </w:p>
    <w:tbl>
      <w:tblPr>
        <w:tblStyle w:val="TableGrid"/>
        <w:tblW w:w="0" w:type="auto"/>
        <w:tblInd w:w="720" w:type="dxa"/>
        <w:tblLook w:val="04A0" w:firstRow="1" w:lastRow="0" w:firstColumn="1" w:lastColumn="0" w:noHBand="0" w:noVBand="1"/>
      </w:tblPr>
      <w:tblGrid>
        <w:gridCol w:w="3996"/>
        <w:gridCol w:w="3949"/>
      </w:tblGrid>
      <w:tr w:rsidR="00A51163" w14:paraId="0EE007C1" w14:textId="77777777" w:rsidTr="00A51163">
        <w:trPr>
          <w:trHeight w:val="187"/>
        </w:trPr>
        <w:tc>
          <w:tcPr>
            <w:tcW w:w="3996" w:type="dxa"/>
          </w:tcPr>
          <w:p w14:paraId="34E4830B" w14:textId="7BAB83DF" w:rsidR="00A51163" w:rsidRDefault="00A51163" w:rsidP="00A51163">
            <w:pPr>
              <w:pStyle w:val="ListParagraph"/>
              <w:ind w:left="0"/>
            </w:pPr>
            <w:r>
              <w:lastRenderedPageBreak/>
              <w:t xml:space="preserve">Con todas las columnas </w:t>
            </w:r>
          </w:p>
        </w:tc>
        <w:tc>
          <w:tcPr>
            <w:tcW w:w="3949" w:type="dxa"/>
          </w:tcPr>
          <w:p w14:paraId="3D84132A" w14:textId="0225E836" w:rsidR="00A51163" w:rsidRDefault="00A51163" w:rsidP="00A51163">
            <w:pPr>
              <w:pStyle w:val="ListParagraph"/>
              <w:ind w:left="0"/>
            </w:pPr>
            <w:r>
              <w:t>Con sólo 1 columna</w:t>
            </w:r>
          </w:p>
        </w:tc>
      </w:tr>
      <w:tr w:rsidR="00A51163" w14:paraId="0F51D455" w14:textId="77777777" w:rsidTr="00A51163">
        <w:trPr>
          <w:trHeight w:val="3322"/>
        </w:trPr>
        <w:tc>
          <w:tcPr>
            <w:tcW w:w="3996" w:type="dxa"/>
          </w:tcPr>
          <w:p w14:paraId="43963441" w14:textId="26670621" w:rsidR="00A51163" w:rsidRDefault="00A51163" w:rsidP="00A51163">
            <w:pPr>
              <w:pStyle w:val="ListParagraph"/>
              <w:ind w:left="0"/>
            </w:pPr>
            <w:r w:rsidRPr="00A51163">
              <w:drawing>
                <wp:inline distT="0" distB="0" distL="0" distR="0" wp14:anchorId="5962F58E" wp14:editId="521007AA">
                  <wp:extent cx="2396507" cy="1300480"/>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39860" cy="1324006"/>
                          </a:xfrm>
                          <a:prstGeom prst="rect">
                            <a:avLst/>
                          </a:prstGeom>
                        </pic:spPr>
                      </pic:pic>
                    </a:graphicData>
                  </a:graphic>
                </wp:inline>
              </w:drawing>
            </w:r>
          </w:p>
        </w:tc>
        <w:tc>
          <w:tcPr>
            <w:tcW w:w="3949" w:type="dxa"/>
          </w:tcPr>
          <w:p w14:paraId="745F83D7" w14:textId="71344DF1" w:rsidR="00A51163" w:rsidRDefault="00A51163" w:rsidP="00A51163">
            <w:pPr>
              <w:pStyle w:val="ListParagraph"/>
              <w:ind w:left="0"/>
            </w:pPr>
            <w:r w:rsidRPr="00A51163">
              <w:drawing>
                <wp:inline distT="0" distB="0" distL="0" distR="0" wp14:anchorId="7E9F0A63" wp14:editId="769A7C01">
                  <wp:extent cx="2370893" cy="12852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86753" cy="1293838"/>
                          </a:xfrm>
                          <a:prstGeom prst="rect">
                            <a:avLst/>
                          </a:prstGeom>
                        </pic:spPr>
                      </pic:pic>
                    </a:graphicData>
                  </a:graphic>
                </wp:inline>
              </w:drawing>
            </w:r>
          </w:p>
        </w:tc>
      </w:tr>
    </w:tbl>
    <w:p w14:paraId="5E379698" w14:textId="11CB30E8" w:rsidR="00A51163" w:rsidRDefault="00A51163" w:rsidP="00A51163">
      <w:pPr>
        <w:pStyle w:val="ListParagraph"/>
      </w:pPr>
      <w:r>
        <w:t>Con todas las columnas</w:t>
      </w:r>
    </w:p>
    <w:p w14:paraId="3B1FFDA3" w14:textId="630F5265" w:rsidR="00A51163" w:rsidRDefault="00A51163" w:rsidP="00A51163">
      <w:pPr>
        <w:pStyle w:val="ListParagraph"/>
      </w:pPr>
      <w:r w:rsidRPr="00A51163">
        <w:drawing>
          <wp:inline distT="0" distB="0" distL="0" distR="0" wp14:anchorId="5DD8E939" wp14:editId="48149F93">
            <wp:extent cx="5612130" cy="2295525"/>
            <wp:effectExtent l="0" t="0" r="7620" b="9525"/>
            <wp:docPr id="17" name="Picture 17" descr="Graphical user interface, 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chart, line chart&#10;&#10;Description automatically generated"/>
                    <pic:cNvPicPr/>
                  </pic:nvPicPr>
                  <pic:blipFill>
                    <a:blip r:embed="rId12"/>
                    <a:stretch>
                      <a:fillRect/>
                    </a:stretch>
                  </pic:blipFill>
                  <pic:spPr>
                    <a:xfrm>
                      <a:off x="0" y="0"/>
                      <a:ext cx="5612130" cy="2295525"/>
                    </a:xfrm>
                    <a:prstGeom prst="rect">
                      <a:avLst/>
                    </a:prstGeom>
                  </pic:spPr>
                </pic:pic>
              </a:graphicData>
            </a:graphic>
          </wp:inline>
        </w:drawing>
      </w:r>
    </w:p>
    <w:p w14:paraId="445707A9" w14:textId="09EEF50D" w:rsidR="00A51163" w:rsidRDefault="00A51163" w:rsidP="00A51163">
      <w:pPr>
        <w:pStyle w:val="ListParagraph"/>
      </w:pPr>
      <w:r>
        <w:t xml:space="preserve">Con sólo 1 columna </w:t>
      </w:r>
    </w:p>
    <w:p w14:paraId="2F3BB4FD" w14:textId="66920F6C" w:rsidR="00A51163" w:rsidRDefault="00A51163" w:rsidP="00A51163">
      <w:pPr>
        <w:pStyle w:val="ListParagraph"/>
      </w:pPr>
      <w:r w:rsidRPr="00A51163">
        <w:drawing>
          <wp:inline distT="0" distB="0" distL="0" distR="0" wp14:anchorId="0C6683CB" wp14:editId="45DCE616">
            <wp:extent cx="5612130" cy="2386965"/>
            <wp:effectExtent l="0" t="0" r="7620" b="0"/>
            <wp:docPr id="18" name="Picture 1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line chart&#10;&#10;Description automatically generated"/>
                    <pic:cNvPicPr/>
                  </pic:nvPicPr>
                  <pic:blipFill>
                    <a:blip r:embed="rId13"/>
                    <a:stretch>
                      <a:fillRect/>
                    </a:stretch>
                  </pic:blipFill>
                  <pic:spPr>
                    <a:xfrm>
                      <a:off x="0" y="0"/>
                      <a:ext cx="5612130" cy="2386965"/>
                    </a:xfrm>
                    <a:prstGeom prst="rect">
                      <a:avLst/>
                    </a:prstGeom>
                  </pic:spPr>
                </pic:pic>
              </a:graphicData>
            </a:graphic>
          </wp:inline>
        </w:drawing>
      </w:r>
    </w:p>
    <w:p w14:paraId="41644706" w14:textId="3438C667" w:rsidR="00A51163" w:rsidRDefault="00A51163" w:rsidP="00A51163">
      <w:pPr>
        <w:pStyle w:val="ListParagraph"/>
      </w:pPr>
      <w:r>
        <w:t>En este caso dio el mismo resultado que en el modelo lineal, el resultado fue igual</w:t>
      </w:r>
      <w:r w:rsidR="00AE05E6">
        <w:t xml:space="preserve"> con todas las variables y con la variable más representativa. </w:t>
      </w:r>
    </w:p>
    <w:p w14:paraId="133494C9" w14:textId="34C3783B" w:rsidR="00AE05E6" w:rsidRDefault="00AE05E6" w:rsidP="00AE05E6">
      <w:pPr>
        <w:ind w:left="708"/>
        <w:rPr>
          <w:b/>
          <w:bCs/>
        </w:rPr>
      </w:pPr>
      <w:r w:rsidRPr="00A51163">
        <w:rPr>
          <w:b/>
          <w:bCs/>
        </w:rPr>
        <w:t>Conclusión de variación de h</w:t>
      </w:r>
      <w:r w:rsidR="00FB5C25">
        <w:rPr>
          <w:b/>
          <w:bCs/>
        </w:rPr>
        <w:t>i</w:t>
      </w:r>
      <w:r w:rsidRPr="00A51163">
        <w:rPr>
          <w:b/>
          <w:bCs/>
        </w:rPr>
        <w:t xml:space="preserve">perparamentros con el modelo </w:t>
      </w:r>
      <w:r>
        <w:rPr>
          <w:b/>
          <w:bCs/>
        </w:rPr>
        <w:t>polinomial</w:t>
      </w:r>
      <w:r w:rsidRPr="00A51163">
        <w:rPr>
          <w:b/>
          <w:bCs/>
        </w:rPr>
        <w:t xml:space="preserve">: </w:t>
      </w:r>
    </w:p>
    <w:p w14:paraId="21710946" w14:textId="34AE992B" w:rsidR="00AE05E6" w:rsidRPr="00AE05E6" w:rsidRDefault="00AE05E6" w:rsidP="00AE05E6">
      <w:pPr>
        <w:pStyle w:val="ListParagraph"/>
        <w:numPr>
          <w:ilvl w:val="0"/>
          <w:numId w:val="2"/>
        </w:numPr>
        <w:rPr>
          <w:b/>
          <w:bCs/>
        </w:rPr>
      </w:pPr>
      <w:r>
        <w:lastRenderedPageBreak/>
        <w:t>No fue posible aumentar el grado del polinomio por la infraestructura</w:t>
      </w:r>
    </w:p>
    <w:p w14:paraId="2936CB55" w14:textId="3B185C3F" w:rsidR="00AE05E6" w:rsidRPr="00AE05E6" w:rsidRDefault="00AE05E6" w:rsidP="00AE05E6">
      <w:pPr>
        <w:pStyle w:val="ListParagraph"/>
        <w:numPr>
          <w:ilvl w:val="0"/>
          <w:numId w:val="2"/>
        </w:numPr>
        <w:rPr>
          <w:b/>
          <w:bCs/>
        </w:rPr>
      </w:pPr>
      <w:r>
        <w:t>El modelo polinomial, se comportó igual que el modelo lineal frente a el cambio de variables predictoras.</w:t>
      </w:r>
    </w:p>
    <w:p w14:paraId="4CC7ADCB" w14:textId="42CE4C6B" w:rsidR="009A2235" w:rsidRDefault="00AE05E6" w:rsidP="00AE05E6">
      <w:pPr>
        <w:pStyle w:val="ListParagraph"/>
        <w:numPr>
          <w:ilvl w:val="0"/>
          <w:numId w:val="2"/>
        </w:numPr>
      </w:pPr>
      <w:r>
        <w:t xml:space="preserve">No se intentó utilizar </w:t>
      </w:r>
      <w:r w:rsidR="00FB5C25">
        <w:t>hiperparamentros</w:t>
      </w:r>
      <w:r w:rsidR="00FB5C25">
        <w:t xml:space="preserve"> </w:t>
      </w:r>
      <w:r>
        <w:t>de regularización, pues los modelos no presentan sobreajuste.</w:t>
      </w:r>
    </w:p>
    <w:p w14:paraId="66110384" w14:textId="28262D2C" w:rsidR="00AE05E6" w:rsidRPr="00A51163" w:rsidRDefault="00AE05E6" w:rsidP="00AE05E6">
      <w:pPr>
        <w:pStyle w:val="ListParagraph"/>
        <w:numPr>
          <w:ilvl w:val="0"/>
          <w:numId w:val="1"/>
        </w:numPr>
        <w:rPr>
          <w:b/>
          <w:bCs/>
        </w:rPr>
      </w:pPr>
      <w:r w:rsidRPr="00A51163">
        <w:rPr>
          <w:b/>
          <w:bCs/>
        </w:rPr>
        <w:t xml:space="preserve">Modelo </w:t>
      </w:r>
      <w:r>
        <w:rPr>
          <w:b/>
          <w:bCs/>
        </w:rPr>
        <w:t>MLP</w:t>
      </w:r>
      <w:r w:rsidRPr="00A51163">
        <w:rPr>
          <w:b/>
          <w:bCs/>
        </w:rPr>
        <w:t>.</w:t>
      </w:r>
    </w:p>
    <w:p w14:paraId="3469F1AA" w14:textId="11E53F8D" w:rsidR="009A2235" w:rsidRDefault="00AE05E6" w:rsidP="00AE05E6">
      <w:pPr>
        <w:pStyle w:val="ListParagraph"/>
      </w:pPr>
      <w:r>
        <w:t xml:space="preserve">Para este caso se presenta un modelo de percetron multicapa, un modelo secuencial con datos escalados de entrada. </w:t>
      </w:r>
    </w:p>
    <w:p w14:paraId="22C3BD18" w14:textId="4D2B618B" w:rsidR="00AE05E6" w:rsidRDefault="00AE05E6" w:rsidP="00AE05E6">
      <w:pPr>
        <w:pStyle w:val="ListParagraph"/>
      </w:pPr>
      <w:r>
        <w:t>La capa de entrada es de 13 neuronas, de acuerdo con el número de variables que tenemos</w:t>
      </w:r>
    </w:p>
    <w:p w14:paraId="1449FE12" w14:textId="260060B7" w:rsidR="00AE05E6" w:rsidRDefault="00AE05E6" w:rsidP="00AE05E6">
      <w:pPr>
        <w:pStyle w:val="ListParagraph"/>
      </w:pPr>
      <w:r>
        <w:t>La salida es una capa de 1 neurona, pues estamos trabajando con un modelo de regresión</w:t>
      </w:r>
    </w:p>
    <w:p w14:paraId="778B2677" w14:textId="57120586" w:rsidR="00AE05E6" w:rsidRDefault="00AE05E6" w:rsidP="00AE05E6">
      <w:pPr>
        <w:pStyle w:val="ListParagraph"/>
      </w:pPr>
      <w:r>
        <w:t xml:space="preserve">La función de pérdida es una MSE, Mean Squared Error para que el modelo </w:t>
      </w:r>
      <w:r w:rsidR="00FB5C25">
        <w:t>corrija</w:t>
      </w:r>
      <w:r>
        <w:t xml:space="preserve"> con el </w:t>
      </w:r>
      <w:r w:rsidR="00FB5C25">
        <w:t>método de retropropagación del error.</w:t>
      </w:r>
    </w:p>
    <w:p w14:paraId="2596D53E" w14:textId="267F69A4" w:rsidR="00AE05E6" w:rsidRDefault="00AE05E6" w:rsidP="00AE05E6">
      <w:pPr>
        <w:pStyle w:val="ListParagraph"/>
      </w:pPr>
    </w:p>
    <w:p w14:paraId="01048250" w14:textId="4044AD02" w:rsidR="00AE05E6" w:rsidRDefault="00AE05E6" w:rsidP="00AE05E6">
      <w:pPr>
        <w:pStyle w:val="ListParagraph"/>
        <w:jc w:val="center"/>
      </w:pPr>
      <w:r w:rsidRPr="00AE05E6">
        <w:drawing>
          <wp:inline distT="0" distB="0" distL="0" distR="0" wp14:anchorId="25ADF9DF" wp14:editId="68C558F4">
            <wp:extent cx="3873956" cy="2264410"/>
            <wp:effectExtent l="0" t="0" r="0" b="2540"/>
            <wp:docPr id="19" name="Picture 1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10;&#10;Description automatically generated"/>
                    <pic:cNvPicPr/>
                  </pic:nvPicPr>
                  <pic:blipFill>
                    <a:blip r:embed="rId14"/>
                    <a:stretch>
                      <a:fillRect/>
                    </a:stretch>
                  </pic:blipFill>
                  <pic:spPr>
                    <a:xfrm>
                      <a:off x="0" y="0"/>
                      <a:ext cx="3878212" cy="2266897"/>
                    </a:xfrm>
                    <a:prstGeom prst="rect">
                      <a:avLst/>
                    </a:prstGeom>
                  </pic:spPr>
                </pic:pic>
              </a:graphicData>
            </a:graphic>
          </wp:inline>
        </w:drawing>
      </w:r>
    </w:p>
    <w:p w14:paraId="524ACE26" w14:textId="4196F6CE" w:rsidR="004A63F1" w:rsidRDefault="00FB5C25" w:rsidP="00FB5C25">
      <w:pPr>
        <w:ind w:left="708"/>
      </w:pPr>
      <w:r>
        <w:t>A continuación se muestra los diferentes resultados con los diferentes hiperparamentros.</w:t>
      </w:r>
    </w:p>
    <w:tbl>
      <w:tblPr>
        <w:tblStyle w:val="TableGrid"/>
        <w:tblW w:w="0" w:type="auto"/>
        <w:tblLook w:val="04A0" w:firstRow="1" w:lastRow="0" w:firstColumn="1" w:lastColumn="0" w:noHBand="0" w:noVBand="1"/>
      </w:tblPr>
      <w:tblGrid>
        <w:gridCol w:w="4002"/>
        <w:gridCol w:w="4826"/>
      </w:tblGrid>
      <w:tr w:rsidR="00DC656C" w14:paraId="1BD982E1" w14:textId="77777777" w:rsidTr="00DC656C">
        <w:tc>
          <w:tcPr>
            <w:tcW w:w="4002" w:type="dxa"/>
          </w:tcPr>
          <w:p w14:paraId="6529B1EE" w14:textId="77777777" w:rsidR="00220091" w:rsidRDefault="00220091">
            <w:r w:rsidRPr="00220091">
              <w:drawing>
                <wp:inline distT="0" distB="0" distL="0" distR="0" wp14:anchorId="5B5BB04A" wp14:editId="42A71AF3">
                  <wp:extent cx="2386330" cy="84917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99973" cy="854030"/>
                          </a:xfrm>
                          <a:prstGeom prst="rect">
                            <a:avLst/>
                          </a:prstGeom>
                        </pic:spPr>
                      </pic:pic>
                    </a:graphicData>
                  </a:graphic>
                </wp:inline>
              </w:drawing>
            </w:r>
          </w:p>
          <w:p w14:paraId="432537B2" w14:textId="77777777" w:rsidR="00AE05E6" w:rsidRDefault="00AE05E6" w:rsidP="00AE05E6">
            <w:pPr>
              <w:pStyle w:val="ListParagraph"/>
              <w:numPr>
                <w:ilvl w:val="0"/>
                <w:numId w:val="3"/>
              </w:numPr>
              <w:rPr>
                <w:rFonts w:ascii="Arial" w:eastAsia="Arial" w:hAnsi="Arial" w:cs="Arial"/>
                <w:sz w:val="24"/>
                <w:szCs w:val="24"/>
              </w:rPr>
            </w:pPr>
            <w:r>
              <w:rPr>
                <w:rFonts w:ascii="Arial" w:eastAsia="Arial" w:hAnsi="Arial" w:cs="Arial"/>
                <w:sz w:val="24"/>
                <w:szCs w:val="24"/>
              </w:rPr>
              <w:t xml:space="preserve">Batch size de 300 </w:t>
            </w:r>
          </w:p>
          <w:p w14:paraId="4BB47844" w14:textId="0FCA0D58" w:rsidR="00AE05E6" w:rsidRDefault="00AE05E6" w:rsidP="00AE05E6">
            <w:pPr>
              <w:pStyle w:val="ListParagraph"/>
              <w:numPr>
                <w:ilvl w:val="0"/>
                <w:numId w:val="3"/>
              </w:numPr>
              <w:rPr>
                <w:rFonts w:ascii="Arial" w:eastAsia="Arial" w:hAnsi="Arial" w:cs="Arial"/>
                <w:sz w:val="24"/>
                <w:szCs w:val="24"/>
              </w:rPr>
            </w:pPr>
            <w:r>
              <w:rPr>
                <w:rFonts w:ascii="Arial" w:eastAsia="Arial" w:hAnsi="Arial" w:cs="Arial"/>
                <w:sz w:val="24"/>
                <w:szCs w:val="24"/>
              </w:rPr>
              <w:t>15 épocas</w:t>
            </w:r>
          </w:p>
          <w:p w14:paraId="0F88B22F" w14:textId="5261AC06" w:rsidR="00AE05E6" w:rsidRDefault="00AE05E6" w:rsidP="00AE05E6">
            <w:pPr>
              <w:pStyle w:val="ListParagraph"/>
              <w:numPr>
                <w:ilvl w:val="0"/>
                <w:numId w:val="3"/>
              </w:numPr>
              <w:rPr>
                <w:rFonts w:ascii="Arial" w:eastAsia="Arial" w:hAnsi="Arial" w:cs="Arial"/>
                <w:sz w:val="24"/>
                <w:szCs w:val="24"/>
              </w:rPr>
            </w:pPr>
            <w:r>
              <w:rPr>
                <w:rFonts w:ascii="Arial" w:eastAsia="Arial" w:hAnsi="Arial" w:cs="Arial"/>
                <w:sz w:val="24"/>
                <w:szCs w:val="24"/>
              </w:rPr>
              <w:t>La función de pérdida es MSE</w:t>
            </w:r>
          </w:p>
          <w:p w14:paraId="1E2D47E7" w14:textId="33EEE75D" w:rsidR="00220091" w:rsidRDefault="00AE05E6" w:rsidP="00FB5C25">
            <w:pPr>
              <w:pStyle w:val="ListParagraph"/>
              <w:numPr>
                <w:ilvl w:val="0"/>
                <w:numId w:val="3"/>
              </w:numPr>
            </w:pPr>
            <w:r w:rsidRPr="00AE05E6">
              <w:rPr>
                <w:rFonts w:ascii="Arial" w:eastAsia="Arial" w:hAnsi="Arial" w:cs="Arial"/>
                <w:sz w:val="24"/>
                <w:szCs w:val="24"/>
              </w:rPr>
              <w:t>RMSprop 0.001</w:t>
            </w:r>
          </w:p>
        </w:tc>
        <w:tc>
          <w:tcPr>
            <w:tcW w:w="4826" w:type="dxa"/>
          </w:tcPr>
          <w:p w14:paraId="4A2C2D7A" w14:textId="78D3D1F4" w:rsidR="00220091" w:rsidRDefault="00220091">
            <w:r w:rsidRPr="00220091">
              <w:drawing>
                <wp:inline distT="0" distB="0" distL="0" distR="0" wp14:anchorId="712A73E0" wp14:editId="2BA645C4">
                  <wp:extent cx="2721893" cy="913765"/>
                  <wp:effectExtent l="0" t="0" r="254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28384" cy="915944"/>
                          </a:xfrm>
                          <a:prstGeom prst="rect">
                            <a:avLst/>
                          </a:prstGeom>
                        </pic:spPr>
                      </pic:pic>
                    </a:graphicData>
                  </a:graphic>
                </wp:inline>
              </w:drawing>
            </w:r>
          </w:p>
        </w:tc>
      </w:tr>
      <w:tr w:rsidR="00DC656C" w14:paraId="0C23F04B" w14:textId="77777777" w:rsidTr="00DC656C">
        <w:tc>
          <w:tcPr>
            <w:tcW w:w="4002" w:type="dxa"/>
            <w:shd w:val="clear" w:color="auto" w:fill="FFFF00"/>
          </w:tcPr>
          <w:p w14:paraId="2E3367F1" w14:textId="77777777" w:rsidR="00220091" w:rsidRPr="00DC656C" w:rsidRDefault="00220091" w:rsidP="00AE05E6">
            <w:pPr>
              <w:rPr>
                <w:highlight w:val="yellow"/>
              </w:rPr>
            </w:pPr>
            <w:r w:rsidRPr="00DC656C">
              <w:rPr>
                <w:highlight w:val="yellow"/>
              </w:rPr>
              <w:drawing>
                <wp:inline distT="0" distB="0" distL="0" distR="0" wp14:anchorId="35794482" wp14:editId="08460639">
                  <wp:extent cx="2386330" cy="84917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99973" cy="854030"/>
                          </a:xfrm>
                          <a:prstGeom prst="rect">
                            <a:avLst/>
                          </a:prstGeom>
                        </pic:spPr>
                      </pic:pic>
                    </a:graphicData>
                  </a:graphic>
                </wp:inline>
              </w:drawing>
            </w:r>
          </w:p>
          <w:p w14:paraId="052747CB" w14:textId="77777777" w:rsidR="00AE05E6" w:rsidRPr="00DC656C" w:rsidRDefault="00AE05E6" w:rsidP="00AE05E6">
            <w:pPr>
              <w:pStyle w:val="ListParagraph"/>
              <w:numPr>
                <w:ilvl w:val="0"/>
                <w:numId w:val="3"/>
              </w:numPr>
              <w:rPr>
                <w:rFonts w:ascii="Arial" w:eastAsia="Arial" w:hAnsi="Arial" w:cs="Arial"/>
                <w:sz w:val="24"/>
                <w:szCs w:val="24"/>
                <w:highlight w:val="yellow"/>
              </w:rPr>
            </w:pPr>
            <w:r w:rsidRPr="00DC656C">
              <w:rPr>
                <w:rFonts w:ascii="Arial" w:eastAsia="Arial" w:hAnsi="Arial" w:cs="Arial"/>
                <w:sz w:val="24"/>
                <w:szCs w:val="24"/>
                <w:highlight w:val="yellow"/>
              </w:rPr>
              <w:t xml:space="preserve">Batch size de 300 </w:t>
            </w:r>
          </w:p>
          <w:p w14:paraId="4EF9F5E9" w14:textId="77777777" w:rsidR="00AE05E6" w:rsidRPr="00DC656C" w:rsidRDefault="00AE05E6" w:rsidP="00AE05E6">
            <w:pPr>
              <w:pStyle w:val="ListParagraph"/>
              <w:numPr>
                <w:ilvl w:val="0"/>
                <w:numId w:val="3"/>
              </w:numPr>
              <w:rPr>
                <w:rFonts w:ascii="Arial" w:eastAsia="Arial" w:hAnsi="Arial" w:cs="Arial"/>
                <w:sz w:val="24"/>
                <w:szCs w:val="24"/>
                <w:highlight w:val="yellow"/>
              </w:rPr>
            </w:pPr>
            <w:r w:rsidRPr="00DC656C">
              <w:rPr>
                <w:rFonts w:ascii="Arial" w:eastAsia="Arial" w:hAnsi="Arial" w:cs="Arial"/>
                <w:sz w:val="24"/>
                <w:szCs w:val="24"/>
                <w:highlight w:val="yellow"/>
              </w:rPr>
              <w:lastRenderedPageBreak/>
              <w:t>15 épocas</w:t>
            </w:r>
          </w:p>
          <w:p w14:paraId="665BCA34" w14:textId="77777777" w:rsidR="00AE05E6" w:rsidRPr="00DC656C" w:rsidRDefault="00AE05E6" w:rsidP="00AE05E6">
            <w:pPr>
              <w:pStyle w:val="ListParagraph"/>
              <w:numPr>
                <w:ilvl w:val="0"/>
                <w:numId w:val="3"/>
              </w:numPr>
              <w:rPr>
                <w:rFonts w:ascii="Arial" w:eastAsia="Arial" w:hAnsi="Arial" w:cs="Arial"/>
                <w:sz w:val="24"/>
                <w:szCs w:val="24"/>
                <w:highlight w:val="yellow"/>
              </w:rPr>
            </w:pPr>
            <w:r w:rsidRPr="00DC656C">
              <w:rPr>
                <w:rFonts w:ascii="Arial" w:eastAsia="Arial" w:hAnsi="Arial" w:cs="Arial"/>
                <w:sz w:val="24"/>
                <w:szCs w:val="24"/>
                <w:highlight w:val="yellow"/>
              </w:rPr>
              <w:t>La función de pérdida es MSE</w:t>
            </w:r>
          </w:p>
          <w:p w14:paraId="6A690F92" w14:textId="6ECB1AD3" w:rsidR="00AE05E6" w:rsidRPr="00DC656C" w:rsidRDefault="00AE05E6" w:rsidP="00AE05E6">
            <w:pPr>
              <w:pStyle w:val="ListParagraph"/>
              <w:numPr>
                <w:ilvl w:val="0"/>
                <w:numId w:val="3"/>
              </w:numPr>
              <w:rPr>
                <w:rFonts w:ascii="Arial" w:eastAsia="Arial" w:hAnsi="Arial" w:cs="Arial"/>
                <w:sz w:val="24"/>
                <w:szCs w:val="24"/>
                <w:highlight w:val="yellow"/>
              </w:rPr>
            </w:pPr>
            <w:r w:rsidRPr="00DC656C">
              <w:rPr>
                <w:rFonts w:ascii="Arial" w:eastAsia="Arial" w:hAnsi="Arial" w:cs="Arial"/>
                <w:sz w:val="24"/>
                <w:szCs w:val="24"/>
                <w:highlight w:val="yellow"/>
              </w:rPr>
              <w:t>Adam</w:t>
            </w:r>
            <w:r w:rsidRPr="00DC656C">
              <w:rPr>
                <w:rFonts w:ascii="Arial" w:eastAsia="Arial" w:hAnsi="Arial" w:cs="Arial"/>
                <w:sz w:val="24"/>
                <w:szCs w:val="24"/>
                <w:highlight w:val="yellow"/>
              </w:rPr>
              <w:t xml:space="preserve"> 0.001</w:t>
            </w:r>
          </w:p>
          <w:p w14:paraId="027EB840" w14:textId="251EEB3E" w:rsidR="00AE05E6" w:rsidRDefault="00AE05E6" w:rsidP="00AE05E6"/>
        </w:tc>
        <w:tc>
          <w:tcPr>
            <w:tcW w:w="4826" w:type="dxa"/>
            <w:shd w:val="clear" w:color="auto" w:fill="FFFF00"/>
          </w:tcPr>
          <w:p w14:paraId="526F1FCE" w14:textId="3DF3489E" w:rsidR="00220091" w:rsidRDefault="00220091">
            <w:r w:rsidRPr="00220091">
              <w:lastRenderedPageBreak/>
              <w:drawing>
                <wp:inline distT="0" distB="0" distL="0" distR="0" wp14:anchorId="393598AF" wp14:editId="602238F3">
                  <wp:extent cx="2762250" cy="9004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85055" cy="907869"/>
                          </a:xfrm>
                          <a:prstGeom prst="rect">
                            <a:avLst/>
                          </a:prstGeom>
                        </pic:spPr>
                      </pic:pic>
                    </a:graphicData>
                  </a:graphic>
                </wp:inline>
              </w:drawing>
            </w:r>
          </w:p>
        </w:tc>
      </w:tr>
      <w:tr w:rsidR="00DC656C" w14:paraId="0438AB99" w14:textId="77777777" w:rsidTr="00DC656C">
        <w:tc>
          <w:tcPr>
            <w:tcW w:w="4002" w:type="dxa"/>
          </w:tcPr>
          <w:p w14:paraId="10C7D110" w14:textId="6B21B5E6" w:rsidR="00FB5C25" w:rsidRPr="00FB5C25" w:rsidRDefault="00FB5C25" w:rsidP="00FB5C25">
            <w:pPr>
              <w:rPr>
                <w:rFonts w:ascii="Arial" w:eastAsia="Arial" w:hAnsi="Arial" w:cs="Arial"/>
                <w:sz w:val="20"/>
                <w:szCs w:val="20"/>
              </w:rPr>
            </w:pPr>
            <w:r w:rsidRPr="00FB5C25">
              <w:rPr>
                <w:rFonts w:ascii="Arial" w:eastAsia="Arial" w:hAnsi="Arial" w:cs="Arial"/>
                <w:sz w:val="20"/>
                <w:szCs w:val="20"/>
              </w:rPr>
              <w:t>Se observa un ca</w:t>
            </w:r>
            <w:r>
              <w:rPr>
                <w:rFonts w:ascii="Arial" w:eastAsia="Arial" w:hAnsi="Arial" w:cs="Arial"/>
                <w:sz w:val="20"/>
                <w:szCs w:val="20"/>
              </w:rPr>
              <w:t>m</w:t>
            </w:r>
            <w:r w:rsidRPr="00FB5C25">
              <w:rPr>
                <w:rFonts w:ascii="Arial" w:eastAsia="Arial" w:hAnsi="Arial" w:cs="Arial"/>
                <w:sz w:val="20"/>
                <w:szCs w:val="20"/>
              </w:rPr>
              <w:t>bio en el error cuadrático, se sigue con el optimizador RMSprop</w:t>
            </w:r>
          </w:p>
          <w:p w14:paraId="0A5EF9B0" w14:textId="77777777" w:rsidR="00220091" w:rsidRDefault="00FB5C25">
            <w:r w:rsidRPr="00FB5C25">
              <w:drawing>
                <wp:inline distT="0" distB="0" distL="0" distR="0" wp14:anchorId="4B4BA8D9" wp14:editId="4C8195EA">
                  <wp:extent cx="2382115" cy="68723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51539" cy="707259"/>
                          </a:xfrm>
                          <a:prstGeom prst="rect">
                            <a:avLst/>
                          </a:prstGeom>
                        </pic:spPr>
                      </pic:pic>
                    </a:graphicData>
                  </a:graphic>
                </wp:inline>
              </w:drawing>
            </w:r>
          </w:p>
          <w:p w14:paraId="789D81BE" w14:textId="77777777" w:rsidR="00FB5C25" w:rsidRDefault="00FB5C25" w:rsidP="00FB5C25">
            <w:pPr>
              <w:pStyle w:val="ListParagraph"/>
              <w:numPr>
                <w:ilvl w:val="0"/>
                <w:numId w:val="3"/>
              </w:numPr>
              <w:rPr>
                <w:rFonts w:ascii="Arial" w:eastAsia="Arial" w:hAnsi="Arial" w:cs="Arial"/>
                <w:sz w:val="24"/>
                <w:szCs w:val="24"/>
              </w:rPr>
            </w:pPr>
            <w:r>
              <w:rPr>
                <w:rFonts w:ascii="Arial" w:eastAsia="Arial" w:hAnsi="Arial" w:cs="Arial"/>
                <w:sz w:val="24"/>
                <w:szCs w:val="24"/>
              </w:rPr>
              <w:t xml:space="preserve">Batch size de 300 </w:t>
            </w:r>
          </w:p>
          <w:p w14:paraId="4D8747B0" w14:textId="77777777" w:rsidR="00FB5C25" w:rsidRDefault="00FB5C25" w:rsidP="00FB5C25">
            <w:pPr>
              <w:pStyle w:val="ListParagraph"/>
              <w:numPr>
                <w:ilvl w:val="0"/>
                <w:numId w:val="3"/>
              </w:numPr>
              <w:rPr>
                <w:rFonts w:ascii="Arial" w:eastAsia="Arial" w:hAnsi="Arial" w:cs="Arial"/>
                <w:sz w:val="24"/>
                <w:szCs w:val="24"/>
              </w:rPr>
            </w:pPr>
            <w:r>
              <w:rPr>
                <w:rFonts w:ascii="Arial" w:eastAsia="Arial" w:hAnsi="Arial" w:cs="Arial"/>
                <w:sz w:val="24"/>
                <w:szCs w:val="24"/>
              </w:rPr>
              <w:t>15 épocas</w:t>
            </w:r>
          </w:p>
          <w:p w14:paraId="59C6182E" w14:textId="79D9DB3C" w:rsidR="00FB5C25" w:rsidRPr="00FB5C25" w:rsidRDefault="00FB5C25" w:rsidP="00FB5C25">
            <w:pPr>
              <w:pStyle w:val="ListParagraph"/>
              <w:numPr>
                <w:ilvl w:val="0"/>
                <w:numId w:val="3"/>
              </w:numPr>
              <w:rPr>
                <w:rFonts w:ascii="Arial" w:eastAsia="Arial" w:hAnsi="Arial" w:cs="Arial"/>
                <w:sz w:val="24"/>
                <w:szCs w:val="24"/>
              </w:rPr>
            </w:pPr>
            <w:r>
              <w:rPr>
                <w:rFonts w:ascii="Arial" w:eastAsia="Arial" w:hAnsi="Arial" w:cs="Arial"/>
                <w:sz w:val="24"/>
                <w:szCs w:val="24"/>
              </w:rPr>
              <w:t>La función de pérdida es MSE</w:t>
            </w:r>
          </w:p>
        </w:tc>
        <w:tc>
          <w:tcPr>
            <w:tcW w:w="4826" w:type="dxa"/>
          </w:tcPr>
          <w:p w14:paraId="1F9A79A0" w14:textId="7F657A4E" w:rsidR="00220091" w:rsidRDefault="00FB5C25">
            <w:r w:rsidRPr="00FB5C25">
              <w:drawing>
                <wp:inline distT="0" distB="0" distL="0" distR="0" wp14:anchorId="731204C9" wp14:editId="18440D02">
                  <wp:extent cx="2898786" cy="92132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34519" cy="932684"/>
                          </a:xfrm>
                          <a:prstGeom prst="rect">
                            <a:avLst/>
                          </a:prstGeom>
                        </pic:spPr>
                      </pic:pic>
                    </a:graphicData>
                  </a:graphic>
                </wp:inline>
              </w:drawing>
            </w:r>
          </w:p>
        </w:tc>
      </w:tr>
      <w:tr w:rsidR="00DC656C" w14:paraId="730450F0" w14:textId="77777777" w:rsidTr="00DC656C">
        <w:tc>
          <w:tcPr>
            <w:tcW w:w="4002" w:type="dxa"/>
          </w:tcPr>
          <w:p w14:paraId="07C6A7D8" w14:textId="58720175" w:rsidR="00FB5C25" w:rsidRDefault="00FB5C25" w:rsidP="00FB5C25">
            <w:pPr>
              <w:rPr>
                <w:rFonts w:ascii="Arial" w:eastAsia="Arial" w:hAnsi="Arial" w:cs="Arial"/>
                <w:sz w:val="20"/>
                <w:szCs w:val="20"/>
              </w:rPr>
            </w:pPr>
            <w:r w:rsidRPr="00FB5C25">
              <w:rPr>
                <w:rFonts w:ascii="Arial" w:eastAsia="Arial" w:hAnsi="Arial" w:cs="Arial"/>
                <w:sz w:val="20"/>
                <w:szCs w:val="20"/>
              </w:rPr>
              <w:t xml:space="preserve">Se observa </w:t>
            </w:r>
            <w:r>
              <w:rPr>
                <w:rFonts w:ascii="Arial" w:eastAsia="Arial" w:hAnsi="Arial" w:cs="Arial"/>
                <w:sz w:val="20"/>
                <w:szCs w:val="20"/>
              </w:rPr>
              <w:t>que los errores disminuyen con menos capas ocultas</w:t>
            </w:r>
          </w:p>
          <w:p w14:paraId="28AED945" w14:textId="42CB08C8" w:rsidR="00777D40" w:rsidRPr="00FB5C25" w:rsidRDefault="00777D40" w:rsidP="00FB5C25">
            <w:pPr>
              <w:rPr>
                <w:rFonts w:ascii="Arial" w:eastAsia="Arial" w:hAnsi="Arial" w:cs="Arial"/>
                <w:sz w:val="20"/>
                <w:szCs w:val="20"/>
              </w:rPr>
            </w:pPr>
            <w:r w:rsidRPr="00777D40">
              <w:rPr>
                <w:rFonts w:ascii="Arial" w:eastAsia="Arial" w:hAnsi="Arial" w:cs="Arial"/>
                <w:sz w:val="20"/>
                <w:szCs w:val="20"/>
              </w:rPr>
              <w:drawing>
                <wp:inline distT="0" distB="0" distL="0" distR="0" wp14:anchorId="021CAAEB" wp14:editId="2402E4D8">
                  <wp:extent cx="2409824" cy="541677"/>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42253" cy="548966"/>
                          </a:xfrm>
                          <a:prstGeom prst="rect">
                            <a:avLst/>
                          </a:prstGeom>
                        </pic:spPr>
                      </pic:pic>
                    </a:graphicData>
                  </a:graphic>
                </wp:inline>
              </w:drawing>
            </w:r>
          </w:p>
          <w:p w14:paraId="43A97815" w14:textId="77777777" w:rsidR="00777D40" w:rsidRDefault="00777D40" w:rsidP="00777D40">
            <w:pPr>
              <w:pStyle w:val="ListParagraph"/>
              <w:numPr>
                <w:ilvl w:val="0"/>
                <w:numId w:val="3"/>
              </w:numPr>
              <w:rPr>
                <w:rFonts w:ascii="Arial" w:eastAsia="Arial" w:hAnsi="Arial" w:cs="Arial"/>
                <w:sz w:val="24"/>
                <w:szCs w:val="24"/>
              </w:rPr>
            </w:pPr>
            <w:r>
              <w:rPr>
                <w:rFonts w:ascii="Arial" w:eastAsia="Arial" w:hAnsi="Arial" w:cs="Arial"/>
                <w:sz w:val="24"/>
                <w:szCs w:val="24"/>
              </w:rPr>
              <w:t xml:space="preserve">Batch size de 300 </w:t>
            </w:r>
          </w:p>
          <w:p w14:paraId="577099B7" w14:textId="77777777" w:rsidR="00777D40" w:rsidRDefault="00777D40" w:rsidP="00777D40">
            <w:pPr>
              <w:pStyle w:val="ListParagraph"/>
              <w:numPr>
                <w:ilvl w:val="0"/>
                <w:numId w:val="3"/>
              </w:numPr>
              <w:rPr>
                <w:rFonts w:ascii="Arial" w:eastAsia="Arial" w:hAnsi="Arial" w:cs="Arial"/>
                <w:sz w:val="24"/>
                <w:szCs w:val="24"/>
              </w:rPr>
            </w:pPr>
            <w:r>
              <w:rPr>
                <w:rFonts w:ascii="Arial" w:eastAsia="Arial" w:hAnsi="Arial" w:cs="Arial"/>
                <w:sz w:val="24"/>
                <w:szCs w:val="24"/>
              </w:rPr>
              <w:t>15 épocas</w:t>
            </w:r>
          </w:p>
          <w:p w14:paraId="0D1BB01A" w14:textId="15C5E464" w:rsidR="00220091" w:rsidRDefault="00777D40" w:rsidP="00777D40">
            <w:pPr>
              <w:pStyle w:val="ListParagraph"/>
              <w:numPr>
                <w:ilvl w:val="0"/>
                <w:numId w:val="3"/>
              </w:numPr>
            </w:pPr>
            <w:r w:rsidRPr="00777D40">
              <w:rPr>
                <w:rFonts w:ascii="Arial" w:eastAsia="Arial" w:hAnsi="Arial" w:cs="Arial"/>
                <w:sz w:val="24"/>
                <w:szCs w:val="24"/>
              </w:rPr>
              <w:t>La función de pérdida es MSE</w:t>
            </w:r>
          </w:p>
        </w:tc>
        <w:tc>
          <w:tcPr>
            <w:tcW w:w="4826" w:type="dxa"/>
          </w:tcPr>
          <w:p w14:paraId="7A3F8CAA" w14:textId="06ED017A" w:rsidR="00220091" w:rsidRDefault="00777D40">
            <w:r w:rsidRPr="00777D40">
              <w:drawing>
                <wp:inline distT="0" distB="0" distL="0" distR="0" wp14:anchorId="4D5E5A5A" wp14:editId="593BA461">
                  <wp:extent cx="2903567" cy="942559"/>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28466" cy="950642"/>
                          </a:xfrm>
                          <a:prstGeom prst="rect">
                            <a:avLst/>
                          </a:prstGeom>
                        </pic:spPr>
                      </pic:pic>
                    </a:graphicData>
                  </a:graphic>
                </wp:inline>
              </w:drawing>
            </w:r>
          </w:p>
        </w:tc>
      </w:tr>
      <w:tr w:rsidR="00DC656C" w14:paraId="7D36FBB0" w14:textId="77777777" w:rsidTr="00DC656C">
        <w:tc>
          <w:tcPr>
            <w:tcW w:w="4002" w:type="dxa"/>
          </w:tcPr>
          <w:p w14:paraId="727F7313" w14:textId="11FA7E76" w:rsidR="00777D40" w:rsidRDefault="00777D40" w:rsidP="00777D40">
            <w:pPr>
              <w:rPr>
                <w:rFonts w:ascii="Arial" w:eastAsia="Arial" w:hAnsi="Arial" w:cs="Arial"/>
                <w:sz w:val="20"/>
                <w:szCs w:val="20"/>
              </w:rPr>
            </w:pPr>
            <w:r w:rsidRPr="00FB5C25">
              <w:rPr>
                <w:rFonts w:ascii="Arial" w:eastAsia="Arial" w:hAnsi="Arial" w:cs="Arial"/>
                <w:sz w:val="20"/>
                <w:szCs w:val="20"/>
              </w:rPr>
              <w:t xml:space="preserve">Se observa </w:t>
            </w:r>
            <w:r>
              <w:rPr>
                <w:rFonts w:ascii="Arial" w:eastAsia="Arial" w:hAnsi="Arial" w:cs="Arial"/>
                <w:sz w:val="20"/>
                <w:szCs w:val="20"/>
              </w:rPr>
              <w:t xml:space="preserve">que </w:t>
            </w:r>
            <w:r>
              <w:rPr>
                <w:rFonts w:ascii="Arial" w:eastAsia="Arial" w:hAnsi="Arial" w:cs="Arial"/>
                <w:sz w:val="20"/>
                <w:szCs w:val="20"/>
              </w:rPr>
              <w:t>el número de capas ocultas óptimo es 2.</w:t>
            </w:r>
          </w:p>
          <w:p w14:paraId="6DBB7492" w14:textId="77777777" w:rsidR="00220091" w:rsidRDefault="00777D40">
            <w:r w:rsidRPr="00FB5C25">
              <w:drawing>
                <wp:inline distT="0" distB="0" distL="0" distR="0" wp14:anchorId="6524C366" wp14:editId="4E691BC3">
                  <wp:extent cx="2382115" cy="68723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51539" cy="707259"/>
                          </a:xfrm>
                          <a:prstGeom prst="rect">
                            <a:avLst/>
                          </a:prstGeom>
                        </pic:spPr>
                      </pic:pic>
                    </a:graphicData>
                  </a:graphic>
                </wp:inline>
              </w:drawing>
            </w:r>
          </w:p>
          <w:p w14:paraId="07A1F8B5" w14:textId="7AC90D3E" w:rsidR="00777D40" w:rsidRDefault="00777D40">
            <w:r>
              <w:t>10 épocas</w:t>
            </w:r>
          </w:p>
        </w:tc>
        <w:tc>
          <w:tcPr>
            <w:tcW w:w="4826" w:type="dxa"/>
          </w:tcPr>
          <w:p w14:paraId="6BCEF26C" w14:textId="1B30BC10" w:rsidR="00220091" w:rsidRDefault="00777D40">
            <w:r w:rsidRPr="00777D40">
              <w:drawing>
                <wp:inline distT="0" distB="0" distL="0" distR="0" wp14:anchorId="37AB7A32" wp14:editId="2418C9E7">
                  <wp:extent cx="2931296" cy="931660"/>
                  <wp:effectExtent l="0" t="0" r="254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44135" cy="935741"/>
                          </a:xfrm>
                          <a:prstGeom prst="rect">
                            <a:avLst/>
                          </a:prstGeom>
                        </pic:spPr>
                      </pic:pic>
                    </a:graphicData>
                  </a:graphic>
                </wp:inline>
              </w:drawing>
            </w:r>
          </w:p>
        </w:tc>
      </w:tr>
      <w:tr w:rsidR="00DC656C" w14:paraId="4AA78DF1" w14:textId="77777777" w:rsidTr="00DC656C">
        <w:tc>
          <w:tcPr>
            <w:tcW w:w="4002" w:type="dxa"/>
          </w:tcPr>
          <w:p w14:paraId="416282DA" w14:textId="77777777" w:rsidR="00220091" w:rsidRDefault="00220091"/>
        </w:tc>
        <w:tc>
          <w:tcPr>
            <w:tcW w:w="4826" w:type="dxa"/>
          </w:tcPr>
          <w:p w14:paraId="7B42BF08" w14:textId="3709C4CE" w:rsidR="00220091" w:rsidRDefault="00DC656C">
            <w:r w:rsidRPr="00DC656C">
              <w:drawing>
                <wp:inline distT="0" distB="0" distL="0" distR="0" wp14:anchorId="0CCFE3B0" wp14:editId="3DCEF80F">
                  <wp:extent cx="2911256" cy="928255"/>
                  <wp:effectExtent l="0" t="0" r="3810"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33555" cy="935365"/>
                          </a:xfrm>
                          <a:prstGeom prst="rect">
                            <a:avLst/>
                          </a:prstGeom>
                        </pic:spPr>
                      </pic:pic>
                    </a:graphicData>
                  </a:graphic>
                </wp:inline>
              </w:drawing>
            </w:r>
          </w:p>
        </w:tc>
      </w:tr>
    </w:tbl>
    <w:p w14:paraId="2CD45774" w14:textId="75803620" w:rsidR="000500A2" w:rsidRDefault="000500A2"/>
    <w:p w14:paraId="52A95C0A" w14:textId="3ACDEE77" w:rsidR="00DC656C" w:rsidRDefault="00DC656C">
      <w:r>
        <w:t>En amarillo se presenta el modelo ganador que minimiza el MAE,</w:t>
      </w:r>
    </w:p>
    <w:p w14:paraId="799B941A" w14:textId="6B7A5F37" w:rsidR="00DC656C" w:rsidRDefault="00DC656C">
      <w:r>
        <w:t xml:space="preserve">MLP </w:t>
      </w:r>
    </w:p>
    <w:p w14:paraId="32263D34" w14:textId="77777777" w:rsidR="00DC656C" w:rsidRPr="00DC656C" w:rsidRDefault="00DC656C" w:rsidP="00DC656C">
      <w:pPr>
        <w:pStyle w:val="ListParagraph"/>
        <w:numPr>
          <w:ilvl w:val="0"/>
          <w:numId w:val="3"/>
        </w:numPr>
        <w:rPr>
          <w:rFonts w:ascii="Arial" w:eastAsia="Arial" w:hAnsi="Arial" w:cs="Arial"/>
          <w:sz w:val="24"/>
          <w:szCs w:val="24"/>
        </w:rPr>
      </w:pPr>
      <w:r w:rsidRPr="00DC656C">
        <w:rPr>
          <w:rFonts w:ascii="Arial" w:eastAsia="Arial" w:hAnsi="Arial" w:cs="Arial"/>
          <w:sz w:val="24"/>
          <w:szCs w:val="24"/>
        </w:rPr>
        <w:t xml:space="preserve">Batch size de 300 </w:t>
      </w:r>
    </w:p>
    <w:p w14:paraId="0006C15F" w14:textId="77777777" w:rsidR="00DC656C" w:rsidRPr="00DC656C" w:rsidRDefault="00DC656C" w:rsidP="00DC656C">
      <w:pPr>
        <w:pStyle w:val="ListParagraph"/>
        <w:numPr>
          <w:ilvl w:val="0"/>
          <w:numId w:val="3"/>
        </w:numPr>
        <w:rPr>
          <w:rFonts w:ascii="Arial" w:eastAsia="Arial" w:hAnsi="Arial" w:cs="Arial"/>
          <w:sz w:val="24"/>
          <w:szCs w:val="24"/>
        </w:rPr>
      </w:pPr>
      <w:r w:rsidRPr="00DC656C">
        <w:rPr>
          <w:rFonts w:ascii="Arial" w:eastAsia="Arial" w:hAnsi="Arial" w:cs="Arial"/>
          <w:sz w:val="24"/>
          <w:szCs w:val="24"/>
        </w:rPr>
        <w:t>15 épocas</w:t>
      </w:r>
    </w:p>
    <w:p w14:paraId="1E3505F2" w14:textId="77777777" w:rsidR="00DC656C" w:rsidRPr="00DC656C" w:rsidRDefault="00DC656C" w:rsidP="00DC656C">
      <w:pPr>
        <w:pStyle w:val="ListParagraph"/>
        <w:numPr>
          <w:ilvl w:val="0"/>
          <w:numId w:val="3"/>
        </w:numPr>
        <w:rPr>
          <w:rFonts w:ascii="Arial" w:eastAsia="Arial" w:hAnsi="Arial" w:cs="Arial"/>
          <w:sz w:val="24"/>
          <w:szCs w:val="24"/>
        </w:rPr>
      </w:pPr>
      <w:r w:rsidRPr="00DC656C">
        <w:rPr>
          <w:rFonts w:ascii="Arial" w:eastAsia="Arial" w:hAnsi="Arial" w:cs="Arial"/>
          <w:sz w:val="24"/>
          <w:szCs w:val="24"/>
        </w:rPr>
        <w:t>La función de pérdida es MSE</w:t>
      </w:r>
    </w:p>
    <w:p w14:paraId="7331E3BD" w14:textId="77777777" w:rsidR="00DC656C" w:rsidRPr="00DC656C" w:rsidRDefault="00DC656C" w:rsidP="00DC656C">
      <w:pPr>
        <w:pStyle w:val="ListParagraph"/>
        <w:numPr>
          <w:ilvl w:val="0"/>
          <w:numId w:val="3"/>
        </w:numPr>
        <w:rPr>
          <w:rFonts w:ascii="Arial" w:eastAsia="Arial" w:hAnsi="Arial" w:cs="Arial"/>
          <w:sz w:val="24"/>
          <w:szCs w:val="24"/>
        </w:rPr>
      </w:pPr>
      <w:r w:rsidRPr="00DC656C">
        <w:rPr>
          <w:rFonts w:ascii="Arial" w:eastAsia="Arial" w:hAnsi="Arial" w:cs="Arial"/>
          <w:sz w:val="24"/>
          <w:szCs w:val="24"/>
        </w:rPr>
        <w:t>Adam 0.001</w:t>
      </w:r>
    </w:p>
    <w:p w14:paraId="50A3ACBA" w14:textId="77777777" w:rsidR="00DC656C" w:rsidRDefault="00DC656C"/>
    <w:sectPr w:rsidR="00DC656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446EBB"/>
    <w:multiLevelType w:val="hybridMultilevel"/>
    <w:tmpl w:val="69E4CE9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36257935"/>
    <w:multiLevelType w:val="hybridMultilevel"/>
    <w:tmpl w:val="FAD8B48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6B501DC0"/>
    <w:multiLevelType w:val="hybridMultilevel"/>
    <w:tmpl w:val="1D84C10C"/>
    <w:lvl w:ilvl="0" w:tplc="240A0001">
      <w:start w:val="1"/>
      <w:numFmt w:val="bullet"/>
      <w:lvlText w:val=""/>
      <w:lvlJc w:val="left"/>
      <w:pPr>
        <w:ind w:left="1428" w:hanging="360"/>
      </w:pPr>
      <w:rPr>
        <w:rFonts w:ascii="Symbol" w:hAnsi="Symbol" w:hint="default"/>
      </w:rPr>
    </w:lvl>
    <w:lvl w:ilvl="1" w:tplc="240A0003">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num w:numId="1" w16cid:durableId="1104419772">
    <w:abstractNumId w:val="0"/>
  </w:num>
  <w:num w:numId="2" w16cid:durableId="1863977553">
    <w:abstractNumId w:val="2"/>
  </w:num>
  <w:num w:numId="3" w16cid:durableId="3950552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626"/>
    <w:rsid w:val="000500A2"/>
    <w:rsid w:val="00220091"/>
    <w:rsid w:val="004A63F1"/>
    <w:rsid w:val="00777D40"/>
    <w:rsid w:val="009A2235"/>
    <w:rsid w:val="00A21626"/>
    <w:rsid w:val="00A51163"/>
    <w:rsid w:val="00AE05E6"/>
    <w:rsid w:val="00DC656C"/>
    <w:rsid w:val="00F26BDF"/>
    <w:rsid w:val="00FB5C2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B8520"/>
  <w15:chartTrackingRefBased/>
  <w15:docId w15:val="{41ADF641-90D5-4C11-B534-37A9BFE60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200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A22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523500">
      <w:bodyDiv w:val="1"/>
      <w:marLeft w:val="0"/>
      <w:marRight w:val="0"/>
      <w:marTop w:val="0"/>
      <w:marBottom w:val="0"/>
      <w:divBdr>
        <w:top w:val="none" w:sz="0" w:space="0" w:color="auto"/>
        <w:left w:val="none" w:sz="0" w:space="0" w:color="auto"/>
        <w:bottom w:val="none" w:sz="0" w:space="0" w:color="auto"/>
        <w:right w:val="none" w:sz="0" w:space="0" w:color="auto"/>
      </w:divBdr>
      <w:divsChild>
        <w:div w:id="1318340333">
          <w:marLeft w:val="0"/>
          <w:marRight w:val="0"/>
          <w:marTop w:val="0"/>
          <w:marBottom w:val="0"/>
          <w:divBdr>
            <w:top w:val="none" w:sz="0" w:space="0" w:color="auto"/>
            <w:left w:val="none" w:sz="0" w:space="0" w:color="auto"/>
            <w:bottom w:val="none" w:sz="0" w:space="0" w:color="auto"/>
            <w:right w:val="none" w:sz="0" w:space="0" w:color="auto"/>
          </w:divBdr>
          <w:divsChild>
            <w:div w:id="118922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658939">
      <w:bodyDiv w:val="1"/>
      <w:marLeft w:val="0"/>
      <w:marRight w:val="0"/>
      <w:marTop w:val="0"/>
      <w:marBottom w:val="0"/>
      <w:divBdr>
        <w:top w:val="none" w:sz="0" w:space="0" w:color="auto"/>
        <w:left w:val="none" w:sz="0" w:space="0" w:color="auto"/>
        <w:bottom w:val="none" w:sz="0" w:space="0" w:color="auto"/>
        <w:right w:val="none" w:sz="0" w:space="0" w:color="auto"/>
      </w:divBdr>
      <w:divsChild>
        <w:div w:id="791898041">
          <w:marLeft w:val="0"/>
          <w:marRight w:val="0"/>
          <w:marTop w:val="0"/>
          <w:marBottom w:val="0"/>
          <w:divBdr>
            <w:top w:val="none" w:sz="0" w:space="0" w:color="auto"/>
            <w:left w:val="none" w:sz="0" w:space="0" w:color="auto"/>
            <w:bottom w:val="none" w:sz="0" w:space="0" w:color="auto"/>
            <w:right w:val="none" w:sz="0" w:space="0" w:color="auto"/>
          </w:divBdr>
          <w:divsChild>
            <w:div w:id="194884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6</Pages>
  <Words>507</Words>
  <Characters>2793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Orlando Ramirez</dc:creator>
  <cp:keywords/>
  <dc:description/>
  <cp:lastModifiedBy>Fabian Orlando Ramirez</cp:lastModifiedBy>
  <cp:revision>2</cp:revision>
  <dcterms:created xsi:type="dcterms:W3CDTF">2022-11-03T17:03:00Z</dcterms:created>
  <dcterms:modified xsi:type="dcterms:W3CDTF">2022-11-03T22:33:00Z</dcterms:modified>
</cp:coreProperties>
</file>