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7F9ED84E" w:rsidR="00AC15CA" w:rsidRDefault="005B5BF1" w:rsidP="00AC15CA">
      <w:pPr>
        <w:pStyle w:val="H2Nolevel"/>
        <w:jc w:val="center"/>
        <w:rPr>
          <w:sz w:val="36"/>
          <w:szCs w:val="36"/>
        </w:rPr>
      </w:pPr>
      <w:bookmarkStart w:id="0" w:name="_Hlk531770697"/>
      <w:bookmarkStart w:id="1" w:name="_Hlk531771097"/>
      <w:r w:rsidRPr="005B5BF1">
        <w:rPr>
          <w:sz w:val="36"/>
          <w:szCs w:val="36"/>
        </w:rPr>
        <w:t>Standardised Sema</w:t>
      </w:r>
      <w:r w:rsidR="00687B18">
        <w:rPr>
          <w:sz w:val="36"/>
          <w:szCs w:val="36"/>
        </w:rPr>
        <w:t>n</w:t>
      </w:r>
      <w:r w:rsidRPr="005B5BF1">
        <w:rPr>
          <w:sz w:val="36"/>
          <w:szCs w:val="36"/>
        </w:rPr>
        <w:t>tic Information Model</w:t>
      </w:r>
      <w:r w:rsidR="00981D0B">
        <w:rPr>
          <w:sz w:val="36"/>
          <w:szCs w:val="36"/>
        </w:rPr>
        <w:t xml:space="preserve"> </w:t>
      </w:r>
      <w:bookmarkEnd w:id="0"/>
      <w:r w:rsidR="00981D0B">
        <w:rPr>
          <w:sz w:val="36"/>
          <w:szCs w:val="36"/>
        </w:rPr>
        <w:t>(</w:t>
      </w:r>
      <w:r w:rsidR="00B96FD1">
        <w:rPr>
          <w:sz w:val="36"/>
          <w:szCs w:val="36"/>
        </w:rPr>
        <w:t>SSIM</w:t>
      </w:r>
      <w:r w:rsidR="00981D0B">
        <w:rPr>
          <w:sz w:val="36"/>
          <w:szCs w:val="36"/>
        </w:rPr>
        <w:t>)</w:t>
      </w:r>
    </w:p>
    <w:bookmarkEnd w:id="1"/>
    <w:p w14:paraId="52771993" w14:textId="655A7652" w:rsidR="008F6AA3" w:rsidRDefault="00AA4130" w:rsidP="008F6AA3">
      <w:pPr>
        <w:jc w:val="right"/>
      </w:pPr>
      <w:r>
        <w:t xml:space="preserve">Version </w:t>
      </w:r>
      <w:r w:rsidR="00DB0EC1">
        <w:t>D</w:t>
      </w:r>
      <w:r>
        <w:t xml:space="preserve"> </w:t>
      </w:r>
      <w:r w:rsidR="00DB0EC1">
        <w:t>1</w:t>
      </w:r>
      <w:r>
        <w:t>0</w:t>
      </w:r>
      <w:r w:rsidR="009C336A">
        <w:t xml:space="preserve"> </w:t>
      </w:r>
      <w:r>
        <w:t>December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525C849A" w14:textId="2465AB83" w:rsidR="009F78EF"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32222929" w:history="1">
            <w:r w:rsidR="009F78EF" w:rsidRPr="005C258C">
              <w:rPr>
                <w:rStyle w:val="Hyperlink"/>
                <w:noProof/>
              </w:rPr>
              <w:t>1</w:t>
            </w:r>
            <w:r w:rsidR="009F78EF">
              <w:rPr>
                <w:rFonts w:eastAsiaTheme="minorEastAsia"/>
                <w:noProof/>
                <w:lang w:val="en-LC" w:eastAsia="en-LC"/>
              </w:rPr>
              <w:tab/>
            </w:r>
            <w:r w:rsidR="009F78EF" w:rsidRPr="005C258C">
              <w:rPr>
                <w:rStyle w:val="Hyperlink"/>
                <w:noProof/>
              </w:rPr>
              <w:t>SSIM Overview</w:t>
            </w:r>
            <w:r w:rsidR="009F78EF">
              <w:rPr>
                <w:noProof/>
                <w:webHidden/>
              </w:rPr>
              <w:tab/>
            </w:r>
            <w:r w:rsidR="009F78EF">
              <w:rPr>
                <w:noProof/>
                <w:webHidden/>
              </w:rPr>
              <w:fldChar w:fldCharType="begin"/>
            </w:r>
            <w:r w:rsidR="009F78EF">
              <w:rPr>
                <w:noProof/>
                <w:webHidden/>
              </w:rPr>
              <w:instrText xml:space="preserve"> PAGEREF _Toc532222929 \h </w:instrText>
            </w:r>
            <w:r w:rsidR="009F78EF">
              <w:rPr>
                <w:noProof/>
                <w:webHidden/>
              </w:rPr>
            </w:r>
            <w:r w:rsidR="009F78EF">
              <w:rPr>
                <w:noProof/>
                <w:webHidden/>
              </w:rPr>
              <w:fldChar w:fldCharType="separate"/>
            </w:r>
            <w:r w:rsidR="009F78EF">
              <w:rPr>
                <w:noProof/>
                <w:webHidden/>
              </w:rPr>
              <w:t>2</w:t>
            </w:r>
            <w:r w:rsidR="009F78EF">
              <w:rPr>
                <w:noProof/>
                <w:webHidden/>
              </w:rPr>
              <w:fldChar w:fldCharType="end"/>
            </w:r>
          </w:hyperlink>
        </w:p>
        <w:p w14:paraId="4257DF89" w14:textId="31E85F45" w:rsidR="009F78EF" w:rsidRDefault="007505D3">
          <w:pPr>
            <w:pStyle w:val="TOC1"/>
            <w:tabs>
              <w:tab w:val="left" w:pos="440"/>
              <w:tab w:val="right" w:leader="dot" w:pos="9060"/>
            </w:tabs>
            <w:rPr>
              <w:rFonts w:eastAsiaTheme="minorEastAsia"/>
              <w:noProof/>
              <w:lang w:val="en-LC" w:eastAsia="en-LC"/>
            </w:rPr>
          </w:pPr>
          <w:hyperlink w:anchor="_Toc532222930" w:history="1">
            <w:r w:rsidR="009F78EF" w:rsidRPr="005C258C">
              <w:rPr>
                <w:rStyle w:val="Hyperlink"/>
                <w:noProof/>
              </w:rPr>
              <w:t>2</w:t>
            </w:r>
            <w:r w:rsidR="009F78EF">
              <w:rPr>
                <w:rFonts w:eastAsiaTheme="minorEastAsia"/>
                <w:noProof/>
                <w:lang w:val="en-LC" w:eastAsia="en-LC"/>
              </w:rPr>
              <w:tab/>
            </w:r>
            <w:r w:rsidR="009F78EF" w:rsidRPr="005C258C">
              <w:rPr>
                <w:rStyle w:val="Hyperlink"/>
                <w:noProof/>
              </w:rPr>
              <w:t>SSIM Basics</w:t>
            </w:r>
            <w:r w:rsidR="009F78EF">
              <w:rPr>
                <w:noProof/>
                <w:webHidden/>
              </w:rPr>
              <w:tab/>
            </w:r>
            <w:r w:rsidR="009F78EF">
              <w:rPr>
                <w:noProof/>
                <w:webHidden/>
              </w:rPr>
              <w:fldChar w:fldCharType="begin"/>
            </w:r>
            <w:r w:rsidR="009F78EF">
              <w:rPr>
                <w:noProof/>
                <w:webHidden/>
              </w:rPr>
              <w:instrText xml:space="preserve"> PAGEREF _Toc532222930 \h </w:instrText>
            </w:r>
            <w:r w:rsidR="009F78EF">
              <w:rPr>
                <w:noProof/>
                <w:webHidden/>
              </w:rPr>
            </w:r>
            <w:r w:rsidR="009F78EF">
              <w:rPr>
                <w:noProof/>
                <w:webHidden/>
              </w:rPr>
              <w:fldChar w:fldCharType="separate"/>
            </w:r>
            <w:r w:rsidR="009F78EF">
              <w:rPr>
                <w:noProof/>
                <w:webHidden/>
              </w:rPr>
              <w:t>3</w:t>
            </w:r>
            <w:r w:rsidR="009F78EF">
              <w:rPr>
                <w:noProof/>
                <w:webHidden/>
              </w:rPr>
              <w:fldChar w:fldCharType="end"/>
            </w:r>
          </w:hyperlink>
        </w:p>
        <w:p w14:paraId="40277192" w14:textId="34C228F3" w:rsidR="009F78EF" w:rsidRDefault="007505D3">
          <w:pPr>
            <w:pStyle w:val="TOC2"/>
            <w:tabs>
              <w:tab w:val="left" w:pos="880"/>
              <w:tab w:val="right" w:leader="dot" w:pos="9060"/>
            </w:tabs>
            <w:rPr>
              <w:rFonts w:eastAsiaTheme="minorEastAsia"/>
              <w:noProof/>
              <w:lang w:val="en-LC" w:eastAsia="en-LC"/>
            </w:rPr>
          </w:pPr>
          <w:hyperlink w:anchor="_Toc532222931" w:history="1">
            <w:r w:rsidR="009F78EF" w:rsidRPr="005C258C">
              <w:rPr>
                <w:rStyle w:val="Hyperlink"/>
                <w:noProof/>
              </w:rPr>
              <w:t>2.1</w:t>
            </w:r>
            <w:r w:rsidR="009F78EF">
              <w:rPr>
                <w:rFonts w:eastAsiaTheme="minorEastAsia"/>
                <w:noProof/>
                <w:lang w:val="en-LC" w:eastAsia="en-LC"/>
              </w:rPr>
              <w:tab/>
            </w:r>
            <w:r w:rsidR="009F78EF" w:rsidRPr="005C258C">
              <w:rPr>
                <w:rStyle w:val="Hyperlink"/>
                <w:noProof/>
              </w:rPr>
              <w:t>Digital Id or DigId</w:t>
            </w:r>
            <w:r w:rsidR="009F78EF">
              <w:rPr>
                <w:noProof/>
                <w:webHidden/>
              </w:rPr>
              <w:tab/>
            </w:r>
            <w:r w:rsidR="009F78EF">
              <w:rPr>
                <w:noProof/>
                <w:webHidden/>
              </w:rPr>
              <w:fldChar w:fldCharType="begin"/>
            </w:r>
            <w:r w:rsidR="009F78EF">
              <w:rPr>
                <w:noProof/>
                <w:webHidden/>
              </w:rPr>
              <w:instrText xml:space="preserve"> PAGEREF _Toc532222931 \h </w:instrText>
            </w:r>
            <w:r w:rsidR="009F78EF">
              <w:rPr>
                <w:noProof/>
                <w:webHidden/>
              </w:rPr>
            </w:r>
            <w:r w:rsidR="009F78EF">
              <w:rPr>
                <w:noProof/>
                <w:webHidden/>
              </w:rPr>
              <w:fldChar w:fldCharType="separate"/>
            </w:r>
            <w:r w:rsidR="009F78EF">
              <w:rPr>
                <w:noProof/>
                <w:webHidden/>
              </w:rPr>
              <w:t>3</w:t>
            </w:r>
            <w:r w:rsidR="009F78EF">
              <w:rPr>
                <w:noProof/>
                <w:webHidden/>
              </w:rPr>
              <w:fldChar w:fldCharType="end"/>
            </w:r>
          </w:hyperlink>
        </w:p>
        <w:p w14:paraId="443CCFF8" w14:textId="07CB3FD3" w:rsidR="009F78EF" w:rsidRDefault="007505D3">
          <w:pPr>
            <w:pStyle w:val="TOC2"/>
            <w:tabs>
              <w:tab w:val="left" w:pos="880"/>
              <w:tab w:val="right" w:leader="dot" w:pos="9060"/>
            </w:tabs>
            <w:rPr>
              <w:rFonts w:eastAsiaTheme="minorEastAsia"/>
              <w:noProof/>
              <w:lang w:val="en-LC" w:eastAsia="en-LC"/>
            </w:rPr>
          </w:pPr>
          <w:hyperlink w:anchor="_Toc532222932" w:history="1">
            <w:r w:rsidR="009F78EF" w:rsidRPr="005C258C">
              <w:rPr>
                <w:rStyle w:val="Hyperlink"/>
                <w:noProof/>
              </w:rPr>
              <w:t>2.2</w:t>
            </w:r>
            <w:r w:rsidR="009F78EF">
              <w:rPr>
                <w:rFonts w:eastAsiaTheme="minorEastAsia"/>
                <w:noProof/>
                <w:lang w:val="en-LC" w:eastAsia="en-LC"/>
              </w:rPr>
              <w:tab/>
            </w:r>
            <w:r w:rsidR="009F78EF" w:rsidRPr="005C258C">
              <w:rPr>
                <w:rStyle w:val="Hyperlink"/>
                <w:noProof/>
              </w:rPr>
              <w:t>Data Types Directory</w:t>
            </w:r>
            <w:r w:rsidR="009F78EF">
              <w:rPr>
                <w:noProof/>
                <w:webHidden/>
              </w:rPr>
              <w:tab/>
            </w:r>
            <w:r w:rsidR="009F78EF">
              <w:rPr>
                <w:noProof/>
                <w:webHidden/>
              </w:rPr>
              <w:fldChar w:fldCharType="begin"/>
            </w:r>
            <w:r w:rsidR="009F78EF">
              <w:rPr>
                <w:noProof/>
                <w:webHidden/>
              </w:rPr>
              <w:instrText xml:space="preserve"> PAGEREF _Toc532222932 \h </w:instrText>
            </w:r>
            <w:r w:rsidR="009F78EF">
              <w:rPr>
                <w:noProof/>
                <w:webHidden/>
              </w:rPr>
            </w:r>
            <w:r w:rsidR="009F78EF">
              <w:rPr>
                <w:noProof/>
                <w:webHidden/>
              </w:rPr>
              <w:fldChar w:fldCharType="separate"/>
            </w:r>
            <w:r w:rsidR="009F78EF">
              <w:rPr>
                <w:noProof/>
                <w:webHidden/>
              </w:rPr>
              <w:t>4</w:t>
            </w:r>
            <w:r w:rsidR="009F78EF">
              <w:rPr>
                <w:noProof/>
                <w:webHidden/>
              </w:rPr>
              <w:fldChar w:fldCharType="end"/>
            </w:r>
          </w:hyperlink>
        </w:p>
        <w:p w14:paraId="6C034671" w14:textId="3B06F565" w:rsidR="009F78EF" w:rsidRDefault="007505D3">
          <w:pPr>
            <w:pStyle w:val="TOC2"/>
            <w:tabs>
              <w:tab w:val="left" w:pos="880"/>
              <w:tab w:val="right" w:leader="dot" w:pos="9060"/>
            </w:tabs>
            <w:rPr>
              <w:rFonts w:eastAsiaTheme="minorEastAsia"/>
              <w:noProof/>
              <w:lang w:val="en-LC" w:eastAsia="en-LC"/>
            </w:rPr>
          </w:pPr>
          <w:hyperlink w:anchor="_Toc532222933" w:history="1">
            <w:r w:rsidR="009F78EF" w:rsidRPr="005C258C">
              <w:rPr>
                <w:rStyle w:val="Hyperlink"/>
                <w:noProof/>
              </w:rPr>
              <w:t>2.3</w:t>
            </w:r>
            <w:r w:rsidR="009F78EF">
              <w:rPr>
                <w:rFonts w:eastAsiaTheme="minorEastAsia"/>
                <w:noProof/>
                <w:lang w:val="en-LC" w:eastAsia="en-LC"/>
              </w:rPr>
              <w:tab/>
            </w:r>
            <w:r w:rsidR="009F78EF" w:rsidRPr="005C258C">
              <w:rPr>
                <w:rStyle w:val="Hyperlink"/>
                <w:noProof/>
              </w:rPr>
              <w:t>Facts Directories</w:t>
            </w:r>
            <w:r w:rsidR="009F78EF">
              <w:rPr>
                <w:noProof/>
                <w:webHidden/>
              </w:rPr>
              <w:tab/>
            </w:r>
            <w:r w:rsidR="009F78EF">
              <w:rPr>
                <w:noProof/>
                <w:webHidden/>
              </w:rPr>
              <w:fldChar w:fldCharType="begin"/>
            </w:r>
            <w:r w:rsidR="009F78EF">
              <w:rPr>
                <w:noProof/>
                <w:webHidden/>
              </w:rPr>
              <w:instrText xml:space="preserve"> PAGEREF _Toc532222933 \h </w:instrText>
            </w:r>
            <w:r w:rsidR="009F78EF">
              <w:rPr>
                <w:noProof/>
                <w:webHidden/>
              </w:rPr>
            </w:r>
            <w:r w:rsidR="009F78EF">
              <w:rPr>
                <w:noProof/>
                <w:webHidden/>
              </w:rPr>
              <w:fldChar w:fldCharType="separate"/>
            </w:r>
            <w:r w:rsidR="009F78EF">
              <w:rPr>
                <w:noProof/>
                <w:webHidden/>
              </w:rPr>
              <w:t>4</w:t>
            </w:r>
            <w:r w:rsidR="009F78EF">
              <w:rPr>
                <w:noProof/>
                <w:webHidden/>
              </w:rPr>
              <w:fldChar w:fldCharType="end"/>
            </w:r>
          </w:hyperlink>
        </w:p>
        <w:p w14:paraId="54B245BA" w14:textId="70C38BD6" w:rsidR="009F78EF" w:rsidRDefault="007505D3">
          <w:pPr>
            <w:pStyle w:val="TOC2"/>
            <w:tabs>
              <w:tab w:val="left" w:pos="880"/>
              <w:tab w:val="right" w:leader="dot" w:pos="9060"/>
            </w:tabs>
            <w:rPr>
              <w:rFonts w:eastAsiaTheme="minorEastAsia"/>
              <w:noProof/>
              <w:lang w:val="en-LC" w:eastAsia="en-LC"/>
            </w:rPr>
          </w:pPr>
          <w:hyperlink w:anchor="_Toc532222934" w:history="1">
            <w:r w:rsidR="009F78EF" w:rsidRPr="005C258C">
              <w:rPr>
                <w:rStyle w:val="Hyperlink"/>
                <w:noProof/>
              </w:rPr>
              <w:t>2.4</w:t>
            </w:r>
            <w:r w:rsidR="009F78EF">
              <w:rPr>
                <w:rFonts w:eastAsiaTheme="minorEastAsia"/>
                <w:noProof/>
                <w:lang w:val="en-LC" w:eastAsia="en-LC"/>
              </w:rPr>
              <w:tab/>
            </w:r>
            <w:r w:rsidR="009F78EF" w:rsidRPr="005C258C">
              <w:rPr>
                <w:rStyle w:val="Hyperlink"/>
                <w:noProof/>
              </w:rPr>
              <w:t>SSIM Id or SID</w:t>
            </w:r>
            <w:r w:rsidR="009F78EF">
              <w:rPr>
                <w:noProof/>
                <w:webHidden/>
              </w:rPr>
              <w:tab/>
            </w:r>
            <w:r w:rsidR="009F78EF">
              <w:rPr>
                <w:noProof/>
                <w:webHidden/>
              </w:rPr>
              <w:fldChar w:fldCharType="begin"/>
            </w:r>
            <w:r w:rsidR="009F78EF">
              <w:rPr>
                <w:noProof/>
                <w:webHidden/>
              </w:rPr>
              <w:instrText xml:space="preserve"> PAGEREF _Toc532222934 \h </w:instrText>
            </w:r>
            <w:r w:rsidR="009F78EF">
              <w:rPr>
                <w:noProof/>
                <w:webHidden/>
              </w:rPr>
            </w:r>
            <w:r w:rsidR="009F78EF">
              <w:rPr>
                <w:noProof/>
                <w:webHidden/>
              </w:rPr>
              <w:fldChar w:fldCharType="separate"/>
            </w:r>
            <w:r w:rsidR="009F78EF">
              <w:rPr>
                <w:noProof/>
                <w:webHidden/>
              </w:rPr>
              <w:t>7</w:t>
            </w:r>
            <w:r w:rsidR="009F78EF">
              <w:rPr>
                <w:noProof/>
                <w:webHidden/>
              </w:rPr>
              <w:fldChar w:fldCharType="end"/>
            </w:r>
          </w:hyperlink>
        </w:p>
        <w:p w14:paraId="5629C0F8" w14:textId="55797114" w:rsidR="009F78EF" w:rsidRDefault="007505D3">
          <w:pPr>
            <w:pStyle w:val="TOC1"/>
            <w:tabs>
              <w:tab w:val="left" w:pos="440"/>
              <w:tab w:val="right" w:leader="dot" w:pos="9060"/>
            </w:tabs>
            <w:rPr>
              <w:rFonts w:eastAsiaTheme="minorEastAsia"/>
              <w:noProof/>
              <w:lang w:val="en-LC" w:eastAsia="en-LC"/>
            </w:rPr>
          </w:pPr>
          <w:hyperlink w:anchor="_Toc532222935" w:history="1">
            <w:r w:rsidR="009F78EF" w:rsidRPr="005C258C">
              <w:rPr>
                <w:rStyle w:val="Hyperlink"/>
                <w:noProof/>
              </w:rPr>
              <w:t>3</w:t>
            </w:r>
            <w:r w:rsidR="009F78EF">
              <w:rPr>
                <w:rFonts w:eastAsiaTheme="minorEastAsia"/>
                <w:noProof/>
                <w:lang w:val="en-LC" w:eastAsia="en-LC"/>
              </w:rPr>
              <w:tab/>
            </w:r>
            <w:r w:rsidR="009F78EF" w:rsidRPr="005C258C">
              <w:rPr>
                <w:rStyle w:val="Hyperlink"/>
                <w:noProof/>
              </w:rPr>
              <w:t>Pacio Transactions with SSIM</w:t>
            </w:r>
            <w:r w:rsidR="009F78EF">
              <w:rPr>
                <w:noProof/>
                <w:webHidden/>
              </w:rPr>
              <w:tab/>
            </w:r>
            <w:r w:rsidR="009F78EF">
              <w:rPr>
                <w:noProof/>
                <w:webHidden/>
              </w:rPr>
              <w:fldChar w:fldCharType="begin"/>
            </w:r>
            <w:r w:rsidR="009F78EF">
              <w:rPr>
                <w:noProof/>
                <w:webHidden/>
              </w:rPr>
              <w:instrText xml:space="preserve"> PAGEREF _Toc532222935 \h </w:instrText>
            </w:r>
            <w:r w:rsidR="009F78EF">
              <w:rPr>
                <w:noProof/>
                <w:webHidden/>
              </w:rPr>
            </w:r>
            <w:r w:rsidR="009F78EF">
              <w:rPr>
                <w:noProof/>
                <w:webHidden/>
              </w:rPr>
              <w:fldChar w:fldCharType="separate"/>
            </w:r>
            <w:r w:rsidR="009F78EF">
              <w:rPr>
                <w:noProof/>
                <w:webHidden/>
              </w:rPr>
              <w:t>7</w:t>
            </w:r>
            <w:r w:rsidR="009F78EF">
              <w:rPr>
                <w:noProof/>
                <w:webHidden/>
              </w:rPr>
              <w:fldChar w:fldCharType="end"/>
            </w:r>
          </w:hyperlink>
        </w:p>
        <w:p w14:paraId="1ADCC01D" w14:textId="12AB752D" w:rsidR="009F78EF" w:rsidRDefault="007505D3">
          <w:pPr>
            <w:pStyle w:val="TOC1"/>
            <w:tabs>
              <w:tab w:val="left" w:pos="440"/>
              <w:tab w:val="right" w:leader="dot" w:pos="9060"/>
            </w:tabs>
            <w:rPr>
              <w:rFonts w:eastAsiaTheme="minorEastAsia"/>
              <w:noProof/>
              <w:lang w:val="en-LC" w:eastAsia="en-LC"/>
            </w:rPr>
          </w:pPr>
          <w:hyperlink w:anchor="_Toc532222936" w:history="1">
            <w:r w:rsidR="009F78EF" w:rsidRPr="005C258C">
              <w:rPr>
                <w:rStyle w:val="Hyperlink"/>
                <w:noProof/>
              </w:rPr>
              <w:t>4</w:t>
            </w:r>
            <w:r w:rsidR="009F78EF">
              <w:rPr>
                <w:rFonts w:eastAsiaTheme="minorEastAsia"/>
                <w:noProof/>
                <w:lang w:val="en-LC" w:eastAsia="en-LC"/>
              </w:rPr>
              <w:tab/>
            </w:r>
            <w:r w:rsidR="009F78EF" w:rsidRPr="005C258C">
              <w:rPr>
                <w:rStyle w:val="Hyperlink"/>
                <w:noProof/>
              </w:rPr>
              <w:t>Pacio Application Data with SSIM</w:t>
            </w:r>
            <w:r w:rsidR="009F78EF">
              <w:rPr>
                <w:noProof/>
                <w:webHidden/>
              </w:rPr>
              <w:tab/>
            </w:r>
            <w:r w:rsidR="009F78EF">
              <w:rPr>
                <w:noProof/>
                <w:webHidden/>
              </w:rPr>
              <w:fldChar w:fldCharType="begin"/>
            </w:r>
            <w:r w:rsidR="009F78EF">
              <w:rPr>
                <w:noProof/>
                <w:webHidden/>
              </w:rPr>
              <w:instrText xml:space="preserve"> PAGEREF _Toc532222936 \h </w:instrText>
            </w:r>
            <w:r w:rsidR="009F78EF">
              <w:rPr>
                <w:noProof/>
                <w:webHidden/>
              </w:rPr>
            </w:r>
            <w:r w:rsidR="009F78EF">
              <w:rPr>
                <w:noProof/>
                <w:webHidden/>
              </w:rPr>
              <w:fldChar w:fldCharType="separate"/>
            </w:r>
            <w:r w:rsidR="009F78EF">
              <w:rPr>
                <w:noProof/>
                <w:webHidden/>
              </w:rPr>
              <w:t>8</w:t>
            </w:r>
            <w:r w:rsidR="009F78EF">
              <w:rPr>
                <w:noProof/>
                <w:webHidden/>
              </w:rPr>
              <w:fldChar w:fldCharType="end"/>
            </w:r>
          </w:hyperlink>
        </w:p>
        <w:p w14:paraId="21C2E018" w14:textId="506D35A1" w:rsidR="009F78EF" w:rsidRDefault="007505D3">
          <w:pPr>
            <w:pStyle w:val="TOC2"/>
            <w:tabs>
              <w:tab w:val="left" w:pos="880"/>
              <w:tab w:val="right" w:leader="dot" w:pos="9060"/>
            </w:tabs>
            <w:rPr>
              <w:rFonts w:eastAsiaTheme="minorEastAsia"/>
              <w:noProof/>
              <w:lang w:val="en-LC" w:eastAsia="en-LC"/>
            </w:rPr>
          </w:pPr>
          <w:hyperlink w:anchor="_Toc532222937" w:history="1">
            <w:r w:rsidR="009F78EF" w:rsidRPr="005C258C">
              <w:rPr>
                <w:rStyle w:val="Hyperlink"/>
                <w:noProof/>
              </w:rPr>
              <w:t>4.1</w:t>
            </w:r>
            <w:r w:rsidR="009F78EF">
              <w:rPr>
                <w:rFonts w:eastAsiaTheme="minorEastAsia"/>
                <w:noProof/>
                <w:lang w:val="en-LC" w:eastAsia="en-LC"/>
              </w:rPr>
              <w:tab/>
            </w:r>
            <w:r w:rsidR="009F78EF" w:rsidRPr="005C258C">
              <w:rPr>
                <w:rStyle w:val="Hyperlink"/>
                <w:noProof/>
              </w:rPr>
              <w:t>Data Elements or Delements</w:t>
            </w:r>
            <w:r w:rsidR="009F78EF">
              <w:rPr>
                <w:noProof/>
                <w:webHidden/>
              </w:rPr>
              <w:tab/>
            </w:r>
            <w:r w:rsidR="009F78EF">
              <w:rPr>
                <w:noProof/>
                <w:webHidden/>
              </w:rPr>
              <w:fldChar w:fldCharType="begin"/>
            </w:r>
            <w:r w:rsidR="009F78EF">
              <w:rPr>
                <w:noProof/>
                <w:webHidden/>
              </w:rPr>
              <w:instrText xml:space="preserve"> PAGEREF _Toc532222937 \h </w:instrText>
            </w:r>
            <w:r w:rsidR="009F78EF">
              <w:rPr>
                <w:noProof/>
                <w:webHidden/>
              </w:rPr>
            </w:r>
            <w:r w:rsidR="009F78EF">
              <w:rPr>
                <w:noProof/>
                <w:webHidden/>
              </w:rPr>
              <w:fldChar w:fldCharType="separate"/>
            </w:r>
            <w:r w:rsidR="009F78EF">
              <w:rPr>
                <w:noProof/>
                <w:webHidden/>
              </w:rPr>
              <w:t>8</w:t>
            </w:r>
            <w:r w:rsidR="009F78EF">
              <w:rPr>
                <w:noProof/>
                <w:webHidden/>
              </w:rPr>
              <w:fldChar w:fldCharType="end"/>
            </w:r>
          </w:hyperlink>
        </w:p>
        <w:p w14:paraId="4C1BBE1A" w14:textId="55692D71" w:rsidR="009F78EF" w:rsidRDefault="007505D3">
          <w:pPr>
            <w:pStyle w:val="TOC2"/>
            <w:tabs>
              <w:tab w:val="left" w:pos="880"/>
              <w:tab w:val="right" w:leader="dot" w:pos="9060"/>
            </w:tabs>
            <w:rPr>
              <w:rFonts w:eastAsiaTheme="minorEastAsia"/>
              <w:noProof/>
              <w:lang w:val="en-LC" w:eastAsia="en-LC"/>
            </w:rPr>
          </w:pPr>
          <w:hyperlink w:anchor="_Toc532222938" w:history="1">
            <w:r w:rsidR="009F78EF" w:rsidRPr="005C258C">
              <w:rPr>
                <w:rStyle w:val="Hyperlink"/>
                <w:noProof/>
              </w:rPr>
              <w:t>4.2</w:t>
            </w:r>
            <w:r w:rsidR="009F78EF">
              <w:rPr>
                <w:rFonts w:eastAsiaTheme="minorEastAsia"/>
                <w:noProof/>
                <w:lang w:val="en-LC" w:eastAsia="en-LC"/>
              </w:rPr>
              <w:tab/>
            </w:r>
            <w:r w:rsidR="009F78EF" w:rsidRPr="005C258C">
              <w:rPr>
                <w:rStyle w:val="Hyperlink"/>
                <w:noProof/>
              </w:rPr>
              <w:t>Data Sets</w:t>
            </w:r>
            <w:r w:rsidR="009F78EF">
              <w:rPr>
                <w:noProof/>
                <w:webHidden/>
              </w:rPr>
              <w:tab/>
            </w:r>
            <w:r w:rsidR="009F78EF">
              <w:rPr>
                <w:noProof/>
                <w:webHidden/>
              </w:rPr>
              <w:fldChar w:fldCharType="begin"/>
            </w:r>
            <w:r w:rsidR="009F78EF">
              <w:rPr>
                <w:noProof/>
                <w:webHidden/>
              </w:rPr>
              <w:instrText xml:space="preserve"> PAGEREF _Toc532222938 \h </w:instrText>
            </w:r>
            <w:r w:rsidR="009F78EF">
              <w:rPr>
                <w:noProof/>
                <w:webHidden/>
              </w:rPr>
            </w:r>
            <w:r w:rsidR="009F78EF">
              <w:rPr>
                <w:noProof/>
                <w:webHidden/>
              </w:rPr>
              <w:fldChar w:fldCharType="separate"/>
            </w:r>
            <w:r w:rsidR="009F78EF">
              <w:rPr>
                <w:noProof/>
                <w:webHidden/>
              </w:rPr>
              <w:t>9</w:t>
            </w:r>
            <w:r w:rsidR="009F78EF">
              <w:rPr>
                <w:noProof/>
                <w:webHidden/>
              </w:rPr>
              <w:fldChar w:fldCharType="end"/>
            </w:r>
          </w:hyperlink>
        </w:p>
        <w:p w14:paraId="5F58CCED" w14:textId="5E102481" w:rsidR="009F78EF" w:rsidRDefault="007505D3">
          <w:pPr>
            <w:pStyle w:val="TOC2"/>
            <w:tabs>
              <w:tab w:val="left" w:pos="880"/>
              <w:tab w:val="right" w:leader="dot" w:pos="9060"/>
            </w:tabs>
            <w:rPr>
              <w:rFonts w:eastAsiaTheme="minorEastAsia"/>
              <w:noProof/>
              <w:lang w:val="en-LC" w:eastAsia="en-LC"/>
            </w:rPr>
          </w:pPr>
          <w:hyperlink w:anchor="_Toc532222939" w:history="1">
            <w:r w:rsidR="009F78EF" w:rsidRPr="005C258C">
              <w:rPr>
                <w:rStyle w:val="Hyperlink"/>
                <w:noProof/>
              </w:rPr>
              <w:t>4.3</w:t>
            </w:r>
            <w:r w:rsidR="009F78EF">
              <w:rPr>
                <w:rFonts w:eastAsiaTheme="minorEastAsia"/>
                <w:noProof/>
                <w:lang w:val="en-LC" w:eastAsia="en-LC"/>
              </w:rPr>
              <w:tab/>
            </w:r>
            <w:r w:rsidR="009F78EF" w:rsidRPr="005C258C">
              <w:rPr>
                <w:rStyle w:val="Hyperlink"/>
                <w:noProof/>
              </w:rPr>
              <w:t>SSIM Ontologies</w:t>
            </w:r>
            <w:r w:rsidR="009F78EF">
              <w:rPr>
                <w:noProof/>
                <w:webHidden/>
              </w:rPr>
              <w:tab/>
            </w:r>
            <w:r w:rsidR="009F78EF">
              <w:rPr>
                <w:noProof/>
                <w:webHidden/>
              </w:rPr>
              <w:fldChar w:fldCharType="begin"/>
            </w:r>
            <w:r w:rsidR="009F78EF">
              <w:rPr>
                <w:noProof/>
                <w:webHidden/>
              </w:rPr>
              <w:instrText xml:space="preserve"> PAGEREF _Toc532222939 \h </w:instrText>
            </w:r>
            <w:r w:rsidR="009F78EF">
              <w:rPr>
                <w:noProof/>
                <w:webHidden/>
              </w:rPr>
            </w:r>
            <w:r w:rsidR="009F78EF">
              <w:rPr>
                <w:noProof/>
                <w:webHidden/>
              </w:rPr>
              <w:fldChar w:fldCharType="separate"/>
            </w:r>
            <w:r w:rsidR="009F78EF">
              <w:rPr>
                <w:noProof/>
                <w:webHidden/>
              </w:rPr>
              <w:t>10</w:t>
            </w:r>
            <w:r w:rsidR="009F78EF">
              <w:rPr>
                <w:noProof/>
                <w:webHidden/>
              </w:rPr>
              <w:fldChar w:fldCharType="end"/>
            </w:r>
          </w:hyperlink>
        </w:p>
        <w:p w14:paraId="6CBA85FF" w14:textId="4B3A5887" w:rsidR="009F78EF" w:rsidRDefault="007505D3">
          <w:pPr>
            <w:pStyle w:val="TOC2"/>
            <w:tabs>
              <w:tab w:val="left" w:pos="880"/>
              <w:tab w:val="right" w:leader="dot" w:pos="9060"/>
            </w:tabs>
            <w:rPr>
              <w:rFonts w:eastAsiaTheme="minorEastAsia"/>
              <w:noProof/>
              <w:lang w:val="en-LC" w:eastAsia="en-LC"/>
            </w:rPr>
          </w:pPr>
          <w:hyperlink w:anchor="_Toc532222940" w:history="1">
            <w:r w:rsidR="009F78EF" w:rsidRPr="005C258C">
              <w:rPr>
                <w:rStyle w:val="Hyperlink"/>
                <w:noProof/>
              </w:rPr>
              <w:t>4.4</w:t>
            </w:r>
            <w:r w:rsidR="009F78EF">
              <w:rPr>
                <w:rFonts w:eastAsiaTheme="minorEastAsia"/>
                <w:noProof/>
                <w:lang w:val="en-LC" w:eastAsia="en-LC"/>
              </w:rPr>
              <w:tab/>
            </w:r>
            <w:r w:rsidR="009F78EF" w:rsidRPr="005C258C">
              <w:rPr>
                <w:rStyle w:val="Hyperlink"/>
                <w:noProof/>
              </w:rPr>
              <w:t>SSIM Smart Reporting Objects or Ssros</w:t>
            </w:r>
            <w:r w:rsidR="009F78EF">
              <w:rPr>
                <w:noProof/>
                <w:webHidden/>
              </w:rPr>
              <w:tab/>
            </w:r>
            <w:r w:rsidR="009F78EF">
              <w:rPr>
                <w:noProof/>
                <w:webHidden/>
              </w:rPr>
              <w:fldChar w:fldCharType="begin"/>
            </w:r>
            <w:r w:rsidR="009F78EF">
              <w:rPr>
                <w:noProof/>
                <w:webHidden/>
              </w:rPr>
              <w:instrText xml:space="preserve"> PAGEREF _Toc532222940 \h </w:instrText>
            </w:r>
            <w:r w:rsidR="009F78EF">
              <w:rPr>
                <w:noProof/>
                <w:webHidden/>
              </w:rPr>
            </w:r>
            <w:r w:rsidR="009F78EF">
              <w:rPr>
                <w:noProof/>
                <w:webHidden/>
              </w:rPr>
              <w:fldChar w:fldCharType="separate"/>
            </w:r>
            <w:r w:rsidR="009F78EF">
              <w:rPr>
                <w:noProof/>
                <w:webHidden/>
              </w:rPr>
              <w:t>12</w:t>
            </w:r>
            <w:r w:rsidR="009F78EF">
              <w:rPr>
                <w:noProof/>
                <w:webHidden/>
              </w:rPr>
              <w:fldChar w:fldCharType="end"/>
            </w:r>
          </w:hyperlink>
        </w:p>
        <w:p w14:paraId="4AB3890A" w14:textId="1B524C0B" w:rsidR="009F78EF" w:rsidRDefault="007505D3">
          <w:pPr>
            <w:pStyle w:val="TOC2"/>
            <w:tabs>
              <w:tab w:val="left" w:pos="880"/>
              <w:tab w:val="right" w:leader="dot" w:pos="9060"/>
            </w:tabs>
            <w:rPr>
              <w:rFonts w:eastAsiaTheme="minorEastAsia"/>
              <w:noProof/>
              <w:lang w:val="en-LC" w:eastAsia="en-LC"/>
            </w:rPr>
          </w:pPr>
          <w:hyperlink w:anchor="_Toc532222941" w:history="1">
            <w:r w:rsidR="009F78EF" w:rsidRPr="005C258C">
              <w:rPr>
                <w:rStyle w:val="Hyperlink"/>
                <w:noProof/>
              </w:rPr>
              <w:t>4.5</w:t>
            </w:r>
            <w:r w:rsidR="009F78EF">
              <w:rPr>
                <w:rFonts w:eastAsiaTheme="minorEastAsia"/>
                <w:noProof/>
                <w:lang w:val="en-LC" w:eastAsia="en-LC"/>
              </w:rPr>
              <w:tab/>
            </w:r>
            <w:r w:rsidR="009F78EF" w:rsidRPr="005C258C">
              <w:rPr>
                <w:rStyle w:val="Hyperlink"/>
                <w:noProof/>
              </w:rPr>
              <w:t>SSIM Import Export Objects or Simeos</w:t>
            </w:r>
            <w:r w:rsidR="009F78EF">
              <w:rPr>
                <w:noProof/>
                <w:webHidden/>
              </w:rPr>
              <w:tab/>
            </w:r>
            <w:r w:rsidR="009F78EF">
              <w:rPr>
                <w:noProof/>
                <w:webHidden/>
              </w:rPr>
              <w:fldChar w:fldCharType="begin"/>
            </w:r>
            <w:r w:rsidR="009F78EF">
              <w:rPr>
                <w:noProof/>
                <w:webHidden/>
              </w:rPr>
              <w:instrText xml:space="preserve"> PAGEREF _Toc532222941 \h </w:instrText>
            </w:r>
            <w:r w:rsidR="009F78EF">
              <w:rPr>
                <w:noProof/>
                <w:webHidden/>
              </w:rPr>
            </w:r>
            <w:r w:rsidR="009F78EF">
              <w:rPr>
                <w:noProof/>
                <w:webHidden/>
              </w:rPr>
              <w:fldChar w:fldCharType="separate"/>
            </w:r>
            <w:r w:rsidR="009F78EF">
              <w:rPr>
                <w:noProof/>
                <w:webHidden/>
              </w:rPr>
              <w:t>13</w:t>
            </w:r>
            <w:r w:rsidR="009F78EF">
              <w:rPr>
                <w:noProof/>
                <w:webHidden/>
              </w:rPr>
              <w:fldChar w:fldCharType="end"/>
            </w:r>
          </w:hyperlink>
        </w:p>
        <w:p w14:paraId="649D12C8" w14:textId="2AE3DD25" w:rsidR="009F78EF" w:rsidRDefault="007505D3">
          <w:pPr>
            <w:pStyle w:val="TOC1"/>
            <w:tabs>
              <w:tab w:val="left" w:pos="440"/>
              <w:tab w:val="right" w:leader="dot" w:pos="9060"/>
            </w:tabs>
            <w:rPr>
              <w:rFonts w:eastAsiaTheme="minorEastAsia"/>
              <w:noProof/>
              <w:lang w:val="en-LC" w:eastAsia="en-LC"/>
            </w:rPr>
          </w:pPr>
          <w:hyperlink w:anchor="_Toc532222942" w:history="1">
            <w:r w:rsidR="009F78EF" w:rsidRPr="005C258C">
              <w:rPr>
                <w:rStyle w:val="Hyperlink"/>
                <w:noProof/>
              </w:rPr>
              <w:t>5</w:t>
            </w:r>
            <w:r w:rsidR="009F78EF">
              <w:rPr>
                <w:rFonts w:eastAsiaTheme="minorEastAsia"/>
                <w:noProof/>
                <w:lang w:val="en-LC" w:eastAsia="en-LC"/>
              </w:rPr>
              <w:tab/>
            </w:r>
            <w:r w:rsidR="009F78EF" w:rsidRPr="005C258C">
              <w:rPr>
                <w:rStyle w:val="Hyperlink"/>
                <w:noProof/>
              </w:rPr>
              <w:t>Points still to cover</w:t>
            </w:r>
            <w:r w:rsidR="009F78EF">
              <w:rPr>
                <w:noProof/>
                <w:webHidden/>
              </w:rPr>
              <w:tab/>
            </w:r>
            <w:r w:rsidR="009F78EF">
              <w:rPr>
                <w:noProof/>
                <w:webHidden/>
              </w:rPr>
              <w:fldChar w:fldCharType="begin"/>
            </w:r>
            <w:r w:rsidR="009F78EF">
              <w:rPr>
                <w:noProof/>
                <w:webHidden/>
              </w:rPr>
              <w:instrText xml:space="preserve"> PAGEREF _Toc532222942 \h </w:instrText>
            </w:r>
            <w:r w:rsidR="009F78EF">
              <w:rPr>
                <w:noProof/>
                <w:webHidden/>
              </w:rPr>
            </w:r>
            <w:r w:rsidR="009F78EF">
              <w:rPr>
                <w:noProof/>
                <w:webHidden/>
              </w:rPr>
              <w:fldChar w:fldCharType="separate"/>
            </w:r>
            <w:r w:rsidR="009F78EF">
              <w:rPr>
                <w:noProof/>
                <w:webHidden/>
              </w:rPr>
              <w:t>13</w:t>
            </w:r>
            <w:r w:rsidR="009F78EF">
              <w:rPr>
                <w:noProof/>
                <w:webHidden/>
              </w:rPr>
              <w:fldChar w:fldCharType="end"/>
            </w:r>
          </w:hyperlink>
        </w:p>
        <w:p w14:paraId="3C9EBE93" w14:textId="5DFD1D5E" w:rsidR="00364091" w:rsidRDefault="00F77E4B">
          <w:pPr>
            <w:rPr>
              <w:noProof/>
            </w:rPr>
          </w:pPr>
          <w:r>
            <w:fldChar w:fldCharType="end"/>
          </w:r>
        </w:p>
      </w:sdtContent>
    </w:sdt>
    <w:p w14:paraId="77F2439C" w14:textId="77777777" w:rsidR="00ED44E1" w:rsidRDefault="00ED44E1" w:rsidP="00186B1C">
      <w:pPr>
        <w:pStyle w:val="H2Nolevel"/>
      </w:pPr>
      <w:r>
        <w:t>Preamble</w:t>
      </w:r>
    </w:p>
    <w:p w14:paraId="2418C151" w14:textId="4070B747" w:rsidR="00ED44E1" w:rsidRDefault="00ED44E1" w:rsidP="00ED44E1">
      <w:r>
        <w:t>This is a technical document describing the Standardised Sematic Information Model (SSIM)</w:t>
      </w:r>
      <w:r w:rsidR="00687B18">
        <w:t>, i</w:t>
      </w:r>
      <w:r>
        <w:t>ntended for people interested in the details of SSIM. It is a living document, to be updated as development proceeds.</w:t>
      </w:r>
    </w:p>
    <w:p w14:paraId="7E88B782" w14:textId="346F146B" w:rsidR="001B521A" w:rsidRDefault="00ED44E1" w:rsidP="00ED44E1">
      <w:r>
        <w:t xml:space="preserve">Why SSIM is needed, the advantages it offers versus alternatives, how it will be used, and how it will gain adoption are discussed in the separate document “The Case for </w:t>
      </w:r>
      <w:r w:rsidR="00687B18">
        <w:t xml:space="preserve">the </w:t>
      </w:r>
      <w:r>
        <w:t>Standardised Sema</w:t>
      </w:r>
      <w:r w:rsidR="00687B18">
        <w:t>n</w:t>
      </w:r>
      <w:r>
        <w:t>tic Information Model (SSIM)” [</w:t>
      </w:r>
      <w:r w:rsidR="00C84330">
        <w:t>Writing s</w:t>
      </w:r>
      <w:r w:rsidR="00687B18">
        <w:t>t</w:t>
      </w:r>
      <w:r w:rsidR="00C84330">
        <w:t xml:space="preserve">arted </w:t>
      </w:r>
      <w:r w:rsidR="00687B18">
        <w:t>2018.12</w:t>
      </w:r>
      <w:r w:rsidR="00E04B2E">
        <w:t>.</w:t>
      </w:r>
      <w:r w:rsidR="00687B18">
        <w:t>0</w:t>
      </w:r>
      <w:r w:rsidR="00C84330">
        <w:t>6</w:t>
      </w:r>
      <w:r>
        <w:t>]</w:t>
      </w:r>
    </w:p>
    <w:p w14:paraId="18AF3A69" w14:textId="66F48E17" w:rsidR="00364091" w:rsidRDefault="00CD4D69" w:rsidP="00AD73CD">
      <w:pPr>
        <w:pStyle w:val="Heading1"/>
        <w:pageBreakBefore/>
      </w:pPr>
      <w:bookmarkStart w:id="2" w:name="_Competition"/>
      <w:bookmarkStart w:id="3" w:name="_Toc532222929"/>
      <w:bookmarkStart w:id="4" w:name="_Hlk497013750"/>
      <w:bookmarkEnd w:id="2"/>
      <w:r>
        <w:lastRenderedPageBreak/>
        <w:t xml:space="preserve">SSIM </w:t>
      </w:r>
      <w:r w:rsidR="00B96FD1">
        <w:t>O</w:t>
      </w:r>
      <w:r w:rsidR="00981D0B">
        <w:t>verview</w:t>
      </w:r>
      <w:bookmarkEnd w:id="3"/>
    </w:p>
    <w:p w14:paraId="5FA13EE8" w14:textId="0675F655" w:rsidR="00B96FD1" w:rsidRDefault="00240151" w:rsidP="00B96FD1">
      <w:r>
        <w:t xml:space="preserve">SSIM </w:t>
      </w:r>
      <w:r w:rsidR="00AD0288">
        <w:t xml:space="preserve">(Standardised Sematic Information Model) is a </w:t>
      </w:r>
      <w:r w:rsidR="00CD4D69">
        <w:t>method of storing</w:t>
      </w:r>
      <w:r w:rsidR="00AD0288">
        <w:t xml:space="preserve">, categorising, </w:t>
      </w:r>
      <w:r w:rsidR="00CD4D69">
        <w:t xml:space="preserve">and </w:t>
      </w:r>
      <w:r w:rsidR="00DD3788">
        <w:t xml:space="preserve">reporting on </w:t>
      </w:r>
      <w:r w:rsidR="00CD4D69">
        <w:t xml:space="preserve">data in a standardised, semantic way which is </w:t>
      </w:r>
      <w:r w:rsidR="00ED7296">
        <w:t xml:space="preserve">powerful, open ended, easy to understand and use at a user level, while being </w:t>
      </w:r>
      <w:r w:rsidR="00CD4D69">
        <w:t>efficient for scaling to large scale use.</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281C24FC"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w:t>
      </w:r>
      <w:r w:rsidR="0042294C">
        <w:t xml:space="preserve">and ESG (Environmental Social Governance) reporting </w:t>
      </w:r>
      <w:r w:rsidR="00340621">
        <w:t xml:space="preserve">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79547758" w14:textId="05405F81" w:rsidR="00EC2127" w:rsidRDefault="00122F8D" w:rsidP="00AD0288">
      <w:r>
        <w:t xml:space="preserve">SSIM </w:t>
      </w:r>
      <w:r w:rsidR="00E16620">
        <w:t xml:space="preserve">provides semantic information by a flexible data description system based on </w:t>
      </w:r>
      <w:r w:rsidR="00DD3788">
        <w:t xml:space="preserve">many </w:t>
      </w:r>
      <w:r w:rsidR="00E16620">
        <w:t>directories of facts e.g. countries, currencies</w:t>
      </w:r>
      <w:r w:rsidR="00DD3788">
        <w:t>, languages, roles</w:t>
      </w:r>
      <w:r w:rsidR="00E16620">
        <w:t xml:space="preserve"> etc, </w:t>
      </w:r>
      <w:r w:rsidR="00DD3788">
        <w:t xml:space="preserve">with support for multiple human languages and jurisdictions, </w:t>
      </w:r>
      <w:r w:rsidR="00D238CF">
        <w:t>plus</w:t>
      </w:r>
      <w:r w:rsidR="00E16620">
        <w:t xml:space="preserve"> </w:t>
      </w:r>
      <w:r w:rsidR="00DD3788">
        <w:t xml:space="preserve">reporting </w:t>
      </w:r>
      <w:r w:rsidR="00E16620">
        <w:t>objects structured according to ontologies.</w:t>
      </w:r>
    </w:p>
    <w:p w14:paraId="7CE1704C" w14:textId="77777777" w:rsidR="00B44CA2" w:rsidRDefault="00B44CA2" w:rsidP="00B44CA2">
      <w:r>
        <w:t xml:space="preserve">Any single piece of data can be fully described by a single </w:t>
      </w:r>
      <w:proofErr w:type="gramStart"/>
      <w:r>
        <w:t>64 bit</w:t>
      </w:r>
      <w:proofErr w:type="gramEnd"/>
      <w:r>
        <w:t xml:space="preserve"> (8 byte) number called a SSIM Id or SID. SIDs are totally flexible yet efficient for blockchain/database use with their fixed and small size. No long or variable length tags are involved at the transaction and data storage levels.</w:t>
      </w:r>
    </w:p>
    <w:p w14:paraId="6F9E00DA" w14:textId="79094B1A" w:rsidR="00B44CA2" w:rsidRDefault="00B44CA2" w:rsidP="00B44CA2">
      <w:r>
        <w:t>SSIM covers all storage, classification, and reporting needs, but will also interact with or interface with other systems or data description languages or protocols such as XBRL, ODI, UBL, Open EDI, RDF, Ocean etc as required.</w:t>
      </w:r>
    </w:p>
    <w:p w14:paraId="1B93A51B" w14:textId="593E0F2E" w:rsidR="00B44CA2" w:rsidRDefault="00B44CA2" w:rsidP="00B44CA2">
      <w:r>
        <w:t xml:space="preserve">Users of apps making use of SSIM will not need to know anything about the </w:t>
      </w:r>
      <w:r w:rsidR="00BA3CCF">
        <w:t xml:space="preserve">underlying </w:t>
      </w:r>
      <w:r>
        <w:t>details. In most cases apps will be able to classify data themselves. In the few cases where a manual selection might be required, an app will be able to present a selection list for a user to choose from.</w:t>
      </w:r>
    </w:p>
    <w:p w14:paraId="63AA7489" w14:textId="68A11C2C" w:rsidR="00EC2127" w:rsidRDefault="00EC2127" w:rsidP="00AD0288">
      <w:r>
        <w:t>The facts directories, which are a major part of SSIM, are intuitive and simple to use.</w:t>
      </w:r>
    </w:p>
    <w:p w14:paraId="6F8CAB40" w14:textId="3325D0FE" w:rsidR="00EC2127" w:rsidRDefault="00EC2127" w:rsidP="00AD0288">
      <w:r>
        <w:t xml:space="preserve">Ontologies and other parts of SSIM </w:t>
      </w:r>
      <w:r w:rsidR="00B44CA2">
        <w:t>are</w:t>
      </w:r>
      <w:r>
        <w:t xml:space="preserve"> more complex, but modelling a complex world inevitabl</w:t>
      </w:r>
      <w:r w:rsidR="00B44CA2">
        <w:t>y</w:t>
      </w:r>
      <w:r>
        <w:t xml:space="preserve"> requires some degree of complexity. However, the complexity has been made easier to understand and work with tha</w:t>
      </w:r>
      <w:r w:rsidR="00B44CA2">
        <w:t>n</w:t>
      </w:r>
      <w:r>
        <w:t xml:space="preserve"> in other systems, by avoiding arcane mathematics and jargon. Sp</w:t>
      </w:r>
      <w:r w:rsidR="00B44CA2">
        <w:t>r</w:t>
      </w:r>
      <w:r>
        <w:t>ead</w:t>
      </w:r>
      <w:r w:rsidR="00B44CA2">
        <w:t>s</w:t>
      </w:r>
      <w:r>
        <w:t xml:space="preserve">heets are used as the visualisation and development tool – a tool </w:t>
      </w:r>
      <w:r w:rsidR="00B44CA2">
        <w:t>familiar to most people who are likely to use SSIM. (The spreadsheets do not present an integrity danger – their inputs are checked for validity and integrity. They are just a familiar tool, and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5" w:name="_Ref530623108"/>
      <w:r>
        <w:rPr>
          <w:rStyle w:val="FootnoteReference"/>
        </w:rPr>
        <w:footnoteReference w:id="1"/>
      </w:r>
      <w:bookmarkEnd w:id="5"/>
      <w:r>
        <w:t xml:space="preserve"> process. They will provide the equivalent of many currently scattered non-integrated directories, knowledge graphs, and ontologies/taxonomies.</w:t>
      </w:r>
    </w:p>
    <w:p w14:paraId="726E5A0F" w14:textId="32528F04" w:rsidR="00DD3788" w:rsidRDefault="007A2C2E" w:rsidP="00B96FD1">
      <w:r>
        <w:t xml:space="preserve">The </w:t>
      </w:r>
      <w:r w:rsidR="00532F4F">
        <w:t xml:space="preserve">following sections describe the </w:t>
      </w:r>
      <w:r>
        <w:t>details.</w:t>
      </w:r>
    </w:p>
    <w:p w14:paraId="3137F01F" w14:textId="30F238B2" w:rsidR="00900B16" w:rsidRDefault="00900B16" w:rsidP="00B44CA2">
      <w:pPr>
        <w:pStyle w:val="Heading1"/>
        <w:pageBreakBefore/>
      </w:pPr>
      <w:bookmarkStart w:id="6" w:name="_Toc532222930"/>
      <w:r>
        <w:lastRenderedPageBreak/>
        <w:t>SSIM Basics</w:t>
      </w:r>
      <w:bookmarkEnd w:id="6"/>
    </w:p>
    <w:p w14:paraId="406FD0D1" w14:textId="33D36C9E" w:rsidR="0042294C" w:rsidRDefault="00CE383D" w:rsidP="00CE383D">
      <w:r>
        <w:t xml:space="preserve">SSIM provides a precise and concise way to describe any item of data by means of a </w:t>
      </w:r>
      <w:r w:rsidR="00586389">
        <w:t xml:space="preserve">single number called a </w:t>
      </w:r>
      <w:r>
        <w:t xml:space="preserve">SSIM Id or SID. Even though the description of an </w:t>
      </w:r>
      <w:r w:rsidR="00586389">
        <w:t>item in words might be lengthy e.g. “International Business Corporation incorporated in Saint Lucia, which is a member of the Organisation of Eastern Caribbean States, and a member of the Eastern Caribbean Currency Union”, the SID would be just 8 bytes long, the same length as a SID for “rent”.</w:t>
      </w:r>
    </w:p>
    <w:p w14:paraId="62F92032" w14:textId="3CF98D28" w:rsidR="00586389" w:rsidRDefault="00586389" w:rsidP="00CE383D">
      <w:r>
        <w:t>Th</w:t>
      </w:r>
      <w:r w:rsidR="0042294C">
        <w:t>e</w:t>
      </w:r>
      <w:r>
        <w:t xml:space="preserve"> avoidance of lengthy and variable length tags helps with blockchain and database efficiency.</w:t>
      </w:r>
    </w:p>
    <w:p w14:paraId="7E86DD93" w14:textId="05ED6D1E" w:rsidR="0042294C" w:rsidRDefault="0042294C" w:rsidP="0042294C">
      <w:r>
        <w:t xml:space="preserve">The SID can be used in searches, and by apps to identify data </w:t>
      </w:r>
      <w:r w:rsidR="001B68FE">
        <w:t xml:space="preserve">in a standard way, </w:t>
      </w:r>
      <w:r>
        <w:t>semantically</w:t>
      </w:r>
      <w:r w:rsidR="00072372">
        <w:t>, and accurately</w:t>
      </w:r>
      <w:r w:rsidR="001B68FE">
        <w:t xml:space="preserve">. </w:t>
      </w:r>
    </w:p>
    <w:p w14:paraId="4CA8FFE9" w14:textId="57F26E74" w:rsidR="0042294C" w:rsidRDefault="0042294C" w:rsidP="00CE383D">
      <w:r>
        <w:t>The precise definition of the descriptions making up a SID improve reporting and search accuracy.</w:t>
      </w:r>
    </w:p>
    <w:p w14:paraId="288748D0" w14:textId="266A47E2" w:rsidR="00900B16" w:rsidRDefault="00586389" w:rsidP="00186B1C">
      <w:r>
        <w:t>To achi</w:t>
      </w:r>
      <w:r w:rsidR="001B68FE">
        <w:t>e</w:t>
      </w:r>
      <w:r>
        <w:t>ve this</w:t>
      </w:r>
      <w:r w:rsidR="0042294C">
        <w:t>,</w:t>
      </w:r>
      <w:r>
        <w:t xml:space="preserve"> </w:t>
      </w:r>
      <w:r w:rsidR="00A77F44">
        <w:t xml:space="preserve">SSIM at its starting or basic level uses </w:t>
      </w:r>
      <w:r w:rsidR="004A39CB">
        <w:t>four</w:t>
      </w:r>
      <w:r w:rsidR="00A77F44">
        <w:t xml:space="preserve"> components:</w:t>
      </w:r>
    </w:p>
    <w:p w14:paraId="2AC17236" w14:textId="542E1E89" w:rsidR="00A77F44" w:rsidRDefault="00A77F44" w:rsidP="00A77F44">
      <w:pPr>
        <w:pStyle w:val="ListB6after"/>
      </w:pPr>
      <w:r>
        <w:t>Digit</w:t>
      </w:r>
      <w:r w:rsidR="004A39CB">
        <w:t>al</w:t>
      </w:r>
      <w:r>
        <w:t xml:space="preserve"> Id</w:t>
      </w:r>
      <w:r w:rsidR="001B68FE">
        <w:t>s</w:t>
      </w:r>
      <w:r>
        <w:t xml:space="preserve"> or </w:t>
      </w:r>
      <w:proofErr w:type="spellStart"/>
      <w:r>
        <w:t>DigId</w:t>
      </w:r>
      <w:r w:rsidR="001B68FE">
        <w:t>s</w:t>
      </w:r>
      <w:proofErr w:type="spellEnd"/>
      <w:r w:rsidR="00C4080C">
        <w:t xml:space="preserve"> to identify </w:t>
      </w:r>
      <w:r w:rsidR="009B66E0">
        <w:t xml:space="preserve">the </w:t>
      </w:r>
      <w:r w:rsidR="00C4080C">
        <w:t>pe</w:t>
      </w:r>
      <w:r w:rsidR="001B68FE">
        <w:t>rson</w:t>
      </w:r>
      <w:r w:rsidR="00C4080C">
        <w:t>, entit</w:t>
      </w:r>
      <w:r w:rsidR="001B68FE">
        <w:t>y</w:t>
      </w:r>
      <w:r w:rsidR="00C4080C">
        <w:t>, app</w:t>
      </w:r>
      <w:r w:rsidR="001B68FE">
        <w:t>/</w:t>
      </w:r>
      <w:r w:rsidR="009245F3">
        <w:t>d</w:t>
      </w:r>
      <w:r w:rsidR="00C4080C">
        <w:t>app</w:t>
      </w:r>
      <w:r w:rsidR="007E0489">
        <w:t xml:space="preserve"> involved</w:t>
      </w:r>
    </w:p>
    <w:p w14:paraId="1CD1517D" w14:textId="085649DC" w:rsidR="0042294C" w:rsidRDefault="0042294C" w:rsidP="0042294C">
      <w:pPr>
        <w:pStyle w:val="ListB6after"/>
      </w:pPr>
      <w:r>
        <w:t>A Data Type to define the structure or nature of the data being described</w:t>
      </w:r>
    </w:p>
    <w:p w14:paraId="6E685E81" w14:textId="4102630E" w:rsidR="00A77F44" w:rsidRDefault="00A77F44" w:rsidP="00A77F44">
      <w:pPr>
        <w:pStyle w:val="ListB6after"/>
      </w:pPr>
      <w:r>
        <w:t>Directories</w:t>
      </w:r>
      <w:r w:rsidR="004A39CB">
        <w:t xml:space="preserve"> of facts to be used to semantically describe </w:t>
      </w:r>
      <w:r w:rsidR="000147AF">
        <w:t>a</w:t>
      </w:r>
      <w:r w:rsidR="0042294C">
        <w:t xml:space="preserve"> </w:t>
      </w:r>
      <w:r w:rsidR="004A39CB">
        <w:t>data</w:t>
      </w:r>
      <w:r w:rsidR="0042294C">
        <w:t xml:space="preserve"> item, with as many </w:t>
      </w:r>
      <w:r w:rsidR="000147AF">
        <w:t xml:space="preserve">facts </w:t>
      </w:r>
      <w:r w:rsidR="0042294C">
        <w:t xml:space="preserve">being used as is </w:t>
      </w:r>
      <w:r w:rsidR="000147AF">
        <w:t>needed</w:t>
      </w:r>
      <w:r w:rsidR="0042294C">
        <w:t xml:space="preserve"> to fully describe it</w:t>
      </w:r>
      <w:r w:rsidR="000147AF">
        <w:t xml:space="preserve">, in a process </w:t>
      </w:r>
      <w:proofErr w:type="gramStart"/>
      <w:r w:rsidR="000147AF">
        <w:t>similar to</w:t>
      </w:r>
      <w:proofErr w:type="gramEnd"/>
      <w:r w:rsidR="000147AF">
        <w:t xml:space="preserve"> tagging, in most cases done automatically by the app involved</w:t>
      </w:r>
    </w:p>
    <w:p w14:paraId="48C614B0" w14:textId="6BDF75BE" w:rsidR="00A77F44" w:rsidRDefault="0042294C" w:rsidP="00A77F44">
      <w:pPr>
        <w:pStyle w:val="ListB6after"/>
      </w:pPr>
      <w:r>
        <w:t xml:space="preserve">The resulting </w:t>
      </w:r>
      <w:r w:rsidR="00A77F44">
        <w:t xml:space="preserve">SSIM Id or SID </w:t>
      </w:r>
      <w:r>
        <w:t xml:space="preserve">which </w:t>
      </w:r>
      <w:r w:rsidR="00C4080C">
        <w:t>combine</w:t>
      </w:r>
      <w:r>
        <w:t>s</w:t>
      </w:r>
      <w:r w:rsidR="00C4080C">
        <w:t xml:space="preserve"> all </w:t>
      </w:r>
      <w:r>
        <w:t>the above</w:t>
      </w:r>
      <w:r w:rsidR="00C4080C">
        <w:t xml:space="preserve"> references into a single number</w:t>
      </w:r>
    </w:p>
    <w:p w14:paraId="32AF1AAD" w14:textId="14C8993C" w:rsidR="000147AF" w:rsidRDefault="00072372" w:rsidP="000147AF">
      <w:r>
        <w:t xml:space="preserve">For business/financial applications SSIM goes further, but just this basic start is </w:t>
      </w:r>
      <w:proofErr w:type="gramStart"/>
      <w:r>
        <w:t>powerful in its own right</w:t>
      </w:r>
      <w:proofErr w:type="gramEnd"/>
      <w:r>
        <w:t>.</w:t>
      </w:r>
      <w:r w:rsidR="000147AF">
        <w:t xml:space="preserve"> SSIM at this level can be used independently of Pacio.</w:t>
      </w:r>
    </w:p>
    <w:p w14:paraId="1EDD2915" w14:textId="6AFABA18" w:rsidR="00A77F44" w:rsidRDefault="00A77F44" w:rsidP="00B96FD1">
      <w:r>
        <w:t xml:space="preserve">Descriptions of the </w:t>
      </w:r>
      <w:r w:rsidR="00C4080C">
        <w:t>four</w:t>
      </w:r>
      <w:r>
        <w:t xml:space="preserve"> components follow.</w:t>
      </w:r>
    </w:p>
    <w:p w14:paraId="52B67FE6" w14:textId="77777777" w:rsidR="009A0E7D" w:rsidRDefault="009A0E7D" w:rsidP="00A77F44">
      <w:pPr>
        <w:pStyle w:val="Heading2"/>
      </w:pPr>
      <w:bookmarkStart w:id="7" w:name="_Ref530799789"/>
      <w:bookmarkStart w:id="8" w:name="_Toc532222931"/>
      <w:r>
        <w:t xml:space="preserve">Digital Id or </w:t>
      </w:r>
      <w:proofErr w:type="spellStart"/>
      <w:r>
        <w:t>DigId</w:t>
      </w:r>
      <w:bookmarkEnd w:id="7"/>
      <w:bookmarkEnd w:id="8"/>
      <w:proofErr w:type="spellEnd"/>
    </w:p>
    <w:p w14:paraId="289E4D7F" w14:textId="545C978E" w:rsidR="00DC0136" w:rsidRDefault="00DC0136" w:rsidP="00186B1C">
      <w:r>
        <w:t>People, entities, and apps using SSIM need to be identified uniquely. SSIM and Pacio are not about anonymous data</w:t>
      </w:r>
      <w:r w:rsidR="00F722B7">
        <w:t xml:space="preserve">, but rather </w:t>
      </w:r>
      <w:r>
        <w:t>ensur</w:t>
      </w:r>
      <w:r w:rsidR="00F722B7">
        <w:t>ing</w:t>
      </w:r>
      <w:r>
        <w:t xml:space="preserve"> that people or entities have ownership and control over their data, and to profit from it, not others such as the infamous FANGs (</w:t>
      </w:r>
      <w:r w:rsidRPr="00DC0136">
        <w:t>Facebook, Apple, Amazon, Netflix and Google</w:t>
      </w:r>
      <w:r>
        <w:t xml:space="preserve">). This does require that the creators of data be identifiable. It does NOT mean that the data </w:t>
      </w:r>
      <w:proofErr w:type="gramStart"/>
      <w:r>
        <w:t>has to</w:t>
      </w:r>
      <w:proofErr w:type="gramEnd"/>
      <w:r>
        <w:t xml:space="preserve"> be public. Whether the data is public or private is a choice of the creator.</w:t>
      </w:r>
    </w:p>
    <w:p w14:paraId="6E74D2BE" w14:textId="7F2F184B" w:rsidR="00BB47B2" w:rsidRDefault="00BB47B2" w:rsidP="00186B1C">
      <w:r>
        <w:t xml:space="preserve">For business applications </w:t>
      </w:r>
      <w:proofErr w:type="gramStart"/>
      <w:r>
        <w:t>especially</w:t>
      </w:r>
      <w:proofErr w:type="gramEnd"/>
      <w:r>
        <w:t xml:space="preserve"> a</w:t>
      </w:r>
      <w:r w:rsidR="00DC0136" w:rsidRPr="00DC0136">
        <w:t xml:space="preserve"> data system like SSIM needs to be able to uniquely identify each participant. This is needed to correctly </w:t>
      </w:r>
      <w:r>
        <w:t>handle inter entity transactions</w:t>
      </w:r>
      <w:r w:rsidR="00DC0136" w:rsidRPr="00DC0136">
        <w:t xml:space="preserve">. Example: ACME ltd sends an invoice to Widget Inc. Only when both entities are </w:t>
      </w:r>
      <w:r>
        <w:t xml:space="preserve">uniquely and irrevocably </w:t>
      </w:r>
      <w:r w:rsidR="00DC0136" w:rsidRPr="00DC0136">
        <w:t>identified in the system can fraudulent invoicing</w:t>
      </w:r>
      <w:r>
        <w:t xml:space="preserve"> be avoided</w:t>
      </w:r>
      <w:r w:rsidR="00DC0136" w:rsidRPr="00DC0136">
        <w:t>.</w:t>
      </w:r>
      <w:r>
        <w:t xml:space="preserve"> Company names can change or conflict. An Entity Id is intended to be unique and permanent – essential for efficient and safe business.</w:t>
      </w:r>
    </w:p>
    <w:p w14:paraId="240DBD1F" w14:textId="57A607BC" w:rsidR="00DC0136" w:rsidRDefault="00BB47B2" w:rsidP="00186B1C">
      <w:r>
        <w:t>Pacio takes the process a step further than others by also identifying the app or dapp which was involved in creating a piece of data. That improves security and auditability.</w:t>
      </w:r>
      <w:r w:rsidR="00DC0136" w:rsidRPr="00DC0136">
        <w:t xml:space="preserve"> </w:t>
      </w:r>
    </w:p>
    <w:p w14:paraId="3E5571C6" w14:textId="72AAF88A" w:rsidR="009A0E7D" w:rsidRDefault="009A0E7D" w:rsidP="009A0E7D">
      <w:pPr>
        <w:pStyle w:val="Normal6after"/>
      </w:pPr>
      <w:r>
        <w:t xml:space="preserve">Pacio will provide a digital id or digid service </w:t>
      </w:r>
      <w:r w:rsidR="00427E0C">
        <w:t>to identify</w:t>
      </w:r>
      <w:r>
        <w:t xml:space="preserve"> people, entities, apps, and dapps which works in conjunction with other services:</w:t>
      </w:r>
    </w:p>
    <w:p w14:paraId="6EFA7CE3" w14:textId="0CA3343D" w:rsidR="009A0E7D" w:rsidRDefault="009A0E7D" w:rsidP="009A0E7D">
      <w:pPr>
        <w:pStyle w:val="ListB6after"/>
      </w:pPr>
      <w:r w:rsidRPr="003E4C16">
        <w:t>Open source technology and standards</w:t>
      </w:r>
      <w:r>
        <w:t xml:space="preserve"> as listed in </w:t>
      </w:r>
      <w:hyperlink r:id="rId9" w:history="1">
        <w:r w:rsidRPr="003F5061">
          <w:rPr>
            <w:rStyle w:val="Hyperlink"/>
          </w:rPr>
          <w:t>Decentralized Digital Identities and Blockchain</w:t>
        </w:r>
      </w:hyperlink>
      <w:r>
        <w:t>:</w:t>
      </w:r>
    </w:p>
    <w:p w14:paraId="1A960701" w14:textId="6C17B484" w:rsidR="009A0E7D" w:rsidRDefault="007505D3" w:rsidP="009A0E7D">
      <w:pPr>
        <w:pStyle w:val="ListBI1"/>
      </w:pPr>
      <w:hyperlink r:id="rId10" w:history="1">
        <w:r w:rsidR="009A0E7D" w:rsidRPr="003E4C16">
          <w:rPr>
            <w:rStyle w:val="Hyperlink"/>
          </w:rPr>
          <w:t xml:space="preserve">Decentralized </w:t>
        </w:r>
        <w:r w:rsidR="009A0E7D" w:rsidRPr="004027A6">
          <w:rPr>
            <w:rStyle w:val="Hyperlink"/>
            <w:color w:val="auto"/>
            <w:u w:val="none"/>
          </w:rPr>
          <w:t>Identity</w:t>
        </w:r>
        <w:r w:rsidR="009A0E7D" w:rsidRPr="003E4C16">
          <w:rPr>
            <w:rStyle w:val="Hyperlink"/>
          </w:rPr>
          <w:t xml:space="preserve"> Foundation (DIF)</w:t>
        </w:r>
      </w:hyperlink>
    </w:p>
    <w:p w14:paraId="089772A1" w14:textId="64751A2C" w:rsidR="009A0E7D" w:rsidRDefault="007505D3" w:rsidP="009A0E7D">
      <w:pPr>
        <w:pStyle w:val="ListBI1"/>
      </w:pPr>
      <w:hyperlink r:id="rId11" w:history="1">
        <w:r w:rsidR="009A0E7D" w:rsidRPr="003E4C16">
          <w:rPr>
            <w:rStyle w:val="Hyperlink"/>
          </w:rPr>
          <w:t xml:space="preserve">Decentralized </w:t>
        </w:r>
        <w:r w:rsidR="009A0E7D" w:rsidRPr="004027A6">
          <w:rPr>
            <w:rStyle w:val="Hyperlink"/>
            <w:color w:val="auto"/>
            <w:u w:val="none"/>
          </w:rPr>
          <w:t>Identifiers</w:t>
        </w:r>
        <w:r w:rsidR="009A0E7D" w:rsidRPr="003E4C16">
          <w:rPr>
            <w:rStyle w:val="Hyperlink"/>
          </w:rPr>
          <w:t xml:space="preserve"> (DIDs)</w:t>
        </w:r>
      </w:hyperlink>
      <w:r w:rsidR="009A0E7D">
        <w:t xml:space="preserve"> – a W3C spec that defines a common document format for describing the state of a Decentralized Identifier</w:t>
      </w:r>
    </w:p>
    <w:p w14:paraId="351545FB" w14:textId="7B79EB50" w:rsidR="009A0E7D" w:rsidRDefault="007505D3" w:rsidP="009A0E7D">
      <w:pPr>
        <w:pStyle w:val="ListBI1"/>
      </w:pPr>
      <w:hyperlink r:id="rId12" w:history="1">
        <w:r w:rsidR="009A0E7D" w:rsidRPr="003E4C16">
          <w:rPr>
            <w:rStyle w:val="Hyperlink"/>
          </w:rPr>
          <w:t>Identity Hubs</w:t>
        </w:r>
      </w:hyperlink>
      <w:r w:rsidR="009A0E7D">
        <w:t xml:space="preserve"> – an </w:t>
      </w:r>
      <w:r w:rsidR="009A0E7D" w:rsidRPr="004027A6">
        <w:t>encrypted</w:t>
      </w:r>
      <w:r w:rsidR="009A0E7D">
        <w:t xml:space="preserve"> identity datastore that features message/intent relay, attestation handling, and identity-specific compute endpoints.</w:t>
      </w:r>
    </w:p>
    <w:p w14:paraId="0C2A9091" w14:textId="0F455A65" w:rsidR="009A0E7D" w:rsidRDefault="007505D3" w:rsidP="009A0E7D">
      <w:pPr>
        <w:pStyle w:val="ListBI1"/>
      </w:pPr>
      <w:hyperlink r:id="rId13" w:history="1">
        <w:r w:rsidR="009A0E7D" w:rsidRPr="003E4C16">
          <w:rPr>
            <w:rStyle w:val="Hyperlink"/>
          </w:rPr>
          <w:t>Universal DID Resolver</w:t>
        </w:r>
      </w:hyperlink>
      <w:r w:rsidR="009A0E7D">
        <w:t xml:space="preserve"> – a server that resolves DIDs across blockchains</w:t>
      </w:r>
    </w:p>
    <w:p w14:paraId="57F8D11B" w14:textId="72A991C1" w:rsidR="009A0E7D" w:rsidRDefault="007505D3" w:rsidP="009A0E7D">
      <w:pPr>
        <w:pStyle w:val="ListBI1"/>
      </w:pPr>
      <w:hyperlink r:id="rId14" w:history="1">
        <w:r w:rsidR="009A0E7D" w:rsidRPr="003E4C16">
          <w:rPr>
            <w:rStyle w:val="Hyperlink"/>
          </w:rPr>
          <w:t>Verifiable Credentials</w:t>
        </w:r>
      </w:hyperlink>
      <w:r w:rsidR="009A0E7D">
        <w:t xml:space="preserve"> – a </w:t>
      </w:r>
      <w:r w:rsidR="009A0E7D" w:rsidRPr="004027A6">
        <w:t>W3C</w:t>
      </w:r>
      <w:r w:rsidR="009A0E7D">
        <w:t xml:space="preserve"> spec that defines a document format for encoding DID-based attestations.</w:t>
      </w:r>
    </w:p>
    <w:p w14:paraId="7F7AEF1E" w14:textId="151BF937" w:rsidR="009A0E7D" w:rsidRDefault="009A0E7D" w:rsidP="009A0E7D">
      <w:pPr>
        <w:pStyle w:val="ListB6after"/>
        <w:rPr>
          <w:rStyle w:val="Hyperlink"/>
        </w:rPr>
      </w:pPr>
      <w:r>
        <w:t>Existing digital identity participants:</w:t>
      </w:r>
      <w:r>
        <w:br/>
      </w:r>
      <w:hyperlink r:id="rId15" w:history="1">
        <w:r w:rsidRPr="00D30F8D">
          <w:rPr>
            <w:rStyle w:val="Hyperlink"/>
          </w:rPr>
          <w:t>Civic</w:t>
        </w:r>
      </w:hyperlink>
      <w:r>
        <w:t xml:space="preserve">, </w:t>
      </w:r>
      <w:hyperlink r:id="rId16" w:history="1">
        <w:r w:rsidRPr="00EE1B2A">
          <w:rPr>
            <w:rStyle w:val="Hyperlink"/>
          </w:rPr>
          <w:t>DID</w:t>
        </w:r>
      </w:hyperlink>
      <w:r>
        <w:t xml:space="preserve"> (Decentralized ID), </w:t>
      </w:r>
      <w:hyperlink r:id="rId17" w:history="1">
        <w:r w:rsidRPr="00EA6782">
          <w:rPr>
            <w:rStyle w:val="Hyperlink"/>
          </w:rPr>
          <w:t>Essentia</w:t>
        </w:r>
      </w:hyperlink>
      <w:r>
        <w:t xml:space="preserve">, </w:t>
      </w:r>
      <w:r w:rsidRPr="00CD4190">
        <w:t>Estonia</w:t>
      </w:r>
      <w:r>
        <w:t xml:space="preserve">, </w:t>
      </w:r>
      <w:hyperlink r:id="rId18" w:history="1">
        <w:r>
          <w:rPr>
            <w:rStyle w:val="Hyperlink"/>
          </w:rPr>
          <w:t>Legal Entity Identifier (LEI)</w:t>
        </w:r>
      </w:hyperlink>
      <w:r>
        <w:t xml:space="preserve">, </w:t>
      </w:r>
      <w:hyperlink r:id="rId19" w:history="1">
        <w:r w:rsidRPr="00C86D1D">
          <w:rPr>
            <w:rStyle w:val="Hyperlink"/>
          </w:rPr>
          <w:t>OpenID</w:t>
        </w:r>
      </w:hyperlink>
      <w:r>
        <w:t xml:space="preserve">, </w:t>
      </w:r>
      <w:hyperlink r:id="rId20" w:history="1">
        <w:r w:rsidRPr="00300F4F">
          <w:rPr>
            <w:rStyle w:val="Hyperlink"/>
          </w:rPr>
          <w:t>Persona</w:t>
        </w:r>
      </w:hyperlink>
      <w:r>
        <w:t xml:space="preserve">, </w:t>
      </w:r>
      <w:hyperlink r:id="rId21" w:history="1">
        <w:proofErr w:type="spellStart"/>
        <w:r w:rsidRPr="00CD4190">
          <w:rPr>
            <w:rStyle w:val="Hyperlink"/>
          </w:rPr>
          <w:t>uPort</w:t>
        </w:r>
        <w:proofErr w:type="spellEnd"/>
      </w:hyperlink>
      <w:r>
        <w:t xml:space="preserve">, the United Nations ID2020 programme, </w:t>
      </w:r>
      <w:hyperlink r:id="rId22" w:history="1">
        <w:proofErr w:type="spellStart"/>
        <w:r w:rsidRPr="00620B5B">
          <w:rPr>
            <w:rStyle w:val="Hyperlink"/>
          </w:rPr>
          <w:t>VeriMe</w:t>
        </w:r>
        <w:proofErr w:type="spellEnd"/>
      </w:hyperlink>
    </w:p>
    <w:p w14:paraId="2A344AD6" w14:textId="77777777" w:rsidR="009A0E7D" w:rsidRDefault="009A0E7D" w:rsidP="009A0E7D">
      <w:pPr>
        <w:pStyle w:val="ListB6after"/>
      </w:pPr>
      <w:r>
        <w:t>Other initiatives that gain traction</w:t>
      </w:r>
    </w:p>
    <w:p w14:paraId="3327ADD0" w14:textId="77777777" w:rsidR="009A0E7D" w:rsidRDefault="009A0E7D" w:rsidP="009A0E7D">
      <w:r>
        <w:t>As with all aspects of Pacio, the Digital Identity service will be open, and designed to readily accommodate new standards or services as they become available.</w:t>
      </w:r>
    </w:p>
    <w:p w14:paraId="34058470" w14:textId="00C27FBC" w:rsidR="009A0E7D" w:rsidRDefault="009A0E7D" w:rsidP="009A0E7D">
      <w:proofErr w:type="spellStart"/>
      <w:r>
        <w:t>DigIds</w:t>
      </w:r>
      <w:proofErr w:type="spellEnd"/>
      <w:r>
        <w:t xml:space="preserve"> will be used </w:t>
      </w:r>
      <w:r w:rsidR="00427E0C">
        <w:t xml:space="preserve">by </w:t>
      </w:r>
      <w:r>
        <w:t>Pacio</w:t>
      </w:r>
      <w:r w:rsidR="00427E0C">
        <w:t xml:space="preserve"> but </w:t>
      </w:r>
      <w:r>
        <w:t xml:space="preserve">could also be used by non-Pacio systems </w:t>
      </w:r>
      <w:r w:rsidR="0048676A">
        <w:t xml:space="preserve">as </w:t>
      </w:r>
      <w:proofErr w:type="spellStart"/>
      <w:r w:rsidR="0048676A">
        <w:t>DigIds</w:t>
      </w:r>
      <w:proofErr w:type="spellEnd"/>
      <w:r w:rsidR="0048676A">
        <w:t xml:space="preserve"> are not specific to Pacio.</w:t>
      </w:r>
    </w:p>
    <w:p w14:paraId="7A098972" w14:textId="77777777" w:rsidR="004A39CB" w:rsidRDefault="004A39CB" w:rsidP="004A39CB">
      <w:pPr>
        <w:pStyle w:val="Heading2"/>
      </w:pPr>
      <w:bookmarkStart w:id="9" w:name="_Ref530798936"/>
      <w:bookmarkStart w:id="10" w:name="_Toc532222932"/>
      <w:r>
        <w:t>Data Types Directory</w:t>
      </w:r>
      <w:bookmarkEnd w:id="9"/>
      <w:bookmarkEnd w:id="10"/>
    </w:p>
    <w:p w14:paraId="2D96811E" w14:textId="3080E69C" w:rsidR="00A27828" w:rsidRDefault="00A27828" w:rsidP="004A39CB">
      <w:r w:rsidRPr="00A27828">
        <w:t xml:space="preserve">In a standardised </w:t>
      </w:r>
      <w:r>
        <w:t xml:space="preserve">semantic </w:t>
      </w:r>
      <w:r w:rsidRPr="00A27828">
        <w:t xml:space="preserve">environment, every </w:t>
      </w:r>
      <w:r>
        <w:t xml:space="preserve">item of data needs to be classified, whether that be a knowledge base entry about the universe, or a business </w:t>
      </w:r>
      <w:r w:rsidRPr="00A27828">
        <w:t xml:space="preserve">record (invoice, </w:t>
      </w:r>
      <w:r>
        <w:t>purchase order, journal</w:t>
      </w:r>
      <w:r w:rsidRPr="00A27828">
        <w:t xml:space="preserve"> etc). Classification has two main attributes, </w:t>
      </w:r>
      <w:r>
        <w:t xml:space="preserve">what the item is in a generic sense (number, word, file etc), </w:t>
      </w:r>
      <w:r w:rsidRPr="00A27828">
        <w:t xml:space="preserve">and a description </w:t>
      </w:r>
      <w:r w:rsidR="001064E0">
        <w:t xml:space="preserve">of </w:t>
      </w:r>
      <w:r w:rsidRPr="00A27828">
        <w:t xml:space="preserve">what </w:t>
      </w:r>
      <w:r>
        <w:t xml:space="preserve">the </w:t>
      </w:r>
      <w:r w:rsidRPr="00A27828">
        <w:t xml:space="preserve">content </w:t>
      </w:r>
      <w:r>
        <w:t>is about</w:t>
      </w:r>
      <w:r w:rsidRPr="00A27828">
        <w:t xml:space="preserve">. Example: the </w:t>
      </w:r>
      <w:r>
        <w:t xml:space="preserve">item </w:t>
      </w:r>
      <w:r w:rsidR="00B26D61">
        <w:t>could be</w:t>
      </w:r>
      <w:r w:rsidRPr="00A27828">
        <w:t xml:space="preserve"> “</w:t>
      </w:r>
      <w:r>
        <w:t>currency number with 2 places of decimals</w:t>
      </w:r>
      <w:r w:rsidR="00B26D61">
        <w:t>”</w:t>
      </w:r>
      <w:r>
        <w:t xml:space="preserve"> </w:t>
      </w:r>
      <w:r w:rsidR="00B26D61">
        <w:t xml:space="preserve">for which </w:t>
      </w:r>
      <w:r w:rsidRPr="00A27828">
        <w:t>the description is “</w:t>
      </w:r>
      <w:r w:rsidR="00B26D61">
        <w:t>USD, rent</w:t>
      </w:r>
      <w:r w:rsidRPr="00A27828">
        <w:t xml:space="preserve">”. The Data Types Directory </w:t>
      </w:r>
      <w:r w:rsidR="00B26D61">
        <w:t>defines the possible types of data items to be classified by SSIM.</w:t>
      </w:r>
    </w:p>
    <w:p w14:paraId="5AEADEE3" w14:textId="751DDA1A" w:rsidR="004A39CB" w:rsidRDefault="004A39CB" w:rsidP="004A39CB">
      <w:r>
        <w:t xml:space="preserve">Pacio will create and maintain a public directory of data types for data to be </w:t>
      </w:r>
      <w:r w:rsidR="007E0489">
        <w:t xml:space="preserve">described by </w:t>
      </w:r>
      <w:r>
        <w:t>SSIM.</w:t>
      </w:r>
      <w:r w:rsidR="00F722B7">
        <w:t xml:space="preserve"> The data types directory will be extended as needed in a Pacio moderated folksonomy</w:t>
      </w:r>
      <w:r w:rsidR="00F722B7">
        <w:fldChar w:fldCharType="begin"/>
      </w:r>
      <w:r w:rsidR="00F722B7">
        <w:instrText xml:space="preserve"> NOTEREF _Ref530623108 \f \h </w:instrText>
      </w:r>
      <w:r w:rsidR="00F722B7">
        <w:fldChar w:fldCharType="separate"/>
      </w:r>
      <w:r w:rsidR="009F78EF" w:rsidRPr="009F78EF">
        <w:rPr>
          <w:rStyle w:val="FootnoteReference"/>
        </w:rPr>
        <w:t>1</w:t>
      </w:r>
      <w:r w:rsidR="00F722B7">
        <w:fldChar w:fldCharType="end"/>
      </w:r>
      <w:r w:rsidR="00F722B7">
        <w:t xml:space="preserve"> like process.</w:t>
      </w:r>
    </w:p>
    <w:p w14:paraId="7F7589B2" w14:textId="79D9EB7F" w:rsidR="004A39CB" w:rsidRDefault="004A39CB" w:rsidP="004A39CB">
      <w:r>
        <w:t xml:space="preserve">This directory will help with standardisation by defining data types in one place for use by all SSIM </w:t>
      </w:r>
      <w:r w:rsidR="007E0489">
        <w:t>components, including the more complex ones described in following sections</w:t>
      </w:r>
      <w:r>
        <w:t xml:space="preserve">, without </w:t>
      </w:r>
      <w:r w:rsidR="007E0489">
        <w:t xml:space="preserve">those components </w:t>
      </w:r>
      <w:r>
        <w:t>needing to repeat the definitions for the data types they use.</w:t>
      </w:r>
    </w:p>
    <w:p w14:paraId="5B306CB2" w14:textId="0A84E9E4" w:rsidR="004A39CB" w:rsidRDefault="004A39CB" w:rsidP="004A39CB">
      <w:pPr>
        <w:pStyle w:val="Normal3after"/>
      </w:pPr>
      <w:bookmarkStart w:id="11" w:name="_Hlk532219261"/>
      <w:bookmarkStart w:id="12" w:name="_Hlk531058235"/>
      <w:r>
        <w:t xml:space="preserve">A data type can </w:t>
      </w:r>
      <w:r w:rsidR="001064E0">
        <w:t>be</w:t>
      </w:r>
      <w:r>
        <w:t>:</w:t>
      </w:r>
    </w:p>
    <w:p w14:paraId="467D3503" w14:textId="083D6FF0" w:rsidR="001064E0" w:rsidRDefault="001064E0" w:rsidP="004A39CB">
      <w:pPr>
        <w:pStyle w:val="ListB6after"/>
      </w:pPr>
      <w:r>
        <w:t xml:space="preserve">Null or nothing in the special case where the fact is the data e.g. a country, with the formatting for that fact being the country name in the target language, or the ISO 3 letter code or the </w:t>
      </w:r>
      <w:proofErr w:type="gramStart"/>
      <w:r>
        <w:t>2 letter</w:t>
      </w:r>
      <w:proofErr w:type="gramEnd"/>
      <w:r>
        <w:t xml:space="preserve"> code</w:t>
      </w:r>
      <w:bookmarkEnd w:id="11"/>
    </w:p>
    <w:p w14:paraId="6BC6CC64" w14:textId="6E97895A" w:rsidR="004A39CB" w:rsidRDefault="004A39CB" w:rsidP="004A39CB">
      <w:pPr>
        <w:pStyle w:val="ListB6after"/>
      </w:pPr>
      <w:r>
        <w:t xml:space="preserve">a single item such as a number, a </w:t>
      </w:r>
      <w:r w:rsidR="00B26D61">
        <w:t>currency/</w:t>
      </w:r>
      <w:r>
        <w:t>money item, a datetime, or some text etc</w:t>
      </w:r>
    </w:p>
    <w:p w14:paraId="004E1E55" w14:textId="77777777" w:rsidR="009245F3" w:rsidRDefault="009245F3" w:rsidP="009245F3">
      <w:pPr>
        <w:pStyle w:val="ListB6after"/>
      </w:pPr>
      <w:r>
        <w:t>larger items also such as document, image, video, file … any digital thing.</w:t>
      </w:r>
    </w:p>
    <w:p w14:paraId="449C0F77" w14:textId="106A82AD" w:rsidR="004A39CB" w:rsidRDefault="004A39CB" w:rsidP="004A39CB">
      <w:pPr>
        <w:pStyle w:val="ListB6after"/>
      </w:pPr>
      <w:r>
        <w:t xml:space="preserve">a number of </w:t>
      </w:r>
      <w:r w:rsidR="009245F3">
        <w:t>items</w:t>
      </w:r>
      <w:r>
        <w:t xml:space="preserve"> e.g. a money amount, a quantity number, a</w:t>
      </w:r>
      <w:r w:rsidR="003E566E">
        <w:t>n acti</w:t>
      </w:r>
      <w:r w:rsidR="002724A6">
        <w:t>v</w:t>
      </w:r>
      <w:r w:rsidR="003E566E">
        <w:t>ity</w:t>
      </w:r>
      <w:r>
        <w:t xml:space="preserve"> </w:t>
      </w:r>
      <w:proofErr w:type="gramStart"/>
      <w:r>
        <w:t>units</w:t>
      </w:r>
      <w:proofErr w:type="gramEnd"/>
      <w:r>
        <w:t xml:space="preserve"> number, a </w:t>
      </w:r>
      <w:r w:rsidR="002724A6">
        <w:t>barcode (</w:t>
      </w:r>
      <w:r>
        <w:t>inventory</w:t>
      </w:r>
      <w:r w:rsidR="002724A6">
        <w:t>)</w:t>
      </w:r>
      <w:r>
        <w:t xml:space="preserve"> reference etc as needed.</w:t>
      </w:r>
    </w:p>
    <w:bookmarkEnd w:id="12"/>
    <w:p w14:paraId="48B5EAA0" w14:textId="77777777" w:rsidR="004A39CB" w:rsidRDefault="004A39CB" w:rsidP="004A39CB">
      <w:pPr>
        <w:pStyle w:val="ListBullet"/>
      </w:pPr>
      <w:r>
        <w:t>fields repeated n times for periodic data as for financial data in monthly or other periods, where the periods and dates of the periods are an entity property</w:t>
      </w:r>
    </w:p>
    <w:p w14:paraId="05F6E182" w14:textId="77777777" w:rsidR="004A39CB" w:rsidRDefault="004A39CB" w:rsidP="004A39CB">
      <w:pPr>
        <w:pStyle w:val="ListB6after"/>
      </w:pPr>
      <w:r>
        <w:t>optional restrictions e.g. number must be positive, or must have 6 digits etc according to rules or patterns, but done without using complicated regular expressions that most people wouldn’t understand</w:t>
      </w:r>
    </w:p>
    <w:p w14:paraId="6B35E27C" w14:textId="77777777" w:rsidR="004A39CB" w:rsidRDefault="004A39CB" w:rsidP="004A39CB">
      <w:pPr>
        <w:pStyle w:val="ListBullet"/>
      </w:pPr>
      <w:r>
        <w:t>formatting information where relevant, potentially varied according to country or jurisdiction and/or human language.</w:t>
      </w:r>
    </w:p>
    <w:p w14:paraId="40AAF86F" w14:textId="6123DD78" w:rsidR="004A39CB" w:rsidRDefault="00A976BB" w:rsidP="009A0E7D">
      <w:r>
        <w:t>A data type is referenced by an Id into t</w:t>
      </w:r>
      <w:r w:rsidR="004A39CB">
        <w:t>he data types directory</w:t>
      </w:r>
      <w:r>
        <w:t>.</w:t>
      </w:r>
    </w:p>
    <w:p w14:paraId="008D3206" w14:textId="77777777" w:rsidR="00C96057" w:rsidRDefault="00C96057" w:rsidP="00A77F44">
      <w:pPr>
        <w:pStyle w:val="Heading2"/>
      </w:pPr>
      <w:bookmarkStart w:id="13" w:name="_Toc532222933"/>
      <w:r>
        <w:t>Facts Directories</w:t>
      </w:r>
      <w:bookmarkEnd w:id="13"/>
    </w:p>
    <w:p w14:paraId="332998E3" w14:textId="2C5EF371" w:rsidR="00CD7EE9" w:rsidRDefault="00CD7EE9" w:rsidP="00186B1C">
      <w:r w:rsidRPr="00CD7EE9">
        <w:t xml:space="preserve">To continue </w:t>
      </w:r>
      <w:r w:rsidR="00F722B7">
        <w:t>the</w:t>
      </w:r>
      <w:r w:rsidRPr="00CD7EE9">
        <w:t xml:space="preserve"> example from above: while the Data Type Directory contains the definition of items such as “currency</w:t>
      </w:r>
      <w:r>
        <w:t xml:space="preserve"> number</w:t>
      </w:r>
      <w:r w:rsidRPr="00CD7EE9">
        <w:t>” the Facts Director</w:t>
      </w:r>
      <w:r w:rsidR="00F65BA8">
        <w:t>ies</w:t>
      </w:r>
      <w:r w:rsidRPr="00CD7EE9">
        <w:t xml:space="preserve"> contains a list of 192 world currencies</w:t>
      </w:r>
      <w:r w:rsidR="00F65BA8">
        <w:t>, and “facts” to describe what the currency transaction is about</w:t>
      </w:r>
      <w:r w:rsidRPr="00CD7EE9">
        <w:t xml:space="preserve">. The </w:t>
      </w:r>
      <w:r>
        <w:t xml:space="preserve">business </w:t>
      </w:r>
      <w:r w:rsidRPr="00CD7EE9">
        <w:t xml:space="preserve">app will choose the correct currency </w:t>
      </w:r>
      <w:r w:rsidRPr="00CD7EE9">
        <w:lastRenderedPageBreak/>
        <w:t>from th</w:t>
      </w:r>
      <w:r w:rsidR="00F65BA8">
        <w:t xml:space="preserve">e </w:t>
      </w:r>
      <w:proofErr w:type="gramStart"/>
      <w:r w:rsidR="00F65BA8">
        <w:t>currencies</w:t>
      </w:r>
      <w:proofErr w:type="gramEnd"/>
      <w:r w:rsidRPr="00CD7EE9">
        <w:t xml:space="preserve"> directory</w:t>
      </w:r>
      <w:r w:rsidR="00F65BA8">
        <w:t>, and it will choose appropriate further facts such as “sale” or “rent” to complete the description</w:t>
      </w:r>
      <w:r w:rsidRPr="00CD7EE9">
        <w:t xml:space="preserve">. The Facts Directories are </w:t>
      </w:r>
      <w:r w:rsidR="00F65BA8">
        <w:t xml:space="preserve">intended to cover </w:t>
      </w:r>
      <w:r w:rsidRPr="00CD7EE9">
        <w:t>o</w:t>
      </w:r>
      <w:r w:rsidR="00F65BA8">
        <w:t>r model business (and human) activities and interests.</w:t>
      </w:r>
    </w:p>
    <w:p w14:paraId="632EF6B7" w14:textId="5CF0D210" w:rsidR="00F65BA8" w:rsidRDefault="00F65BA8" w:rsidP="00F65BA8">
      <w:pPr>
        <w:pStyle w:val="Normal6after"/>
      </w:pPr>
      <w:bookmarkStart w:id="14" w:name="_Hlk532219697"/>
      <w:r>
        <w:t xml:space="preserve">These directories </w:t>
      </w:r>
      <w:r w:rsidR="001064E0">
        <w:t xml:space="preserve">will include date/time ranges for the validity of a fact. This could be for </w:t>
      </w:r>
      <w:proofErr w:type="spellStart"/>
      <w:proofErr w:type="gramStart"/>
      <w:r w:rsidR="001064E0">
        <w:t>a</w:t>
      </w:r>
      <w:proofErr w:type="spellEnd"/>
      <w:proofErr w:type="gramEnd"/>
      <w:r w:rsidR="001064E0">
        <w:t xml:space="preserve"> extended period e.g. when the UK is or was a member of the EU and when not. Or the fact could change frequently as for exchange rates. </w:t>
      </w:r>
    </w:p>
    <w:p w14:paraId="1FBC2027" w14:textId="15DFED09" w:rsidR="00F65BA8" w:rsidRDefault="00C96057" w:rsidP="00186B1C">
      <w:r>
        <w:t xml:space="preserve">Pacio will develop and maintain </w:t>
      </w:r>
      <w:r w:rsidR="00F65BA8">
        <w:t xml:space="preserve">the facts directories </w:t>
      </w:r>
      <w:r w:rsidR="0031726C">
        <w:t>as an</w:t>
      </w:r>
      <w:r w:rsidR="00F65BA8">
        <w:t xml:space="preserve"> open source </w:t>
      </w:r>
      <w:r w:rsidR="0031726C">
        <w:t xml:space="preserve">service </w:t>
      </w:r>
      <w:r w:rsidR="00F65BA8">
        <w:t>accessible to all, maintained via a moderated folksonomy</w:t>
      </w:r>
      <w:r w:rsidR="00F65BA8" w:rsidRPr="000B6A82">
        <w:rPr>
          <w:vertAlign w:val="superscript"/>
        </w:rPr>
        <w:fldChar w:fldCharType="begin"/>
      </w:r>
      <w:r w:rsidR="00F65BA8" w:rsidRPr="000B6A82">
        <w:rPr>
          <w:vertAlign w:val="superscript"/>
        </w:rPr>
        <w:instrText xml:space="preserve"> NOTEREF _Ref530623108 \h </w:instrText>
      </w:r>
      <w:r w:rsidR="00F65BA8">
        <w:rPr>
          <w:vertAlign w:val="superscript"/>
        </w:rPr>
        <w:instrText xml:space="preserve"> \* MERGEFORMAT </w:instrText>
      </w:r>
      <w:r w:rsidR="00F65BA8" w:rsidRPr="000B6A82">
        <w:rPr>
          <w:vertAlign w:val="superscript"/>
        </w:rPr>
      </w:r>
      <w:r w:rsidR="00F65BA8" w:rsidRPr="000B6A82">
        <w:rPr>
          <w:vertAlign w:val="superscript"/>
        </w:rPr>
        <w:fldChar w:fldCharType="separate"/>
      </w:r>
      <w:r w:rsidR="009F78EF">
        <w:rPr>
          <w:vertAlign w:val="superscript"/>
        </w:rPr>
        <w:t>1</w:t>
      </w:r>
      <w:r w:rsidR="00F65BA8" w:rsidRPr="000B6A82">
        <w:rPr>
          <w:vertAlign w:val="superscript"/>
        </w:rPr>
        <w:fldChar w:fldCharType="end"/>
      </w:r>
      <w:r w:rsidR="00F65BA8">
        <w:t xml:space="preserve"> like process</w:t>
      </w:r>
      <w:r w:rsidR="00806632">
        <w:t>, plus automated data feeds for changing data such as exchange rates.</w:t>
      </w:r>
      <w:bookmarkEnd w:id="14"/>
    </w:p>
    <w:p w14:paraId="76D6DB38" w14:textId="3EB11793" w:rsidR="00F74349" w:rsidRDefault="003C4499" w:rsidP="00186B1C">
      <w:bookmarkStart w:id="15" w:name="_Hlk532221113"/>
      <w:r>
        <w:t xml:space="preserve">It is accepted that maintaining these directories </w:t>
      </w:r>
      <w:r w:rsidR="00F74349">
        <w:t xml:space="preserve">will be subjected to some of the issues listed in the 2001 paper </w:t>
      </w:r>
      <w:hyperlink r:id="rId23" w:history="1">
        <w:proofErr w:type="spellStart"/>
        <w:r w:rsidR="00F74349" w:rsidRPr="00E2484D">
          <w:rPr>
            <w:rStyle w:val="Hyperlink"/>
          </w:rPr>
          <w:t>Metacrap</w:t>
        </w:r>
        <w:proofErr w:type="spellEnd"/>
        <w:r w:rsidR="00F74349" w:rsidRPr="00E2484D">
          <w:rPr>
            <w:rStyle w:val="Hyperlink"/>
          </w:rPr>
          <w:t>: Putting the torch to seven straw-men of the meta-utopia</w:t>
        </w:r>
      </w:hyperlink>
      <w:r w:rsidR="00F74349">
        <w:t xml:space="preserve"> but by keeping them to “generally accepted facts” and moderating the folksonomy process it is hoped to minimise the issues or at least control them. Pacio will have a constitution and a Governance Council to guide its governance processes. It is expected that part of this will be devoted to the </w:t>
      </w:r>
      <w:proofErr w:type="gramStart"/>
      <w:r w:rsidR="00F74349">
        <w:t>facts</w:t>
      </w:r>
      <w:proofErr w:type="gramEnd"/>
      <w:r w:rsidR="00F74349">
        <w:t xml:space="preserve"> directory maintenance process.</w:t>
      </w:r>
      <w:bookmarkEnd w:id="15"/>
    </w:p>
    <w:p w14:paraId="46A7AC4A" w14:textId="2E9AF0F0" w:rsidR="00D13A53" w:rsidRDefault="0066679E" w:rsidP="00D13A53">
      <w:r>
        <w:t xml:space="preserve">The facts directories </w:t>
      </w:r>
      <w:proofErr w:type="gramStart"/>
      <w:r>
        <w:t>will be built to be reliable and available at all times</w:t>
      </w:r>
      <w:proofErr w:type="gramEnd"/>
      <w:r>
        <w:t xml:space="preserve"> using blockchain and distributed database technologies so that apps may depend upon them.</w:t>
      </w:r>
    </w:p>
    <w:p w14:paraId="731DD5BC" w14:textId="77777777" w:rsidR="00D13A53" w:rsidRDefault="00D13A53" w:rsidP="00D13A53">
      <w:r>
        <w:t>The facts directories will grow to become large, but in concept they will remain simple. They will be a major part of making SSIM easier to use and understand than other approaches which try to build relevant facts into domain specific ontologies or taxonomies.</w:t>
      </w:r>
    </w:p>
    <w:p w14:paraId="6CD8299E" w14:textId="363D922F" w:rsidR="00C96057" w:rsidRDefault="00DF7DC2" w:rsidP="00D13A53">
      <w:r>
        <w:t>D</w:t>
      </w:r>
      <w:r w:rsidR="00C96057">
        <w:t>irectories will use existing classification</w:t>
      </w:r>
      <w:r w:rsidR="008E00BF">
        <w:t>s</w:t>
      </w:r>
      <w:r w:rsidR="00C96057">
        <w:t xml:space="preserve"> where possible</w:t>
      </w:r>
      <w:r w:rsidR="008E00BF">
        <w:t xml:space="preserve"> e.g. ISO country codes</w:t>
      </w:r>
      <w:r w:rsidR="00C96057">
        <w:t>.</w:t>
      </w:r>
    </w:p>
    <w:p w14:paraId="552CFEB9" w14:textId="4872BDD3" w:rsidR="00E96823" w:rsidRDefault="00E96823" w:rsidP="00C96057">
      <w:r>
        <w:t>All directories will allow for groupings or classes with</w:t>
      </w:r>
      <w:r w:rsidR="002D0AF6">
        <w:t>in</w:t>
      </w:r>
      <w:r>
        <w:t xml:space="preserve"> them e.g. Asian countries.</w:t>
      </w:r>
    </w:p>
    <w:p w14:paraId="57DFA369" w14:textId="20B1844B" w:rsidR="00192753" w:rsidRDefault="00192753" w:rsidP="00C96057">
      <w:r>
        <w:t>All facts will allow for language and jurisdictional variations.</w:t>
      </w:r>
    </w:p>
    <w:p w14:paraId="13045D4E" w14:textId="5FBA5595" w:rsidR="00C96057" w:rsidRDefault="0052646C" w:rsidP="00C96057">
      <w:r>
        <w:t xml:space="preserve">Facts can be flexibly </w:t>
      </w:r>
      <w:r w:rsidR="00C96057">
        <w:t>combin</w:t>
      </w:r>
      <w:r>
        <w:t xml:space="preserve">ed as a set of </w:t>
      </w:r>
      <w:r w:rsidR="00C96057">
        <w:t>reference</w:t>
      </w:r>
      <w:r>
        <w:t xml:space="preserve">s </w:t>
      </w:r>
      <w:r w:rsidR="00447E76">
        <w:t xml:space="preserve">and relationships </w:t>
      </w:r>
      <w:r>
        <w:t xml:space="preserve">which results in </w:t>
      </w:r>
      <w:r w:rsidR="00C96057">
        <w:t xml:space="preserve">a single </w:t>
      </w:r>
      <w:r w:rsidR="00DF7DC2">
        <w:t>SID</w:t>
      </w:r>
      <w:r w:rsidR="00181C65">
        <w:t xml:space="preserve"> as described in the next section</w:t>
      </w:r>
      <w:r w:rsidR="00DF7DC2">
        <w:t>.</w:t>
      </w:r>
    </w:p>
    <w:p w14:paraId="7D3892F7" w14:textId="2AE244B6" w:rsidR="00465A38" w:rsidRDefault="00E65D94" w:rsidP="00C96057">
      <w:r>
        <w:t xml:space="preserve">The vast majority of </w:t>
      </w:r>
      <w:r w:rsidR="00E96823">
        <w:t>directory use</w:t>
      </w:r>
      <w:r>
        <w:t>s</w:t>
      </w:r>
      <w:r w:rsidR="00860F76">
        <w:t>, certainly for business needs,</w:t>
      </w:r>
      <w:r w:rsidR="00E96823">
        <w:t xml:space="preserve"> will be for</w:t>
      </w:r>
      <w:r>
        <w:t xml:space="preserve"> </w:t>
      </w:r>
      <w:r w:rsidR="00E96823">
        <w:t xml:space="preserve">the </w:t>
      </w:r>
      <w:r w:rsidR="00CF06EC">
        <w:t xml:space="preserve">simple </w:t>
      </w:r>
      <w:r w:rsidR="00E96823">
        <w:t xml:space="preserve">description of an item of data </w:t>
      </w:r>
      <w:r w:rsidR="00465A38">
        <w:t xml:space="preserve">using one or more references without need for the complicated semantic syntax of systems such as </w:t>
      </w:r>
      <w:hyperlink r:id="rId24" w:history="1">
        <w:r w:rsidR="00465A38" w:rsidRPr="00465A38">
          <w:rPr>
            <w:rStyle w:val="Hyperlink"/>
          </w:rPr>
          <w:t>OWL</w:t>
        </w:r>
      </w:hyperlink>
      <w:r w:rsidR="00465A38">
        <w:t xml:space="preserve"> (Web Ontology Language). An example is “</w:t>
      </w:r>
      <w:r w:rsidR="00427E0C">
        <w:t xml:space="preserve">this is an </w:t>
      </w:r>
      <w:r w:rsidR="00412CC4">
        <w:t>XCD</w:t>
      </w:r>
      <w:r w:rsidR="00E96823">
        <w:t xml:space="preserve"> money rent expense</w:t>
      </w:r>
      <w:r w:rsidR="00465A38">
        <w:t>”</w:t>
      </w:r>
      <w:r w:rsidR="00E96823">
        <w:t>.</w:t>
      </w:r>
    </w:p>
    <w:p w14:paraId="3B0C95A2" w14:textId="77777777" w:rsidR="00447E76" w:rsidRDefault="00447E76" w:rsidP="00447E76">
      <w:pPr>
        <w:pStyle w:val="H2Nolevel"/>
      </w:pPr>
      <w:r>
        <w:t>Relationships</w:t>
      </w:r>
    </w:p>
    <w:p w14:paraId="117E8DA5" w14:textId="1AEB365A" w:rsidR="00621AD8" w:rsidRDefault="007D2268" w:rsidP="00C96057">
      <w:r>
        <w:t xml:space="preserve">The </w:t>
      </w:r>
      <w:r w:rsidR="00447E76">
        <w:t xml:space="preserve">relationship for a data item being described with a “fact” </w:t>
      </w:r>
      <w:r w:rsidR="00806632">
        <w:t xml:space="preserve">will usually be </w:t>
      </w:r>
      <w:proofErr w:type="spellStart"/>
      <w:r w:rsidR="00621AD8">
        <w:t>self evident</w:t>
      </w:r>
      <w:proofErr w:type="spellEnd"/>
      <w:r w:rsidR="00621AD8">
        <w:t xml:space="preserve"> </w:t>
      </w:r>
      <w:r w:rsidR="00A77F44">
        <w:t>as</w:t>
      </w:r>
      <w:r w:rsidR="001E6785">
        <w:t xml:space="preserve"> adjectival (descriptive), or </w:t>
      </w:r>
      <w:r>
        <w:t>“is a”</w:t>
      </w:r>
      <w:r w:rsidR="00447E76">
        <w:t xml:space="preserve">, </w:t>
      </w:r>
      <w:r w:rsidR="00621AD8">
        <w:t xml:space="preserve">“is in”, </w:t>
      </w:r>
      <w:r w:rsidR="00447E76">
        <w:t xml:space="preserve">“has the property of”, “is a member of”, or “has as a member” according to the </w:t>
      </w:r>
      <w:r w:rsidR="001E6785">
        <w:t xml:space="preserve">data </w:t>
      </w:r>
      <w:r w:rsidR="00447E76">
        <w:t xml:space="preserve">type of </w:t>
      </w:r>
      <w:r w:rsidR="001E6785">
        <w:t xml:space="preserve">the item and the type of the </w:t>
      </w:r>
      <w:r w:rsidR="00447E76">
        <w:t>fact</w:t>
      </w:r>
      <w:r w:rsidR="00A77F44">
        <w:t>. A</w:t>
      </w:r>
      <w:r w:rsidR="001E6785">
        <w:t xml:space="preserve">djectival and </w:t>
      </w:r>
      <w:r w:rsidR="00621AD8">
        <w:t>“is a</w:t>
      </w:r>
      <w:r w:rsidR="00806632">
        <w:t>”</w:t>
      </w:r>
      <w:r w:rsidR="00621AD8">
        <w:t xml:space="preserve"> </w:t>
      </w:r>
      <w:r w:rsidR="00A77F44">
        <w:t xml:space="preserve">are </w:t>
      </w:r>
      <w:r w:rsidR="00621AD8">
        <w:t>the commonest</w:t>
      </w:r>
      <w:r w:rsidR="00447E76">
        <w:t>.</w:t>
      </w:r>
      <w:r w:rsidR="00621AD8">
        <w:t xml:space="preserve"> For “this is an XCD money rent expense”, </w:t>
      </w:r>
      <w:r w:rsidR="001E6785">
        <w:t xml:space="preserve">the data type would be </w:t>
      </w:r>
      <w:r w:rsidR="008D6B54">
        <w:t>“</w:t>
      </w:r>
      <w:r w:rsidR="001E6785">
        <w:t>money</w:t>
      </w:r>
      <w:r w:rsidR="008D6B54">
        <w:t>”</w:t>
      </w:r>
      <w:r w:rsidR="001E6785">
        <w:t xml:space="preserve"> with </w:t>
      </w:r>
      <w:r w:rsidR="00621AD8">
        <w:t>“XCD”, “rent” and “expense” a</w:t>
      </w:r>
      <w:r w:rsidR="00E11CA8">
        <w:t>ll</w:t>
      </w:r>
      <w:r w:rsidR="00621AD8">
        <w:t xml:space="preserve"> </w:t>
      </w:r>
      <w:r w:rsidR="001E6785">
        <w:t xml:space="preserve">being descriptive or </w:t>
      </w:r>
      <w:r w:rsidR="00621AD8">
        <w:t>hav</w:t>
      </w:r>
      <w:r w:rsidR="001E6785">
        <w:t>ing</w:t>
      </w:r>
      <w:r w:rsidR="00621AD8">
        <w:t xml:space="preserve"> a “is a “relationship to the data item.</w:t>
      </w:r>
    </w:p>
    <w:p w14:paraId="1BEB679E" w14:textId="7B1C8DDC" w:rsidR="001E6785" w:rsidRDefault="00621AD8" w:rsidP="00C96057">
      <w:r>
        <w:t>For “Saint Lucia</w:t>
      </w:r>
      <w:r w:rsidR="001E6785">
        <w:t xml:space="preserve"> is a country in the </w:t>
      </w:r>
      <w:r>
        <w:t>OECS</w:t>
      </w:r>
      <w:r w:rsidR="001E6785">
        <w:t xml:space="preserve"> (Organisation of Eastern Caribbean States)” the relationship of Saint Lucia to the OECS is understood to be “is a member of” because OECS would be defined a</w:t>
      </w:r>
      <w:r w:rsidR="004E6693">
        <w:t>s</w:t>
      </w:r>
      <w:r w:rsidR="001E6785">
        <w:t xml:space="preserve"> </w:t>
      </w:r>
      <w:r w:rsidR="004E6693">
        <w:t xml:space="preserve">a </w:t>
      </w:r>
      <w:r w:rsidR="001E6785">
        <w:t>fact that is a group or collection of countries.</w:t>
      </w:r>
      <w:r w:rsidR="004E6693">
        <w:t xml:space="preserve"> Whereas “OECS” plus the fact “Saint Lucia” are linked by a “has as a member” relationship.</w:t>
      </w:r>
    </w:p>
    <w:p w14:paraId="6DC72445" w14:textId="4ED9D458" w:rsidR="00427E0C" w:rsidRDefault="00447E76" w:rsidP="00C96057">
      <w:r>
        <w:t xml:space="preserve">Such simple </w:t>
      </w:r>
      <w:r w:rsidR="004E6693">
        <w:t xml:space="preserve">self-evident </w:t>
      </w:r>
      <w:r w:rsidR="007D2268">
        <w:t>relationship</w:t>
      </w:r>
      <w:r>
        <w:t>s</w:t>
      </w:r>
      <w:r w:rsidR="004E6693">
        <w:t xml:space="preserve">, or relationships derived from the data type of the item and the type of </w:t>
      </w:r>
      <w:r w:rsidR="008D6B54">
        <w:t xml:space="preserve">a </w:t>
      </w:r>
      <w:r w:rsidR="004E6693">
        <w:t>fact,</w:t>
      </w:r>
      <w:r w:rsidR="007D2268">
        <w:t xml:space="preserve"> meet business </w:t>
      </w:r>
      <w:r w:rsidR="00B12119">
        <w:t xml:space="preserve">reporting </w:t>
      </w:r>
      <w:r w:rsidR="007D2268">
        <w:t xml:space="preserve">needs, if not all those of </w:t>
      </w:r>
      <w:r w:rsidR="00427E0C">
        <w:t xml:space="preserve">other </w:t>
      </w:r>
      <w:r w:rsidR="00621AD8">
        <w:t xml:space="preserve">more esoteric </w:t>
      </w:r>
      <w:r w:rsidR="00427E0C">
        <w:t xml:space="preserve">domains such as </w:t>
      </w:r>
      <w:r w:rsidR="007D2268">
        <w:t>metaphysics</w:t>
      </w:r>
      <w:r w:rsidR="008D6B54">
        <w:t>,</w:t>
      </w:r>
      <w:r w:rsidR="00621AD8">
        <w:t xml:space="preserve"> pure mathematics,</w:t>
      </w:r>
      <w:r w:rsidR="007D2268">
        <w:t xml:space="preserve"> or </w:t>
      </w:r>
      <w:r w:rsidR="00B12119">
        <w:t>religion</w:t>
      </w:r>
      <w:r w:rsidR="007D2268">
        <w:t xml:space="preserve">. SSIM development will start with </w:t>
      </w:r>
      <w:r w:rsidR="00621AD8">
        <w:t xml:space="preserve">just </w:t>
      </w:r>
      <w:r w:rsidR="004E6693">
        <w:t>these simple relationships.</w:t>
      </w:r>
    </w:p>
    <w:p w14:paraId="6ADB867F" w14:textId="6A537EE1" w:rsidR="00427E0C" w:rsidRDefault="00427E0C" w:rsidP="00C96057">
      <w:r>
        <w:t>S</w:t>
      </w:r>
      <w:r w:rsidR="007D2268">
        <w:t xml:space="preserve">upport for </w:t>
      </w:r>
      <w:r w:rsidR="00E96823">
        <w:t>other relations</w:t>
      </w:r>
      <w:r w:rsidR="009A2863">
        <w:t xml:space="preserve">hips </w:t>
      </w:r>
      <w:r w:rsidR="007D2268">
        <w:t xml:space="preserve">such </w:t>
      </w:r>
      <w:r w:rsidR="00E65D94">
        <w:t xml:space="preserve">as “is not”, </w:t>
      </w:r>
      <w:r w:rsidR="00465A38">
        <w:t xml:space="preserve">“is not a member of set/class </w:t>
      </w:r>
      <w:proofErr w:type="gramStart"/>
      <w:r w:rsidR="00465A38">
        <w:t>x</w:t>
      </w:r>
      <w:r w:rsidR="009A2863">
        <w:t>“</w:t>
      </w:r>
      <w:proofErr w:type="gramEnd"/>
      <w:r w:rsidR="009A2863">
        <w:t xml:space="preserve">, </w:t>
      </w:r>
      <w:r w:rsidR="00CC417C">
        <w:t xml:space="preserve">plus logical combinations using </w:t>
      </w:r>
      <w:r w:rsidR="00CF06EC">
        <w:t>“</w:t>
      </w:r>
      <w:r w:rsidR="00CC417C">
        <w:t>and</w:t>
      </w:r>
      <w:r w:rsidR="00CF06EC">
        <w:t>”</w:t>
      </w:r>
      <w:r w:rsidR="00CC417C">
        <w:t xml:space="preserve"> or “or”</w:t>
      </w:r>
      <w:r w:rsidR="007D2268">
        <w:t xml:space="preserve"> </w:t>
      </w:r>
      <w:r>
        <w:t xml:space="preserve">could be </w:t>
      </w:r>
      <w:r w:rsidR="007D2268">
        <w:t>added as requirements arise or are defined</w:t>
      </w:r>
      <w:r w:rsidR="00CC417C">
        <w:t>.</w:t>
      </w:r>
      <w:r>
        <w:t xml:space="preserve"> </w:t>
      </w:r>
      <w:r w:rsidR="004E6693">
        <w:t>The reason for deferring such additions is that s</w:t>
      </w:r>
      <w:r>
        <w:t xml:space="preserve">ome other semantic and data description languages have </w:t>
      </w:r>
      <w:r>
        <w:lastRenderedPageBreak/>
        <w:t xml:space="preserve">suffered from trying to define everything at the start, with the result that </w:t>
      </w:r>
      <w:r w:rsidR="007E5B76">
        <w:t xml:space="preserve">options </w:t>
      </w:r>
      <w:r>
        <w:t>bec</w:t>
      </w:r>
      <w:r w:rsidR="008D6B54">
        <w:t>a</w:t>
      </w:r>
      <w:r>
        <w:t xml:space="preserve">me over complicated and have never been used in practice, </w:t>
      </w:r>
      <w:r w:rsidR="004E6693">
        <w:t xml:space="preserve">resulting in </w:t>
      </w:r>
      <w:r w:rsidR="008D6B54">
        <w:t xml:space="preserve">later </w:t>
      </w:r>
      <w:r w:rsidR="004E6693">
        <w:t>specification</w:t>
      </w:r>
      <w:r w:rsidR="008D6B54">
        <w:t>s</w:t>
      </w:r>
      <w:r w:rsidR="004E6693">
        <w:t xml:space="preserve"> advising against their use, and their ultimate deprecation</w:t>
      </w:r>
      <w:r>
        <w:t xml:space="preserve">. With SSIM the approach will be to add more complicated </w:t>
      </w:r>
      <w:r w:rsidR="007E5B76">
        <w:t xml:space="preserve">options </w:t>
      </w:r>
      <w:r>
        <w:t>only if there is proven to be a real need for them.</w:t>
      </w:r>
    </w:p>
    <w:p w14:paraId="28A41B86" w14:textId="77777777" w:rsidR="00D8494F" w:rsidRDefault="00D8494F" w:rsidP="00D8494F">
      <w:pPr>
        <w:pStyle w:val="H2Nolevel"/>
      </w:pPr>
      <w:r>
        <w:t>Business Related Directories</w:t>
      </w:r>
    </w:p>
    <w:p w14:paraId="2D979ACF" w14:textId="23D29A24" w:rsidR="00DF7DC2" w:rsidRDefault="00DF7DC2" w:rsidP="00C96057">
      <w:pPr>
        <w:pStyle w:val="Normal3after"/>
      </w:pPr>
      <w:r>
        <w:t>The initial directories to be developed are those needed for business and financial reporting</w:t>
      </w:r>
      <w:r w:rsidR="00933B48">
        <w:t>, though some of these will also be applicable to other needs</w:t>
      </w:r>
      <w:r>
        <w:t>:</w:t>
      </w:r>
    </w:p>
    <w:p w14:paraId="617013D8" w14:textId="3D59C8C4" w:rsidR="00D37DE6" w:rsidRPr="00D37DE6" w:rsidRDefault="007E5B76" w:rsidP="007E5B76">
      <w:pPr>
        <w:pStyle w:val="ListB6after"/>
      </w:pPr>
      <w:r>
        <w:t>Types of directory fact e.g. country, state/province/ political grouping of countries, set of x, etc for each of the following directories</w:t>
      </w:r>
    </w:p>
    <w:p w14:paraId="1AEFC353" w14:textId="4E381355" w:rsidR="00C96057" w:rsidRDefault="00C96057" w:rsidP="00C96057">
      <w:pPr>
        <w:pStyle w:val="ListB6after"/>
      </w:pPr>
      <w:r>
        <w:t>Countries, states/provinces, jurisdictions, regions, cities/towns, and groupings of these</w:t>
      </w:r>
    </w:p>
    <w:p w14:paraId="7B2508B6" w14:textId="77777777" w:rsidR="00C96057" w:rsidRDefault="00C96057" w:rsidP="00C96057">
      <w:pPr>
        <w:pStyle w:val="ListB6after"/>
      </w:pPr>
      <w:r>
        <w:t>Human languages</w:t>
      </w:r>
    </w:p>
    <w:p w14:paraId="56CC2BD9" w14:textId="77777777" w:rsidR="00C96057" w:rsidRDefault="00C96057" w:rsidP="00C96057">
      <w:pPr>
        <w:pStyle w:val="ListB6after"/>
      </w:pPr>
      <w:r>
        <w:t>FIAT currencies</w:t>
      </w:r>
    </w:p>
    <w:p w14:paraId="71BAF5E0" w14:textId="77777777" w:rsidR="00C96057" w:rsidRDefault="00C96057" w:rsidP="00C96057">
      <w:pPr>
        <w:pStyle w:val="ListB6after"/>
      </w:pPr>
      <w:r>
        <w:t>Crypto currencies and their blockchains or other distributed ledger systems</w:t>
      </w:r>
    </w:p>
    <w:p w14:paraId="2C778E9C" w14:textId="77777777" w:rsidR="00C96057" w:rsidRDefault="00C96057" w:rsidP="00C96057">
      <w:pPr>
        <w:pStyle w:val="ListB6after"/>
      </w:pPr>
      <w:r>
        <w:t>Functional roles – expense, sale, equity, fixed asset etc</w:t>
      </w:r>
    </w:p>
    <w:p w14:paraId="01A6B072" w14:textId="7BFFF5D9" w:rsidR="00C96057" w:rsidRDefault="00C96057" w:rsidP="00C96057">
      <w:pPr>
        <w:pStyle w:val="ListB6after"/>
      </w:pPr>
      <w:r>
        <w:t>People’s roles</w:t>
      </w:r>
      <w:r w:rsidR="00904672">
        <w:t xml:space="preserve"> and occupations</w:t>
      </w:r>
      <w:r>
        <w:t xml:space="preserve"> - director, partner, officer, remote worker etc</w:t>
      </w:r>
    </w:p>
    <w:p w14:paraId="72CBBA9C" w14:textId="77777777" w:rsidR="00C96057" w:rsidRDefault="00C96057" w:rsidP="00C96057">
      <w:pPr>
        <w:pStyle w:val="ListB6after"/>
      </w:pPr>
      <w:r>
        <w:t>Entity types from sole proprietorship to public limited company including charities, NGOs, and Government Departments/agencies, for all the variations in the world</w:t>
      </w:r>
    </w:p>
    <w:p w14:paraId="0CC2F188" w14:textId="77777777" w:rsidR="00C96057" w:rsidRDefault="00C96057" w:rsidP="00C96057">
      <w:pPr>
        <w:pStyle w:val="ListB6after"/>
      </w:pPr>
      <w:r>
        <w:t>Stock and futures exchanges where public companies may be listed</w:t>
      </w:r>
    </w:p>
    <w:p w14:paraId="2DB89AFD" w14:textId="77777777" w:rsidR="00C96057" w:rsidRDefault="00C96057" w:rsidP="00C96057">
      <w:pPr>
        <w:pStyle w:val="ListB6after"/>
      </w:pPr>
      <w:r>
        <w:t>Crypto exchanges</w:t>
      </w:r>
    </w:p>
    <w:p w14:paraId="1E1EB8AC" w14:textId="77777777" w:rsidR="00C96057" w:rsidRDefault="00C96057" w:rsidP="00C96057">
      <w:pPr>
        <w:pStyle w:val="ListB6after"/>
      </w:pPr>
      <w:r>
        <w:t>Industry/business classifications</w:t>
      </w:r>
    </w:p>
    <w:p w14:paraId="1B9F7361" w14:textId="77777777" w:rsidR="00C96057" w:rsidRDefault="00C96057" w:rsidP="00C96057">
      <w:pPr>
        <w:pStyle w:val="ListB6after"/>
      </w:pPr>
      <w:r>
        <w:t>Units of weight and measure</w:t>
      </w:r>
    </w:p>
    <w:p w14:paraId="4F1A225C" w14:textId="77777777" w:rsidR="00C96057" w:rsidRDefault="00C96057" w:rsidP="00C96057">
      <w:pPr>
        <w:pStyle w:val="ListB6after"/>
      </w:pPr>
      <w:r>
        <w:t>Activities – all business and human activities e.g. ‘retail sale’, ‘accounting’, programming, exercising etc, keyed to units where applicable e.g. truck driving and tonne kilometres</w:t>
      </w:r>
    </w:p>
    <w:p w14:paraId="3402A15B" w14:textId="702B7225" w:rsidR="00192753" w:rsidRDefault="00192753" w:rsidP="005A2A37">
      <w:pPr>
        <w:pStyle w:val="ListB6after"/>
      </w:pPr>
      <w:r>
        <w:t xml:space="preserve">Product </w:t>
      </w:r>
      <w:r w:rsidR="00831859">
        <w:t>categories</w:t>
      </w:r>
      <w:r w:rsidR="009A2863">
        <w:t xml:space="preserve"> </w:t>
      </w:r>
      <w:r w:rsidR="005A2A37">
        <w:t>e.g. h</w:t>
      </w:r>
      <w:r w:rsidR="005A2A37" w:rsidRPr="005A2A37">
        <w:t xml:space="preserve">ousehold </w:t>
      </w:r>
      <w:r w:rsidR="005A2A37">
        <w:t>a</w:t>
      </w:r>
      <w:r w:rsidR="005A2A37" w:rsidRPr="005A2A37">
        <w:t xml:space="preserve">ppliances &gt; </w:t>
      </w:r>
      <w:r w:rsidR="005A2A37">
        <w:t>c</w:t>
      </w:r>
      <w:r w:rsidR="005A2A37" w:rsidRPr="005A2A37">
        <w:t xml:space="preserve">limate </w:t>
      </w:r>
      <w:r w:rsidR="005A2A37">
        <w:t>c</w:t>
      </w:r>
      <w:r w:rsidR="005A2A37" w:rsidRPr="005A2A37">
        <w:t xml:space="preserve">ontrol </w:t>
      </w:r>
      <w:r w:rsidR="005A2A37">
        <w:t>a</w:t>
      </w:r>
      <w:r w:rsidR="005A2A37" w:rsidRPr="005A2A37">
        <w:t xml:space="preserve">ppliances &gt; </w:t>
      </w:r>
      <w:r w:rsidR="005A2A37">
        <w:t>f</w:t>
      </w:r>
      <w:r w:rsidR="005A2A37" w:rsidRPr="005A2A37">
        <w:t xml:space="preserve">ans &gt; </w:t>
      </w:r>
      <w:r w:rsidR="005A2A37">
        <w:t>c</w:t>
      </w:r>
      <w:r w:rsidR="005A2A37" w:rsidRPr="005A2A37">
        <w:t xml:space="preserve">eiling </w:t>
      </w:r>
      <w:r w:rsidR="005A2A37">
        <w:t>f</w:t>
      </w:r>
      <w:r w:rsidR="005A2A37" w:rsidRPr="005A2A37">
        <w:t>ans</w:t>
      </w:r>
    </w:p>
    <w:p w14:paraId="4DC6DEDD" w14:textId="32B7E2D6" w:rsidR="00356E15" w:rsidRDefault="00356E15" w:rsidP="00356E15">
      <w:pPr>
        <w:pStyle w:val="ListB6after"/>
      </w:pPr>
      <w:r>
        <w:t>Product barcodes including UPC (Universal Product Code), EAN (International Article Number, previously European Article Number), ISBN (International Standard Book Number)</w:t>
      </w:r>
      <w:r w:rsidR="00AA1EAD">
        <w:t>, Code 128 etc</w:t>
      </w:r>
      <w:r>
        <w:t xml:space="preserve">. </w:t>
      </w:r>
      <w:r w:rsidR="00AA1EAD">
        <w:t>Of the order of 2</w:t>
      </w:r>
      <w:r>
        <w:t>00 million such codes exist</w:t>
      </w:r>
      <w:r w:rsidR="007E5B76">
        <w:t xml:space="preserve"> with new ones being created constantly</w:t>
      </w:r>
      <w:r>
        <w:t>. They may be accessed via online APIs for use by SSIM.</w:t>
      </w:r>
    </w:p>
    <w:p w14:paraId="319A90FD" w14:textId="379E9B4B" w:rsidR="00192753" w:rsidRDefault="00192753" w:rsidP="00C96057">
      <w:pPr>
        <w:pStyle w:val="ListB6after"/>
      </w:pPr>
      <w:r>
        <w:t>Service types</w:t>
      </w:r>
      <w:r w:rsidR="009A2863">
        <w:t xml:space="preserve"> – accounting, auditing, legal work etc</w:t>
      </w:r>
    </w:p>
    <w:p w14:paraId="5AB86915" w14:textId="082183AE" w:rsidR="007D45DB" w:rsidRDefault="007D45DB" w:rsidP="00C96057">
      <w:pPr>
        <w:pStyle w:val="ListB6after"/>
      </w:pPr>
      <w:r>
        <w:t>Facts and terms relevant to so called ESG (</w:t>
      </w:r>
      <w:r w:rsidR="00806632">
        <w:t>Environmental</w:t>
      </w:r>
      <w:r>
        <w:t xml:space="preserve"> Social Governance) reporting</w:t>
      </w:r>
    </w:p>
    <w:p w14:paraId="38A50042" w14:textId="0617FF25" w:rsidR="00C96057" w:rsidRDefault="00C96057" w:rsidP="0087529C">
      <w:pPr>
        <w:pStyle w:val="ListBullet"/>
      </w:pPr>
      <w:r>
        <w:t>Report names or headings such as “Balance Sheet”</w:t>
      </w:r>
    </w:p>
    <w:p w14:paraId="51CF6ED4" w14:textId="5E72B485" w:rsidR="00192753" w:rsidRDefault="00192753" w:rsidP="00192753">
      <w:pPr>
        <w:pStyle w:val="H2Nolevel"/>
      </w:pPr>
      <w:r>
        <w:t>General Data Directories</w:t>
      </w:r>
    </w:p>
    <w:p w14:paraId="718449D3" w14:textId="3E9353BB" w:rsidR="00192753" w:rsidRDefault="00192753" w:rsidP="00192753">
      <w:pPr>
        <w:pStyle w:val="Normal3after"/>
      </w:pPr>
      <w:r>
        <w:t xml:space="preserve">More general directories </w:t>
      </w:r>
      <w:r w:rsidR="00412CC4">
        <w:t xml:space="preserve">not so specific to </w:t>
      </w:r>
      <w:r>
        <w:t>business data will also be developed progressively, covering such things as:</w:t>
      </w:r>
    </w:p>
    <w:p w14:paraId="6F9286A7" w14:textId="742DBE5A" w:rsidR="00192753" w:rsidRDefault="00192753" w:rsidP="00192753">
      <w:pPr>
        <w:pStyle w:val="ListB6after"/>
      </w:pPr>
      <w:r>
        <w:t>Colours</w:t>
      </w:r>
    </w:p>
    <w:p w14:paraId="19EC74F7" w14:textId="4D74E6CD" w:rsidR="00192753" w:rsidRDefault="00192753" w:rsidP="00192753">
      <w:pPr>
        <w:pStyle w:val="ListB6after"/>
      </w:pPr>
      <w:r>
        <w:t>Materials</w:t>
      </w:r>
    </w:p>
    <w:p w14:paraId="27F24916" w14:textId="1D23BC33" w:rsidR="001D431C" w:rsidRDefault="00192753" w:rsidP="00356E15">
      <w:pPr>
        <w:pStyle w:val="ListB6after"/>
      </w:pPr>
      <w:r>
        <w:t>Terms for the sciences</w:t>
      </w:r>
      <w:r w:rsidR="005110FE">
        <w:t>:</w:t>
      </w:r>
      <w:r>
        <w:t xml:space="preserve"> physics, chemistry, biology, </w:t>
      </w:r>
      <w:r w:rsidR="005110FE">
        <w:t xml:space="preserve">botany, </w:t>
      </w:r>
      <w:r>
        <w:t>geology</w:t>
      </w:r>
      <w:r w:rsidR="00CF06EC">
        <w:t>,</w:t>
      </w:r>
      <w:r>
        <w:t xml:space="preserve"> </w:t>
      </w:r>
      <w:r w:rsidR="00B12119">
        <w:t xml:space="preserve">genetics, mathematics, astronomy, </w:t>
      </w:r>
      <w:r w:rsidR="005110FE">
        <w:t>palaeontology, e</w:t>
      </w:r>
      <w:r w:rsidR="001D431C">
        <w:t>cology</w:t>
      </w:r>
      <w:r w:rsidR="005110FE">
        <w:t>, o</w:t>
      </w:r>
      <w:r w:rsidR="001D431C">
        <w:t>ceanography</w:t>
      </w:r>
      <w:r w:rsidR="005110FE">
        <w:t>, m</w:t>
      </w:r>
      <w:r w:rsidR="001D431C">
        <w:t>eteorology</w:t>
      </w:r>
      <w:r w:rsidR="005110FE">
        <w:t>, z</w:t>
      </w:r>
      <w:r w:rsidR="001D431C">
        <w:t>oology</w:t>
      </w:r>
      <w:r w:rsidR="005110FE">
        <w:t xml:space="preserve"> etc</w:t>
      </w:r>
    </w:p>
    <w:p w14:paraId="2D740931" w14:textId="14C2F7BF" w:rsidR="00192753" w:rsidRDefault="00192753" w:rsidP="00192753">
      <w:pPr>
        <w:pStyle w:val="ListB6after"/>
      </w:pPr>
      <w:r>
        <w:t>Medical terms</w:t>
      </w:r>
    </w:p>
    <w:p w14:paraId="04006657" w14:textId="77777777" w:rsidR="00B12119" w:rsidRDefault="00B12119" w:rsidP="00192753">
      <w:pPr>
        <w:pStyle w:val="ListB6after"/>
      </w:pPr>
      <w:r>
        <w:t>Religions</w:t>
      </w:r>
    </w:p>
    <w:p w14:paraId="16A71D3A" w14:textId="44D6EAF4" w:rsidR="00192753" w:rsidRDefault="00192753" w:rsidP="00192753">
      <w:pPr>
        <w:pStyle w:val="ListB6after"/>
      </w:pPr>
      <w:r>
        <w:t>Product names</w:t>
      </w:r>
    </w:p>
    <w:p w14:paraId="04207F76" w14:textId="33A8AA55" w:rsidR="00192753" w:rsidRDefault="00192753" w:rsidP="00192753">
      <w:pPr>
        <w:pStyle w:val="ListB6after"/>
      </w:pPr>
      <w:r>
        <w:lastRenderedPageBreak/>
        <w:t>People names</w:t>
      </w:r>
    </w:p>
    <w:p w14:paraId="689B5711" w14:textId="00D2D08A" w:rsidR="009F78EF" w:rsidRDefault="009F78EF" w:rsidP="00192753">
      <w:pPr>
        <w:pStyle w:val="ListB6after"/>
      </w:pPr>
      <w:bookmarkStart w:id="16" w:name="_Hlk532222804"/>
      <w:r>
        <w:t>Dynamic facts from data feeds e.g. exchange rates, stock prices, crypto prices …</w:t>
      </w:r>
    </w:p>
    <w:bookmarkEnd w:id="16"/>
    <w:p w14:paraId="04824588" w14:textId="0D038004" w:rsidR="00946C37" w:rsidRDefault="00946C37" w:rsidP="009F78EF">
      <w:pPr>
        <w:pStyle w:val="ListB6after"/>
      </w:pPr>
      <w:r>
        <w:t xml:space="preserve">Imported facts from knowledge graphs and public datasets such as </w:t>
      </w:r>
      <w:hyperlink r:id="rId25" w:history="1">
        <w:proofErr w:type="spellStart"/>
        <w:r w:rsidRPr="00612729">
          <w:rPr>
            <w:rStyle w:val="Hyperlink"/>
          </w:rPr>
          <w:t>dataCommons</w:t>
        </w:r>
        <w:proofErr w:type="spellEnd"/>
      </w:hyperlink>
      <w:r w:rsidRPr="00946C37">
        <w:rPr>
          <w:rStyle w:val="Hyperlink"/>
          <w:color w:val="auto"/>
          <w:u w:val="none"/>
        </w:rPr>
        <w:t xml:space="preserve">, </w:t>
      </w:r>
      <w:hyperlink r:id="rId26" w:history="1">
        <w:proofErr w:type="spellStart"/>
        <w:r w:rsidRPr="00B509DD">
          <w:rPr>
            <w:rStyle w:val="Hyperlink"/>
          </w:rPr>
          <w:t>DBpedia</w:t>
        </w:r>
        <w:proofErr w:type="spellEnd"/>
      </w:hyperlink>
      <w:r w:rsidRPr="00946C37">
        <w:rPr>
          <w:rStyle w:val="Hyperlink"/>
          <w:color w:val="auto"/>
          <w:u w:val="none"/>
        </w:rPr>
        <w:t xml:space="preserve">, </w:t>
      </w:r>
      <w:hyperlink r:id="rId27" w:history="1">
        <w:proofErr w:type="spellStart"/>
        <w:r w:rsidRPr="00363F57">
          <w:rPr>
            <w:rStyle w:val="Hyperlink"/>
          </w:rPr>
          <w:t>Wikidata</w:t>
        </w:r>
        <w:proofErr w:type="spellEnd"/>
      </w:hyperlink>
      <w:r w:rsidRPr="00946C37">
        <w:rPr>
          <w:rStyle w:val="Hyperlink"/>
          <w:color w:val="auto"/>
          <w:u w:val="none"/>
        </w:rPr>
        <w:t xml:space="preserve">, </w:t>
      </w:r>
      <w:r>
        <w:t xml:space="preserve">and the </w:t>
      </w:r>
      <w:hyperlink r:id="rId28" w:history="1">
        <w:r w:rsidRPr="00363F57">
          <w:rPr>
            <w:rStyle w:val="Hyperlink"/>
          </w:rPr>
          <w:t>AWS Public Dataset Program</w:t>
        </w:r>
      </w:hyperlink>
    </w:p>
    <w:p w14:paraId="2D07BFD7" w14:textId="17EC4A4C" w:rsidR="00C96057" w:rsidRDefault="00C96057" w:rsidP="001B68FE">
      <w:pPr>
        <w:pStyle w:val="ListBullet"/>
      </w:pPr>
      <w:r>
        <w:t xml:space="preserve">Other groupings of facts that </w:t>
      </w:r>
      <w:r w:rsidR="00192753">
        <w:t xml:space="preserve">people </w:t>
      </w:r>
      <w:r>
        <w:t xml:space="preserve">may be </w:t>
      </w:r>
      <w:r w:rsidR="00192753">
        <w:t xml:space="preserve">interested in </w:t>
      </w:r>
      <w:r w:rsidR="00B12119">
        <w:t xml:space="preserve">and are prepared to </w:t>
      </w:r>
      <w:r w:rsidR="00192753">
        <w:t>help build</w:t>
      </w:r>
      <w:r w:rsidR="0066547C">
        <w:br/>
      </w:r>
    </w:p>
    <w:p w14:paraId="75C29183" w14:textId="77777777" w:rsidR="00A46945" w:rsidRDefault="00A46945" w:rsidP="00A77F44">
      <w:pPr>
        <w:pStyle w:val="Heading2"/>
      </w:pPr>
      <w:bookmarkStart w:id="17" w:name="_Toc532222934"/>
      <w:r>
        <w:t>SSIM Id or SID</w:t>
      </w:r>
      <w:bookmarkEnd w:id="17"/>
    </w:p>
    <w:p w14:paraId="44553DC9" w14:textId="448D960A" w:rsidR="00A46945" w:rsidRDefault="00A46945" w:rsidP="00A46945">
      <w:pPr>
        <w:keepNext/>
      </w:pPr>
      <w:r>
        <w:t xml:space="preserve">Any item of data is classified or semantically described using a single </w:t>
      </w:r>
      <w:proofErr w:type="gramStart"/>
      <w:r>
        <w:t>64 bit</w:t>
      </w:r>
      <w:proofErr w:type="gramEnd"/>
      <w:r>
        <w:t xml:space="preserve"> (8 byte) number called an SSIM Id or SID. SIDs allow totally flexible data description in just 8 bytes, which will help make data storage and processing efficient. No long or variable length tags are involved.</w:t>
      </w:r>
    </w:p>
    <w:p w14:paraId="6C32480E" w14:textId="24FF42F3" w:rsidR="000D5B5F" w:rsidRDefault="00A46945" w:rsidP="00A46945">
      <w:r>
        <w:t>A SID is a key into a global database of sets of references or keys into the</w:t>
      </w:r>
      <w:r w:rsidR="00D92325">
        <w:t xml:space="preserve"> </w:t>
      </w:r>
      <w:r>
        <w:t xml:space="preserve">Facts Directories, </w:t>
      </w:r>
      <w:r w:rsidR="00D92325">
        <w:t xml:space="preserve">and optionally </w:t>
      </w:r>
      <w:r w:rsidR="000D5B5F">
        <w:t>for data</w:t>
      </w:r>
      <w:r w:rsidR="00D92325">
        <w:t xml:space="preserve"> or an app</w:t>
      </w:r>
      <w:r w:rsidR="000D5B5F">
        <w:t xml:space="preserve"> using it, </w:t>
      </w:r>
      <w:r>
        <w:t>a</w:t>
      </w:r>
      <w:r w:rsidR="000D5B5F">
        <w:t>n</w:t>
      </w:r>
      <w:r>
        <w:t xml:space="preserve"> SSIM Ontology</w:t>
      </w:r>
      <w:r w:rsidR="000D5B5F">
        <w:t xml:space="preserve"> </w:t>
      </w:r>
      <w:r w:rsidR="002724A6">
        <w:t xml:space="preserve">reference </w:t>
      </w:r>
      <w:r w:rsidR="000D5B5F">
        <w:t xml:space="preserve">as described in </w:t>
      </w:r>
      <w:proofErr w:type="gramStart"/>
      <w:r w:rsidR="000D5B5F">
        <w:t>section ?</w:t>
      </w:r>
      <w:proofErr w:type="gramEnd"/>
      <w:r w:rsidR="000D5B5F">
        <w:t>?</w:t>
      </w:r>
      <w:r>
        <w:t>.</w:t>
      </w:r>
    </w:p>
    <w:p w14:paraId="15301F2A" w14:textId="738F6812" w:rsidR="00A46945" w:rsidRDefault="00A46945" w:rsidP="00A46945">
      <w:r>
        <w:t>Each set of references used by an app results in a single SID. A SID provide</w:t>
      </w:r>
      <w:r w:rsidR="00BE03A9">
        <w:t>s</w:t>
      </w:r>
      <w:r>
        <w:t xml:space="preserve"> context and semantic content information.</w:t>
      </w:r>
    </w:p>
    <w:p w14:paraId="72284B3F" w14:textId="77777777" w:rsidR="00A46945" w:rsidRDefault="00A46945" w:rsidP="00A46945">
      <w:r>
        <w:t>A SID provides the equivalent of XBRL context plus concept tags and attributes.</w:t>
      </w:r>
    </w:p>
    <w:p w14:paraId="0EDBAA8C" w14:textId="4B75E7F6" w:rsidR="00A46945" w:rsidRDefault="00A46945" w:rsidP="00A46945">
      <w:pPr>
        <w:spacing w:after="0"/>
        <w:rPr>
          <w:rFonts w:ascii="Calibri" w:eastAsia="Times New Roman" w:hAnsi="Calibri" w:cs="Calibri"/>
          <w:color w:val="000000"/>
          <w:lang w:val="en-US"/>
        </w:rPr>
      </w:pPr>
      <w:proofErr w:type="gramStart"/>
      <w:r>
        <w:t>64 bit</w:t>
      </w:r>
      <w:proofErr w:type="gramEnd"/>
      <w:r>
        <w:t xml:space="preserve"> SIDs allows for 2</w:t>
      </w:r>
      <w:r>
        <w:rPr>
          <w:vertAlign w:val="superscript"/>
        </w:rPr>
        <w:t>64</w:t>
      </w:r>
      <w:r>
        <w:t xml:space="preserve"> </w:t>
      </w:r>
      <w:r w:rsidR="000D5B5F">
        <w:t>-</w:t>
      </w:r>
      <w:r>
        <w:t xml:space="preserve"> 1 or </w:t>
      </w:r>
      <w:r w:rsidRPr="006B6B28">
        <w:t>18,446,744,073,709,551,615</w:t>
      </w:r>
      <w:r w:rsidRPr="00B24B7F">
        <w:rPr>
          <w:rFonts w:ascii="Calibri" w:eastAsia="Times New Roman" w:hAnsi="Calibri" w:cs="Calibri"/>
          <w:color w:val="000000"/>
        </w:rPr>
        <w:t xml:space="preserve"> </w:t>
      </w:r>
      <w:r>
        <w:rPr>
          <w:rFonts w:ascii="Calibri" w:eastAsia="Times New Roman" w:hAnsi="Calibri" w:cs="Calibri"/>
          <w:color w:val="000000"/>
          <w:lang w:val="en-US"/>
        </w:rPr>
        <w:t xml:space="preserve">different sets of references </w:t>
      </w:r>
      <w:r w:rsidR="000D5B5F">
        <w:rPr>
          <w:rFonts w:ascii="Calibri" w:eastAsia="Times New Roman" w:hAnsi="Calibri" w:cs="Calibri"/>
          <w:color w:val="000000"/>
          <w:lang w:val="en-US"/>
        </w:rPr>
        <w:t xml:space="preserve">which is </w:t>
      </w:r>
      <w:r>
        <w:rPr>
          <w:rFonts w:ascii="Calibri" w:eastAsia="Times New Roman" w:hAnsi="Calibri" w:cs="Calibri"/>
          <w:color w:val="000000"/>
          <w:lang w:val="en-US"/>
        </w:rPr>
        <w:t>1.8 Billion for every person on earth at projected peak population of 10 Billion people</w:t>
      </w:r>
      <w:r w:rsidR="000D5B5F">
        <w:rPr>
          <w:rFonts w:ascii="Calibri" w:eastAsia="Times New Roman" w:hAnsi="Calibri" w:cs="Calibri"/>
          <w:color w:val="000000"/>
          <w:lang w:val="en-US"/>
        </w:rPr>
        <w:t xml:space="preserve">. That </w:t>
      </w:r>
      <w:r>
        <w:rPr>
          <w:rFonts w:ascii="Calibri" w:eastAsia="Times New Roman" w:hAnsi="Calibri" w:cs="Calibri"/>
          <w:color w:val="000000"/>
          <w:lang w:val="en-US"/>
        </w:rPr>
        <w:t>should cover the world’s needs for decades. If ever that limit should be approached, then extending SIDs to just 10 or so bytes would allow for centuries</w:t>
      </w:r>
      <w:r w:rsidR="000D5B5F">
        <w:rPr>
          <w:rFonts w:ascii="Calibri" w:eastAsia="Times New Roman" w:hAnsi="Calibri" w:cs="Calibri"/>
          <w:color w:val="000000"/>
          <w:lang w:val="en-US"/>
        </w:rPr>
        <w:t xml:space="preserve"> of reference combinations</w:t>
      </w:r>
      <w:r>
        <w:rPr>
          <w:rFonts w:ascii="Calibri" w:eastAsia="Times New Roman" w:hAnsi="Calibri" w:cs="Calibri"/>
          <w:color w:val="000000"/>
          <w:lang w:val="en-US"/>
        </w:rPr>
        <w:t>.</w:t>
      </w:r>
    </w:p>
    <w:p w14:paraId="1C2A7DAD" w14:textId="77777777" w:rsidR="00A46945" w:rsidRDefault="00A46945" w:rsidP="00A46945">
      <w:pPr>
        <w:spacing w:after="0"/>
        <w:rPr>
          <w:rFonts w:ascii="Calibri" w:eastAsia="Times New Roman" w:hAnsi="Calibri" w:cs="Calibri"/>
          <w:color w:val="000000"/>
          <w:lang w:val="en-US"/>
        </w:rPr>
      </w:pPr>
    </w:p>
    <w:p w14:paraId="25240DE5" w14:textId="7C2EB1EF" w:rsidR="00A46945" w:rsidRDefault="00A46945" w:rsidP="00DD3788">
      <w:pPr>
        <w:rPr>
          <w:lang w:val="en-US"/>
        </w:rPr>
      </w:pPr>
      <w:r>
        <w:rPr>
          <w:lang w:val="en-US"/>
        </w:rPr>
        <w:t xml:space="preserve">SIDs once used will exist “forever”. They may become deprecated or no longer valid for new </w:t>
      </w:r>
      <w:proofErr w:type="gramStart"/>
      <w:r>
        <w:rPr>
          <w:lang w:val="en-US"/>
        </w:rPr>
        <w:t>data, but</w:t>
      </w:r>
      <w:proofErr w:type="gramEnd"/>
      <w:r>
        <w:rPr>
          <w:lang w:val="en-US"/>
        </w:rPr>
        <w:t xml:space="preserve"> will be kept </w:t>
      </w:r>
      <w:r w:rsidR="002724A6">
        <w:rPr>
          <w:lang w:val="en-US"/>
        </w:rPr>
        <w:t>indefinitely</w:t>
      </w:r>
      <w:r>
        <w:rPr>
          <w:lang w:val="en-US"/>
        </w:rPr>
        <w:t xml:space="preserve"> for historical analysis purposes.</w:t>
      </w:r>
    </w:p>
    <w:p w14:paraId="6D3CCB6A" w14:textId="4139A635" w:rsidR="00EC2127" w:rsidRDefault="00DD3788" w:rsidP="00A46945">
      <w:pPr>
        <w:spacing w:after="0"/>
        <w:rPr>
          <w:rFonts w:ascii="Calibri" w:eastAsia="Times New Roman" w:hAnsi="Calibri" w:cs="Calibri"/>
          <w:color w:val="000000"/>
          <w:lang w:val="en-US"/>
        </w:rPr>
      </w:pPr>
      <w:r>
        <w:rPr>
          <w:rFonts w:ascii="Calibri" w:eastAsia="Times New Roman" w:hAnsi="Calibri" w:cs="Calibri"/>
          <w:color w:val="000000"/>
          <w:lang w:val="en-US"/>
        </w:rPr>
        <w:t>The SID database will be a critical component</w:t>
      </w:r>
      <w:r w:rsidR="00EC2127">
        <w:rPr>
          <w:rFonts w:ascii="Calibri" w:eastAsia="Times New Roman" w:hAnsi="Calibri" w:cs="Calibri"/>
          <w:color w:val="000000"/>
          <w:lang w:val="en-US"/>
        </w:rPr>
        <w:t xml:space="preserve"> of SSIM. Additions and updates will be logged for security and to enabling rebuilding in the event of catastrophic loss of the database.</w:t>
      </w:r>
    </w:p>
    <w:p w14:paraId="7335DEEF" w14:textId="6F431349" w:rsidR="00A46945" w:rsidRDefault="00A46945" w:rsidP="00A46945">
      <w:pPr>
        <w:spacing w:after="0"/>
        <w:rPr>
          <w:rFonts w:ascii="Calibri" w:eastAsia="Times New Roman" w:hAnsi="Calibri" w:cs="Calibri"/>
          <w:color w:val="000000"/>
          <w:lang w:val="en-US"/>
        </w:rPr>
      </w:pPr>
    </w:p>
    <w:p w14:paraId="74B6615F" w14:textId="3C2B007B" w:rsidR="00A46945" w:rsidRPr="003E2233" w:rsidRDefault="00A46945" w:rsidP="00A46945">
      <w:pPr>
        <w:spacing w:after="0"/>
        <w:rPr>
          <w:rFonts w:ascii="Calibri" w:eastAsia="Times New Roman" w:hAnsi="Calibri" w:cs="Calibri"/>
          <w:i/>
          <w:color w:val="000000"/>
          <w:lang w:val="en-US"/>
        </w:rPr>
      </w:pPr>
      <w:r>
        <w:rPr>
          <w:rFonts w:ascii="Calibri" w:eastAsia="Times New Roman" w:hAnsi="Calibri" w:cs="Calibri"/>
          <w:color w:val="000000"/>
          <w:lang w:val="en-US"/>
        </w:rPr>
        <w:t>A SID by itself would not tell a human observer anything, but software will easily show its references</w:t>
      </w:r>
      <w:r w:rsidR="008703A0" w:rsidRPr="008703A0">
        <w:rPr>
          <w:rFonts w:ascii="Calibri" w:eastAsia="Times New Roman" w:hAnsi="Calibri" w:cs="Calibri"/>
          <w:color w:val="000000"/>
          <w:lang w:val="en-US"/>
        </w:rPr>
        <w:t xml:space="preserve"> </w:t>
      </w:r>
      <w:r w:rsidR="008703A0">
        <w:rPr>
          <w:rFonts w:ascii="Calibri" w:eastAsia="Times New Roman" w:hAnsi="Calibri" w:cs="Calibri"/>
          <w:color w:val="000000"/>
          <w:lang w:val="en-US"/>
        </w:rPr>
        <w:t xml:space="preserve">via the Pacio SID Service. Applications will be able to </w:t>
      </w:r>
      <w:r>
        <w:rPr>
          <w:rFonts w:ascii="Calibri" w:eastAsia="Times New Roman" w:hAnsi="Calibri" w:cs="Calibri"/>
          <w:color w:val="000000"/>
          <w:lang w:val="en-US"/>
        </w:rPr>
        <w:t>search</w:t>
      </w:r>
      <w:r w:rsidR="008703A0">
        <w:rPr>
          <w:rFonts w:ascii="Calibri" w:eastAsia="Times New Roman" w:hAnsi="Calibri" w:cs="Calibri"/>
          <w:color w:val="000000"/>
          <w:lang w:val="en-US"/>
        </w:rPr>
        <w:t xml:space="preserve"> or query by facts using ind</w:t>
      </w:r>
      <w:r w:rsidR="00D10C9D">
        <w:rPr>
          <w:rFonts w:ascii="Calibri" w:eastAsia="Times New Roman" w:hAnsi="Calibri" w:cs="Calibri"/>
          <w:color w:val="000000"/>
          <w:lang w:val="en-US"/>
        </w:rPr>
        <w:t>ic</w:t>
      </w:r>
      <w:r w:rsidR="008703A0">
        <w:rPr>
          <w:rFonts w:ascii="Calibri" w:eastAsia="Times New Roman" w:hAnsi="Calibri" w:cs="Calibri"/>
          <w:color w:val="000000"/>
          <w:lang w:val="en-US"/>
        </w:rPr>
        <w:t>es</w:t>
      </w:r>
      <w:r>
        <w:rPr>
          <w:rFonts w:ascii="Calibri" w:eastAsia="Times New Roman" w:hAnsi="Calibri" w:cs="Calibri"/>
          <w:color w:val="000000"/>
          <w:lang w:val="en-US"/>
        </w:rPr>
        <w:t>.</w:t>
      </w:r>
    </w:p>
    <w:p w14:paraId="13C25EBE" w14:textId="585CA56B" w:rsidR="00A46945" w:rsidRDefault="00A46945" w:rsidP="00A46945">
      <w:pPr>
        <w:spacing w:after="0"/>
      </w:pPr>
    </w:p>
    <w:p w14:paraId="1F4AE418" w14:textId="77777777" w:rsidR="00EC2127" w:rsidRDefault="00EC2127" w:rsidP="00EC2127">
      <w:pPr>
        <w:spacing w:after="0"/>
        <w:rPr>
          <w:rFonts w:ascii="Calibri" w:eastAsia="Times New Roman" w:hAnsi="Calibri" w:cs="Calibri"/>
          <w:color w:val="000000"/>
          <w:lang w:val="en-US"/>
        </w:rPr>
      </w:pPr>
      <w:r>
        <w:rPr>
          <w:rFonts w:ascii="Calibri" w:eastAsia="Times New Roman" w:hAnsi="Calibri" w:cs="Calibri"/>
          <w:color w:val="000000"/>
          <w:lang w:val="en-US"/>
        </w:rPr>
        <w:t>SIDs could be shown as QR codes if an application wished to publish them.</w:t>
      </w:r>
    </w:p>
    <w:p w14:paraId="7542D0A3" w14:textId="77777777" w:rsidR="00EC2127" w:rsidRDefault="00EC2127" w:rsidP="00A46945">
      <w:pPr>
        <w:spacing w:after="0"/>
      </w:pPr>
    </w:p>
    <w:p w14:paraId="3CE92FCA" w14:textId="3855ABBC" w:rsidR="00A46945" w:rsidRDefault="00A46945" w:rsidP="00A46945">
      <w:r>
        <w:t>SIDs are not specific to Pacio i.e. they c</w:t>
      </w:r>
      <w:r w:rsidR="00A77F44">
        <w:t>an</w:t>
      </w:r>
      <w:r>
        <w:t xml:space="preserve"> also be used by non-Pacio systems.</w:t>
      </w:r>
    </w:p>
    <w:p w14:paraId="7400343B" w14:textId="39C98887" w:rsidR="007D5ECE" w:rsidRDefault="002724A6" w:rsidP="00186B1C">
      <w:pPr>
        <w:pStyle w:val="Heading1"/>
      </w:pPr>
      <w:bookmarkStart w:id="18" w:name="_Toc532222935"/>
      <w:r>
        <w:t xml:space="preserve">Pacio </w:t>
      </w:r>
      <w:r w:rsidR="009E26F7">
        <w:t>Transactions</w:t>
      </w:r>
      <w:r w:rsidR="0010275B">
        <w:t xml:space="preserve"> with SSIM</w:t>
      </w:r>
      <w:bookmarkEnd w:id="18"/>
    </w:p>
    <w:p w14:paraId="67B92852" w14:textId="0B2B819B" w:rsidR="007D5ECE" w:rsidRDefault="007D5ECE" w:rsidP="007D5ECE">
      <w:r>
        <w:t xml:space="preserve">A transaction is the basic or lowest level </w:t>
      </w:r>
      <w:r w:rsidR="00177A56">
        <w:t xml:space="preserve">Pacio </w:t>
      </w:r>
      <w:r>
        <w:t xml:space="preserve">record or data item. Everything starts as a transaction. Pacio </w:t>
      </w:r>
      <w:r w:rsidR="00E0414E">
        <w:t>is</w:t>
      </w:r>
      <w:r>
        <w:t xml:space="preserve"> transaction driven</w:t>
      </w:r>
      <w:r w:rsidR="00E0414E">
        <w:t>, and SSIM applies at that level</w:t>
      </w:r>
    </w:p>
    <w:p w14:paraId="2C5E6864" w14:textId="7675AE57" w:rsidR="009E26F7" w:rsidRDefault="009E26F7" w:rsidP="007D5ECE">
      <w:r>
        <w:t>A transaction may also be all that is involved. For a crypto transfer, or one piece of information, the transaction form</w:t>
      </w:r>
      <w:r w:rsidR="00E0414E">
        <w:t>s</w:t>
      </w:r>
      <w:r>
        <w:t xml:space="preserve"> the complete record.</w:t>
      </w:r>
      <w:r w:rsidR="009E7C8D">
        <w:t xml:space="preserve"> For more complex storage needs discussed in </w:t>
      </w:r>
      <w:r w:rsidR="002722B8">
        <w:t xml:space="preserve">the next </w:t>
      </w:r>
      <w:r w:rsidR="009E7C8D">
        <w:t>section, the transaction also updates other storage elements.</w:t>
      </w:r>
    </w:p>
    <w:p w14:paraId="799238A9" w14:textId="25CD8AFA" w:rsidR="007D5ECE" w:rsidRDefault="00E0414E" w:rsidP="00C420B7">
      <w:pPr>
        <w:pStyle w:val="Normal3after"/>
      </w:pPr>
      <w:r>
        <w:t>A</w:t>
      </w:r>
      <w:r w:rsidR="007D5ECE">
        <w:t xml:space="preserve"> transaction </w:t>
      </w:r>
      <w:r w:rsidR="009E7C8D">
        <w:t>includes</w:t>
      </w:r>
      <w:r w:rsidR="001D5DEF">
        <w:t>:</w:t>
      </w:r>
    </w:p>
    <w:p w14:paraId="188C9C76" w14:textId="048846CE" w:rsidR="00E0414E" w:rsidRPr="00E0414E" w:rsidRDefault="00E0414E" w:rsidP="00E0414E">
      <w:pPr>
        <w:pStyle w:val="ListB6after"/>
      </w:pPr>
      <w:r>
        <w:t xml:space="preserve">An </w:t>
      </w:r>
      <w:proofErr w:type="spellStart"/>
      <w:r>
        <w:t>Id</w:t>
      </w:r>
      <w:proofErr w:type="spellEnd"/>
      <w:r>
        <w:t xml:space="preserve"> – the transaction Id</w:t>
      </w:r>
    </w:p>
    <w:p w14:paraId="793D9CD4" w14:textId="307BA5F9" w:rsidR="00E0414E" w:rsidRDefault="00E0414E" w:rsidP="00E0414E">
      <w:pPr>
        <w:pStyle w:val="ListB6after"/>
      </w:pPr>
      <w:r>
        <w:t>A date and time, called a datetime. All Pacio and SSIM datetimes use GMT/UTC time. Datetimes may be converted to local or other times for reporting purposes, but internally to keep things clear, GMT/UTC rules.</w:t>
      </w:r>
    </w:p>
    <w:p w14:paraId="3EE7FC9C" w14:textId="58657015" w:rsidR="008A711D" w:rsidRDefault="00D10C9D" w:rsidP="00420B70">
      <w:pPr>
        <w:pStyle w:val="ListB6after"/>
      </w:pPr>
      <w:r>
        <w:lastRenderedPageBreak/>
        <w:t>D</w:t>
      </w:r>
      <w:r w:rsidR="00420B70">
        <w:t>igital Id</w:t>
      </w:r>
      <w:r>
        <w:t>s</w:t>
      </w:r>
      <w:r w:rsidR="00420B70">
        <w:t xml:space="preserve"> </w:t>
      </w:r>
      <w:r w:rsidR="00CD7CBB">
        <w:t xml:space="preserve">or </w:t>
      </w:r>
      <w:proofErr w:type="spellStart"/>
      <w:r w:rsidR="00CD7CBB">
        <w:t>digid</w:t>
      </w:r>
      <w:r>
        <w:t>s</w:t>
      </w:r>
      <w:proofErr w:type="spellEnd"/>
      <w:r w:rsidR="00CD7CBB">
        <w:t xml:space="preserve"> </w:t>
      </w:r>
      <w:r w:rsidR="00757003">
        <w:t xml:space="preserve">(section </w:t>
      </w:r>
      <w:r w:rsidR="00757003">
        <w:fldChar w:fldCharType="begin"/>
      </w:r>
      <w:r w:rsidR="00757003">
        <w:instrText xml:space="preserve"> REF _Ref530799789 \r \h </w:instrText>
      </w:r>
      <w:r w:rsidR="00757003">
        <w:fldChar w:fldCharType="separate"/>
      </w:r>
      <w:r w:rsidR="009F78EF">
        <w:t>2.1</w:t>
      </w:r>
      <w:r w:rsidR="00757003">
        <w:fldChar w:fldCharType="end"/>
      </w:r>
      <w:r w:rsidR="00757003">
        <w:t xml:space="preserve">) </w:t>
      </w:r>
      <w:r>
        <w:t xml:space="preserve">for the entity (if there is one involved), the user/account, and the </w:t>
      </w:r>
      <w:r w:rsidR="00420B70">
        <w:t>app/dapp</w:t>
      </w:r>
      <w:r>
        <w:t xml:space="preserve"> which</w:t>
      </w:r>
      <w:r w:rsidR="00420B70">
        <w:t xml:space="preserve"> created the transaction</w:t>
      </w:r>
    </w:p>
    <w:p w14:paraId="2BD991FF" w14:textId="6681C89F" w:rsidR="00420B70" w:rsidRDefault="00D10C9D" w:rsidP="00420B70">
      <w:pPr>
        <w:pStyle w:val="ListB6after"/>
      </w:pPr>
      <w:proofErr w:type="spellStart"/>
      <w:r>
        <w:t>D</w:t>
      </w:r>
      <w:r w:rsidR="00420B70">
        <w:t>igid</w:t>
      </w:r>
      <w:r>
        <w:t>s</w:t>
      </w:r>
      <w:proofErr w:type="spellEnd"/>
      <w:r w:rsidR="00420B70">
        <w:t xml:space="preserve"> </w:t>
      </w:r>
      <w:r>
        <w:t xml:space="preserve">for </w:t>
      </w:r>
      <w:r w:rsidR="00420B70">
        <w:t xml:space="preserve">who or what the transaction is going to if </w:t>
      </w:r>
      <w:r w:rsidR="00FA3C21">
        <w:t>different from</w:t>
      </w:r>
      <w:r w:rsidR="00420B70">
        <w:t xml:space="preserve"> </w:t>
      </w:r>
      <w:r w:rsidR="00AD73CD">
        <w:t xml:space="preserve">the </w:t>
      </w:r>
      <w:r w:rsidR="00420B70">
        <w:t>creator</w:t>
      </w:r>
      <w:r w:rsidR="00B20D38">
        <w:t xml:space="preserve">, including </w:t>
      </w:r>
      <w:r w:rsidR="002D375A">
        <w:t xml:space="preserve">for transactions with other </w:t>
      </w:r>
      <w:r w:rsidR="00AD73CD">
        <w:t>blockchain</w:t>
      </w:r>
      <w:r w:rsidR="002D375A">
        <w:t>s</w:t>
      </w:r>
    </w:p>
    <w:p w14:paraId="1B700C8B" w14:textId="00B8B000" w:rsidR="00B87EC0" w:rsidRDefault="00B87EC0" w:rsidP="00B87EC0">
      <w:pPr>
        <w:pStyle w:val="ListB6after"/>
      </w:pPr>
      <w:r>
        <w:t>A data type Id</w:t>
      </w:r>
    </w:p>
    <w:p w14:paraId="09954454" w14:textId="77777777" w:rsidR="000D5196" w:rsidRDefault="000D5196" w:rsidP="000D5196">
      <w:pPr>
        <w:pStyle w:val="ListB6after"/>
      </w:pPr>
      <w:r>
        <w:t>One or more binary data fields according to the transaction’s data type</w:t>
      </w:r>
    </w:p>
    <w:p w14:paraId="15031239" w14:textId="2B70BC84" w:rsidR="007D5ECE" w:rsidRDefault="007D5ECE" w:rsidP="00C420B7">
      <w:pPr>
        <w:pStyle w:val="ListB6after"/>
      </w:pPr>
      <w:r>
        <w:t xml:space="preserve">A SID to </w:t>
      </w:r>
      <w:r w:rsidR="00023E58">
        <w:t>describe</w:t>
      </w:r>
      <w:r>
        <w:t xml:space="preserve"> </w:t>
      </w:r>
      <w:r w:rsidR="0041082E">
        <w:t>the transaction</w:t>
      </w:r>
      <w:r w:rsidR="005365D6">
        <w:t>. The SID is</w:t>
      </w:r>
      <w:r w:rsidR="007B23BB">
        <w:t xml:space="preserve"> </w:t>
      </w:r>
      <w:r w:rsidR="00BE2704">
        <w:t xml:space="preserve">generated </w:t>
      </w:r>
      <w:r w:rsidR="007B23BB">
        <w:t>by the app which creates the transaction</w:t>
      </w:r>
      <w:r w:rsidR="00757003">
        <w:t xml:space="preserve">. For </w:t>
      </w:r>
      <w:r w:rsidR="009E7C8D">
        <w:t xml:space="preserve">transaction </w:t>
      </w:r>
      <w:proofErr w:type="gramStart"/>
      <w:r w:rsidR="009E7C8D">
        <w:t>only</w:t>
      </w:r>
      <w:proofErr w:type="gramEnd"/>
      <w:r w:rsidR="009E7C8D">
        <w:t xml:space="preserve"> storage </w:t>
      </w:r>
      <w:r w:rsidR="00757003">
        <w:t xml:space="preserve">the SID involves </w:t>
      </w:r>
      <w:r w:rsidR="00AF3176">
        <w:t xml:space="preserve">just </w:t>
      </w:r>
      <w:r w:rsidR="009E7C8D">
        <w:t xml:space="preserve">references </w:t>
      </w:r>
      <w:r w:rsidR="00AF3176">
        <w:t xml:space="preserve">from </w:t>
      </w:r>
      <w:r w:rsidR="00757003">
        <w:t xml:space="preserve">the </w:t>
      </w:r>
      <w:r w:rsidR="009417C7">
        <w:t>f</w:t>
      </w:r>
      <w:r w:rsidR="00757003">
        <w:t xml:space="preserve">acts </w:t>
      </w:r>
      <w:r w:rsidR="009417C7">
        <w:t>d</w:t>
      </w:r>
      <w:r w:rsidR="00757003">
        <w:t>irectories</w:t>
      </w:r>
      <w:r w:rsidR="009E7C8D">
        <w:t xml:space="preserve"> as described in SSIM Basics above</w:t>
      </w:r>
      <w:r w:rsidR="00757003">
        <w:t xml:space="preserve">. For transactions </w:t>
      </w:r>
      <w:r w:rsidR="009417C7">
        <w:t>which update an</w:t>
      </w:r>
      <w:r w:rsidR="009E7C8D">
        <w:t xml:space="preserve">other </w:t>
      </w:r>
      <w:r w:rsidR="00757003">
        <w:t>storage</w:t>
      </w:r>
      <w:r w:rsidR="009417C7">
        <w:t xml:space="preserve"> element</w:t>
      </w:r>
      <w:r w:rsidR="000241B8">
        <w:t xml:space="preserve"> (next sections)</w:t>
      </w:r>
      <w:r w:rsidR="005339B7">
        <w:t>, a delement</w:t>
      </w:r>
      <w:r w:rsidR="00757003">
        <w:t xml:space="preserve">, the SID </w:t>
      </w:r>
      <w:r w:rsidR="009E7C8D">
        <w:t xml:space="preserve">also includes </w:t>
      </w:r>
      <w:r w:rsidR="00D538A9">
        <w:t xml:space="preserve">an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9F78EF">
        <w:t>4.3</w:t>
      </w:r>
      <w:r w:rsidR="00376A55">
        <w:fldChar w:fldCharType="end"/>
      </w:r>
      <w:r w:rsidR="00757003">
        <w:t xml:space="preserve">) </w:t>
      </w:r>
      <w:r w:rsidR="009E7C8D">
        <w:t>reference</w:t>
      </w:r>
      <w:r w:rsidR="005365D6">
        <w:t>.</w:t>
      </w:r>
    </w:p>
    <w:p w14:paraId="54A59D7C" w14:textId="67807ED2" w:rsidR="000D5196" w:rsidRDefault="000D5196" w:rsidP="000D5196">
      <w:pPr>
        <w:pStyle w:val="ListB6after"/>
      </w:pPr>
      <w:r w:rsidRPr="000564CE">
        <w:t>A delement</w:t>
      </w:r>
      <w:r>
        <w:t xml:space="preserve"> Id for the data set (section </w:t>
      </w:r>
      <w:r>
        <w:fldChar w:fldCharType="begin"/>
      </w:r>
      <w:r>
        <w:instrText xml:space="preserve"> REF _Ref530800160 \r \h </w:instrText>
      </w:r>
      <w:r>
        <w:fldChar w:fldCharType="separate"/>
      </w:r>
      <w:r w:rsidR="009F78EF">
        <w:t>4.2</w:t>
      </w:r>
      <w:r>
        <w:fldChar w:fldCharType="end"/>
      </w:r>
      <w:r>
        <w:t>) if one is involved</w:t>
      </w:r>
    </w:p>
    <w:p w14:paraId="3987B7EE" w14:textId="2DCF422F" w:rsidR="00D10C9D" w:rsidRDefault="00E02F49" w:rsidP="007645C0">
      <w:r>
        <w:t xml:space="preserve">Transactions will be retrievable by Id, and by </w:t>
      </w:r>
      <w:r w:rsidR="00D10C9D">
        <w:t xml:space="preserve">indices for </w:t>
      </w:r>
      <w:proofErr w:type="spellStart"/>
      <w:r>
        <w:t>digid</w:t>
      </w:r>
      <w:r w:rsidR="00D10C9D">
        <w:t>s</w:t>
      </w:r>
      <w:proofErr w:type="spellEnd"/>
      <w:r w:rsidR="00D10C9D">
        <w:t xml:space="preserve">, </w:t>
      </w:r>
      <w:r>
        <w:t>SID</w:t>
      </w:r>
      <w:r w:rsidR="00D10C9D">
        <w:t xml:space="preserve">s, and for the </w:t>
      </w:r>
      <w:r w:rsidR="00D538A9">
        <w:t>references</w:t>
      </w:r>
      <w:r w:rsidR="00D10C9D">
        <w:t xml:space="preserve"> making up a SID. These indices will be large but </w:t>
      </w:r>
      <w:r w:rsidR="009F4876">
        <w:t xml:space="preserve">stored totally off chain as they are </w:t>
      </w:r>
      <w:r w:rsidR="00D10C9D">
        <w:t xml:space="preserve">non-critical </w:t>
      </w:r>
      <w:r w:rsidR="009F4876">
        <w:t>and c</w:t>
      </w:r>
      <w:r w:rsidR="00D538A9">
        <w:t>ould</w:t>
      </w:r>
      <w:r w:rsidR="009F4876">
        <w:t xml:space="preserve"> </w:t>
      </w:r>
      <w:r w:rsidR="00D10C9D">
        <w:t>be rebuilt if necessary.</w:t>
      </w:r>
    </w:p>
    <w:p w14:paraId="42541CB8" w14:textId="0B9BC917" w:rsidR="009F3D07" w:rsidRDefault="007645C0" w:rsidP="007645C0">
      <w:r>
        <w:t xml:space="preserve">Applications for </w:t>
      </w:r>
      <w:r w:rsidR="00F76E91">
        <w:t>FIAT</w:t>
      </w:r>
      <w:r>
        <w:t xml:space="preserve"> or crypto transfers, and applications involving </w:t>
      </w:r>
      <w:r w:rsidR="00D76C65">
        <w:t xml:space="preserve">just </w:t>
      </w:r>
      <w:r>
        <w:t xml:space="preserve">storage </w:t>
      </w:r>
      <w:r w:rsidR="00D76C65">
        <w:t xml:space="preserve">of </w:t>
      </w:r>
      <w:r w:rsidR="00F76E91">
        <w:t xml:space="preserve">discrete items of </w:t>
      </w:r>
      <w:r>
        <w:t>knowledge</w:t>
      </w:r>
      <w:r w:rsidR="00D76C65">
        <w:t xml:space="preserve"> will need northing more than transaction</w:t>
      </w:r>
      <w:r w:rsidR="00F76E91">
        <w:t>s</w:t>
      </w:r>
      <w:r w:rsidR="00D76C65">
        <w:t xml:space="preserve"> with SSIM.</w:t>
      </w:r>
      <w:r w:rsidR="00A91126">
        <w:t xml:space="preserve"> Business and other application</w:t>
      </w:r>
      <w:r w:rsidR="009F3D07">
        <w:t>s</w:t>
      </w:r>
      <w:r w:rsidR="00A91126">
        <w:t xml:space="preserve"> which involve more complex data </w:t>
      </w:r>
      <w:r w:rsidR="009F3D07">
        <w:t xml:space="preserve">storage </w:t>
      </w:r>
      <w:r w:rsidR="00A91126">
        <w:t xml:space="preserve">and reporting, will, however, need to make </w:t>
      </w:r>
      <w:r w:rsidR="00F76E91">
        <w:t xml:space="preserve">use </w:t>
      </w:r>
      <w:r w:rsidR="00A91126">
        <w:t xml:space="preserve">of the </w:t>
      </w:r>
      <w:r w:rsidR="00EE5942">
        <w:t xml:space="preserve">storage features described </w:t>
      </w:r>
      <w:r w:rsidR="00292B3F">
        <w:t>in the following sections.</w:t>
      </w:r>
    </w:p>
    <w:p w14:paraId="71C963F3" w14:textId="03F65AF9" w:rsidR="007645C0" w:rsidRDefault="002724A6" w:rsidP="009F3D07">
      <w:pPr>
        <w:pStyle w:val="Heading1"/>
      </w:pPr>
      <w:bookmarkStart w:id="19" w:name="_Toc532222936"/>
      <w:r>
        <w:t xml:space="preserve">Pacio </w:t>
      </w:r>
      <w:r w:rsidR="009F3D07">
        <w:t>Application Data with SSIM</w:t>
      </w:r>
      <w:bookmarkEnd w:id="19"/>
    </w:p>
    <w:p w14:paraId="33AE9612" w14:textId="222E2C0E" w:rsidR="00F328CE" w:rsidRDefault="00F328CE" w:rsidP="00F328CE">
      <w:r>
        <w:t>As an example of an application requiring more complex d</w:t>
      </w:r>
      <w:r w:rsidR="00F722B7">
        <w:t>a</w:t>
      </w:r>
      <w:r>
        <w:t xml:space="preserve">ta storage and reporting </w:t>
      </w:r>
      <w:r w:rsidR="00C71922">
        <w:t xml:space="preserve">is </w:t>
      </w:r>
      <w:r>
        <w:t xml:space="preserve">the production of company financial statements. That involves more than just transactions or single items of data. It involves aggregated data from numerous sources (today an average of over 800 spreadsheets in a Fortune 500 company) structured according to a set of rules – the accounting standard being followed, typically as defined via an XBRL taxonomy. The result is then put into a presentation format so that it can be read by stakeholders and be sent to the authorities. </w:t>
      </w:r>
    </w:p>
    <w:p w14:paraId="7DA924ED" w14:textId="583C776A" w:rsidR="009F3D07" w:rsidRDefault="00F328CE" w:rsidP="009F3D07">
      <w:r>
        <w:t xml:space="preserve">Applications of that magnitude will use some or </w:t>
      </w:r>
      <w:proofErr w:type="gramStart"/>
      <w:r>
        <w:t>all of</w:t>
      </w:r>
      <w:proofErr w:type="gramEnd"/>
      <w:r>
        <w:t xml:space="preserve"> the more advanced aspects of SSIM described here. </w:t>
      </w:r>
      <w:r w:rsidR="009F3D07">
        <w:t>A business application involving raw transactions through to final financial statements or &lt;IR&gt; integrated reports, would use all of them.</w:t>
      </w:r>
    </w:p>
    <w:p w14:paraId="10B71A76" w14:textId="5433868C" w:rsidR="009F3D07" w:rsidRDefault="009F3D07" w:rsidP="009F3D07">
      <w:pPr>
        <w:pStyle w:val="Normal3after"/>
      </w:pPr>
      <w:r>
        <w:t>The components are:</w:t>
      </w:r>
    </w:p>
    <w:p w14:paraId="57BD8DB6" w14:textId="00FE4E71" w:rsidR="009F3D07" w:rsidRDefault="009F3D07" w:rsidP="009F3D07">
      <w:pPr>
        <w:pStyle w:val="ListB6after"/>
      </w:pPr>
      <w:r>
        <w:t>Data elements or delements</w:t>
      </w:r>
    </w:p>
    <w:p w14:paraId="371405B7" w14:textId="034F87D7" w:rsidR="009F3D07" w:rsidRDefault="009F3D07" w:rsidP="009F3D07">
      <w:pPr>
        <w:pStyle w:val="ListB6after"/>
      </w:pPr>
      <w:r>
        <w:t>Data Sets</w:t>
      </w:r>
    </w:p>
    <w:p w14:paraId="1D1AFF20" w14:textId="4EB13CB5" w:rsidR="009F3D07" w:rsidRDefault="009F3D07" w:rsidP="009F3D07">
      <w:pPr>
        <w:pStyle w:val="ListB6after"/>
      </w:pPr>
      <w:r>
        <w:t>Ontologies</w:t>
      </w:r>
    </w:p>
    <w:p w14:paraId="0072DC9A" w14:textId="1F85AAF0" w:rsidR="009F3D07" w:rsidRDefault="009F3D07" w:rsidP="009F3D07">
      <w:pPr>
        <w:pStyle w:val="ListB6after"/>
      </w:pPr>
      <w:r>
        <w:t xml:space="preserve">SSIM Smart Reporting Objects or </w:t>
      </w:r>
      <w:proofErr w:type="spellStart"/>
      <w:r>
        <w:t>Ssros</w:t>
      </w:r>
      <w:proofErr w:type="spellEnd"/>
    </w:p>
    <w:p w14:paraId="65FB7FEB" w14:textId="6EB26CE3" w:rsidR="009F3D07" w:rsidRDefault="009F3D07" w:rsidP="009F3D07">
      <w:pPr>
        <w:pStyle w:val="ListB6after"/>
      </w:pPr>
      <w:r>
        <w:t xml:space="preserve">SSIM </w:t>
      </w:r>
      <w:r w:rsidR="00207517">
        <w:t xml:space="preserve">Import </w:t>
      </w:r>
      <w:r>
        <w:t xml:space="preserve">Export Objects or </w:t>
      </w:r>
      <w:proofErr w:type="spellStart"/>
      <w:r>
        <w:t>Sim</w:t>
      </w:r>
      <w:r w:rsidR="00207517">
        <w:t>e</w:t>
      </w:r>
      <w:r>
        <w:t>os</w:t>
      </w:r>
      <w:proofErr w:type="spellEnd"/>
      <w:r w:rsidR="0024409F">
        <w:t xml:space="preserve">. </w:t>
      </w:r>
    </w:p>
    <w:p w14:paraId="0C1C7DF7" w14:textId="77777777" w:rsidR="002E2FB5" w:rsidRDefault="002E2FB5" w:rsidP="002E2FB5">
      <w:pPr>
        <w:pStyle w:val="Heading2"/>
      </w:pPr>
      <w:bookmarkStart w:id="20" w:name="_Ref530799018"/>
      <w:bookmarkStart w:id="21" w:name="_Toc532222937"/>
      <w:r>
        <w:t>Data Elements or Delements</w:t>
      </w:r>
      <w:bookmarkEnd w:id="20"/>
      <w:bookmarkEnd w:id="21"/>
    </w:p>
    <w:p w14:paraId="254C9B86" w14:textId="51C4453F" w:rsidR="007014C8" w:rsidRDefault="007014C8" w:rsidP="002E2FB5">
      <w:r>
        <w:t>A data element or delement is an item of data created or updated by transactions. It is stored independently from the transaction or transactions which create or update it. All delements could be recreated from their transactions, but delements provide a means of coping with the numbers and complications of the raw transactional data. One delement could represent from one to millions of transactions.</w:t>
      </w:r>
    </w:p>
    <w:p w14:paraId="3C193017" w14:textId="1D5AC41C" w:rsidR="002E2FB5" w:rsidRDefault="002E2FB5" w:rsidP="002E2FB5">
      <w:r>
        <w:t>A delement is like an account in a financial system, but as they are also used for non-financial data, the term ‘data element’ or ‘delement’ is used for them rather than ‘account’.</w:t>
      </w:r>
    </w:p>
    <w:p w14:paraId="7530A84E" w14:textId="77777777" w:rsidR="002E2FB5" w:rsidRDefault="002E2FB5" w:rsidP="002E2FB5">
      <w:pPr>
        <w:pStyle w:val="Normal3after"/>
      </w:pPr>
      <w:r>
        <w:lastRenderedPageBreak/>
        <w:t>A delement possesses:</w:t>
      </w:r>
    </w:p>
    <w:p w14:paraId="5ACDF5B9" w14:textId="3F6B2EEE" w:rsidR="00E4494B" w:rsidRDefault="002E2FB5" w:rsidP="002E2FB5">
      <w:pPr>
        <w:pStyle w:val="ListB6after"/>
      </w:pPr>
      <w:r>
        <w:t>A delement id as a unique reference for the delement</w:t>
      </w:r>
    </w:p>
    <w:p w14:paraId="0DF42C4B" w14:textId="380810F7" w:rsidR="000D5196" w:rsidRDefault="000D5196" w:rsidP="002E2FB5">
      <w:pPr>
        <w:pStyle w:val="ListB6after"/>
      </w:pPr>
      <w:r>
        <w:t>Digid for the entity or user ‘owning’ the delement</w:t>
      </w:r>
    </w:p>
    <w:p w14:paraId="3A3907DF" w14:textId="77777777" w:rsidR="00092C2A" w:rsidRDefault="00092C2A" w:rsidP="00092C2A">
      <w:pPr>
        <w:pStyle w:val="ListB6after"/>
      </w:pPr>
      <w:r>
        <w:t>two datetimes: when the delement was created and when it was last updated</w:t>
      </w:r>
    </w:p>
    <w:p w14:paraId="0594522D" w14:textId="3B3F071C" w:rsidR="002722B8" w:rsidRDefault="002722B8" w:rsidP="002E2FB5">
      <w:pPr>
        <w:pStyle w:val="ListB6after"/>
      </w:pPr>
      <w:r>
        <w:t>A data type id. The data type could be the same as the data type of the transaction which creates/updates the delement, or it could be a superset of it for an application involving periodic data e.g. a financial application with 12 or 13 periods in a year plus more periods used for end of year rollover.</w:t>
      </w:r>
    </w:p>
    <w:p w14:paraId="092597C9" w14:textId="77777777" w:rsidR="00092C2A" w:rsidRDefault="00092C2A" w:rsidP="002E2FB5">
      <w:pPr>
        <w:pStyle w:val="ListB6after"/>
      </w:pPr>
      <w:r>
        <w:t xml:space="preserve">One or more binary data fields according to the </w:t>
      </w:r>
      <w:proofErr w:type="spellStart"/>
      <w:r>
        <w:t>delement’s</w:t>
      </w:r>
      <w:proofErr w:type="spellEnd"/>
      <w:r>
        <w:t xml:space="preserve"> data type </w:t>
      </w:r>
    </w:p>
    <w:p w14:paraId="4B436B57" w14:textId="36D51B63" w:rsidR="000E5622" w:rsidRDefault="000E5622" w:rsidP="00092C2A">
      <w:pPr>
        <w:pStyle w:val="ListBullet"/>
      </w:pPr>
      <w:r>
        <w:t xml:space="preserve">A SID to define the </w:t>
      </w:r>
      <w:r w:rsidR="002722B8">
        <w:t xml:space="preserve">standardised </w:t>
      </w:r>
      <w:r>
        <w:t xml:space="preserve">semantic content of the delement. The SID is generated by the app which creates the transaction which creates the delement. The SID will </w:t>
      </w:r>
      <w:r w:rsidR="00EA7FC7">
        <w:t xml:space="preserve">use </w:t>
      </w:r>
      <w:r w:rsidR="00916EFC">
        <w:t xml:space="preserve">the </w:t>
      </w:r>
      <w:r w:rsidR="00EA7FC7">
        <w:t xml:space="preserve">facts directory references from the </w:t>
      </w:r>
      <w:r>
        <w:t>transaction SID</w:t>
      </w:r>
      <w:r w:rsidR="00EA7FC7">
        <w:t xml:space="preserve"> </w:t>
      </w:r>
      <w:r w:rsidR="00916EFC">
        <w:t xml:space="preserve">plus </w:t>
      </w:r>
      <w:r w:rsidR="00EA7FC7">
        <w:t xml:space="preserve">an </w:t>
      </w:r>
      <w:r>
        <w:t xml:space="preserve">ontology (section </w:t>
      </w:r>
      <w:r>
        <w:fldChar w:fldCharType="begin"/>
      </w:r>
      <w:r>
        <w:instrText xml:space="preserve"> REF _Ref530799913 \r \h </w:instrText>
      </w:r>
      <w:r>
        <w:fldChar w:fldCharType="separate"/>
      </w:r>
      <w:r w:rsidR="009F78EF">
        <w:t>4.3</w:t>
      </w:r>
      <w:r>
        <w:fldChar w:fldCharType="end"/>
      </w:r>
      <w:r>
        <w:t>) reference</w:t>
      </w:r>
      <w:r w:rsidR="00EA7FC7">
        <w:t xml:space="preserve"> if an ontology is being used. </w:t>
      </w:r>
    </w:p>
    <w:p w14:paraId="496B6073" w14:textId="37B30D8A" w:rsidR="002E2FB5" w:rsidRDefault="002E2FB5" w:rsidP="00E02F49">
      <w:pPr>
        <w:pStyle w:val="Normal3after"/>
      </w:pPr>
      <w:r>
        <w:t xml:space="preserve">Delements </w:t>
      </w:r>
      <w:r w:rsidR="006322C5">
        <w:t xml:space="preserve">with an ontology reference </w:t>
      </w:r>
      <w:r>
        <w:t>inherit optional attributes from their ontology element for:</w:t>
      </w:r>
    </w:p>
    <w:p w14:paraId="37600AE6" w14:textId="77777777" w:rsidR="002E2FB5" w:rsidRDefault="002E2FB5" w:rsidP="002E2FB5">
      <w:pPr>
        <w:pStyle w:val="ListB6after"/>
      </w:pPr>
      <w:r>
        <w:t>Static – cannot change after being created</w:t>
      </w:r>
    </w:p>
    <w:p w14:paraId="7A8EDB57" w14:textId="77777777" w:rsidR="002E2FB5" w:rsidRDefault="002E2FB5" w:rsidP="002E2FB5">
      <w:pPr>
        <w:pStyle w:val="ListB6after"/>
      </w:pPr>
      <w:r>
        <w:t>Deprecatable – can be deprecated and then removed from service</w:t>
      </w:r>
    </w:p>
    <w:p w14:paraId="558184E0" w14:textId="77777777" w:rsidR="002E2FB5" w:rsidRDefault="002E2FB5" w:rsidP="002E2FB5">
      <w:pPr>
        <w:pStyle w:val="ListB6after"/>
      </w:pPr>
      <w:r>
        <w:t>Dynamic by replacement where a repeat transaction replaces the current value(s)</w:t>
      </w:r>
    </w:p>
    <w:p w14:paraId="64D37158" w14:textId="77777777" w:rsidR="002E2FB5" w:rsidRDefault="002E2FB5" w:rsidP="002E2FB5">
      <w:pPr>
        <w:pStyle w:val="ListB6after"/>
      </w:pPr>
      <w:r>
        <w:t>Dynamic by summation where a further transaction adds to the current value(s)</w:t>
      </w:r>
    </w:p>
    <w:p w14:paraId="1EB0335C" w14:textId="77777777" w:rsidR="002E2FB5" w:rsidRDefault="002E2FB5" w:rsidP="002E2FB5">
      <w:pPr>
        <w:pStyle w:val="ListB6after"/>
      </w:pPr>
      <w:r>
        <w:t>Double entry accounting delement meaning that a set of transactions involved in updating the delement must sum to zero, with the set also updating one or more other double entry delements</w:t>
      </w:r>
    </w:p>
    <w:p w14:paraId="68AF0399" w14:textId="7E4E9525" w:rsidR="002E2FB5" w:rsidRDefault="002E2FB5" w:rsidP="002E2FB5">
      <w:pPr>
        <w:pStyle w:val="ListBullet"/>
      </w:pPr>
      <w:r>
        <w:t>Triple entry accounting delement</w:t>
      </w:r>
    </w:p>
    <w:p w14:paraId="27BCB02B" w14:textId="7C1DC95E" w:rsidR="00113904" w:rsidRDefault="00113904" w:rsidP="00113904">
      <w:r>
        <w:t xml:space="preserve">Delements will be retrievable by Id, and by indices for </w:t>
      </w:r>
      <w:proofErr w:type="spellStart"/>
      <w:r>
        <w:t>digids</w:t>
      </w:r>
      <w:proofErr w:type="spellEnd"/>
      <w:r>
        <w:t>, SIDs, and for the references making up a SID. These indices will be large but stored totally off chain as they are non-critical and could be rebuilt if necessary.</w:t>
      </w:r>
    </w:p>
    <w:p w14:paraId="7B5DDA33" w14:textId="2B9953F9" w:rsidR="000A2D50" w:rsidRDefault="000A2D50" w:rsidP="002E2FB5">
      <w:pPr>
        <w:pStyle w:val="Heading2"/>
      </w:pPr>
      <w:bookmarkStart w:id="22" w:name="_Ref530800160"/>
      <w:bookmarkStart w:id="23" w:name="_Toc532222938"/>
      <w:r>
        <w:t>Data Sets</w:t>
      </w:r>
      <w:bookmarkEnd w:id="22"/>
      <w:bookmarkEnd w:id="23"/>
    </w:p>
    <w:p w14:paraId="4E540ADF" w14:textId="639E7E01" w:rsidR="00376A55" w:rsidRDefault="0040545C" w:rsidP="000A2D50">
      <w:r>
        <w:t xml:space="preserve">Transactions </w:t>
      </w:r>
      <w:r w:rsidR="000A75E7">
        <w:t xml:space="preserve">for entities </w:t>
      </w:r>
      <w:r>
        <w:t xml:space="preserve">may be grouped into </w:t>
      </w:r>
      <w:r w:rsidR="006322C5">
        <w:t>d</w:t>
      </w:r>
      <w:r>
        <w:t xml:space="preserve">ata </w:t>
      </w:r>
      <w:r w:rsidR="006322C5">
        <w:t>s</w:t>
      </w:r>
      <w:r>
        <w:t>ets where that is a requirement of the application.</w:t>
      </w:r>
    </w:p>
    <w:p w14:paraId="2614FA37" w14:textId="0931DBC4" w:rsidR="000A2D50" w:rsidRDefault="0040545C" w:rsidP="000A2D50">
      <w:r>
        <w:t xml:space="preserve">For example, accounting </w:t>
      </w:r>
      <w:proofErr w:type="spellStart"/>
      <w:r>
        <w:t>or</w:t>
      </w:r>
      <w:proofErr w:type="spellEnd"/>
      <w:r>
        <w:t xml:space="preserve"> financial reporting apps would use Data Sets for each set of balancing double entry money transactions, </w:t>
      </w:r>
      <w:r w:rsidR="00F51FC1">
        <w:t xml:space="preserve">a set of journal entries, or </w:t>
      </w:r>
      <w:r>
        <w:t>one group of non-monetary postings.</w:t>
      </w:r>
    </w:p>
    <w:p w14:paraId="48D3CC58" w14:textId="036B3DB3" w:rsidR="00E26EAA" w:rsidRDefault="00376A55" w:rsidP="000A2D50">
      <w:r>
        <w:t xml:space="preserve">Another example is the </w:t>
      </w:r>
      <w:r w:rsidR="00E26EAA">
        <w:t xml:space="preserve">set of </w:t>
      </w:r>
      <w:r>
        <w:t>line items making up a purchase order or an invoice</w:t>
      </w:r>
      <w:r w:rsidR="00E26EAA">
        <w:t xml:space="preserve">, which itself would </w:t>
      </w:r>
      <w:r w:rsidR="00C669EE">
        <w:t xml:space="preserve">in turn </w:t>
      </w:r>
      <w:r w:rsidR="00E26EAA">
        <w:t>be a member of a double entry data set.</w:t>
      </w:r>
    </w:p>
    <w:p w14:paraId="290FFC3A" w14:textId="1EA49949" w:rsidR="000A75E7" w:rsidRDefault="000A75E7" w:rsidP="000A2D50">
      <w:r>
        <w:t xml:space="preserve">Applications which involve periods would use </w:t>
      </w:r>
      <w:r w:rsidR="006322C5">
        <w:t>d</w:t>
      </w:r>
      <w:r>
        <w:t xml:space="preserve">ata </w:t>
      </w:r>
      <w:r w:rsidR="006322C5">
        <w:t>s</w:t>
      </w:r>
      <w:r>
        <w:t>ets by period.</w:t>
      </w:r>
    </w:p>
    <w:p w14:paraId="2479ADD8" w14:textId="141D7E8F" w:rsidR="009451A0" w:rsidRDefault="000A75E7" w:rsidP="000A2D50">
      <w:r>
        <w:t xml:space="preserve">Data sets will be identified by a </w:t>
      </w:r>
      <w:r w:rsidR="00F77C71">
        <w:t xml:space="preserve">delement Id for the data set header, </w:t>
      </w:r>
      <w:r>
        <w:t xml:space="preserve">as a unique reference for an entity, the app, </w:t>
      </w:r>
      <w:r w:rsidR="00F77C71">
        <w:t xml:space="preserve">and </w:t>
      </w:r>
      <w:r w:rsidR="00D02D68">
        <w:t xml:space="preserve">the </w:t>
      </w:r>
      <w:r w:rsidR="00F77C71">
        <w:t xml:space="preserve">header </w:t>
      </w:r>
      <w:r w:rsidR="00D02D68">
        <w:t>delement</w:t>
      </w:r>
      <w:r w:rsidR="00F77C71">
        <w:t>.</w:t>
      </w:r>
      <w:r>
        <w:t xml:space="preserve"> </w:t>
      </w:r>
    </w:p>
    <w:p w14:paraId="4A8CFFDA" w14:textId="14B574A2" w:rsidR="00C93E6C" w:rsidRDefault="00C93E6C" w:rsidP="000A2D50">
      <w:r>
        <w:t>Transactions not stored in data sets will update delements immediately, but in the case of data set transactions, the transactions will not be considered final or fully committed until the set</w:t>
      </w:r>
      <w:r w:rsidR="00B93C08">
        <w:t xml:space="preserve"> has or sets have</w:t>
      </w:r>
      <w:r>
        <w:t xml:space="preserve"> been closed. If closure should never happen due to an app or user problem, the non-final transactions would be discarded.</w:t>
      </w:r>
      <w:r w:rsidR="00B93C08">
        <w:t xml:space="preserve"> [? How? Should data set transaction</w:t>
      </w:r>
      <w:r w:rsidR="00611923">
        <w:t>s</w:t>
      </w:r>
      <w:r w:rsidR="00B93C08">
        <w:t xml:space="preserve"> be cached and only written when closed? But that has real time issues e.g. re inventory quantities. Need to resolve this.]</w:t>
      </w:r>
    </w:p>
    <w:p w14:paraId="22975657" w14:textId="77777777" w:rsidR="00C93E6C" w:rsidRDefault="00C93E6C" w:rsidP="00C93E6C">
      <w:pPr>
        <w:pStyle w:val="H2Nolevel"/>
      </w:pPr>
      <w:r>
        <w:lastRenderedPageBreak/>
        <w:t>Data Set Directory</w:t>
      </w:r>
    </w:p>
    <w:p w14:paraId="014A6FBF" w14:textId="15283106" w:rsidR="00E26EAA" w:rsidRDefault="00E26EAA" w:rsidP="00E26EAA">
      <w:r>
        <w:t xml:space="preserve">Pacio will maintain a </w:t>
      </w:r>
      <w:r w:rsidR="00C93E6C">
        <w:t>Data Set D</w:t>
      </w:r>
      <w:r>
        <w:t xml:space="preserve">irectory of data set </w:t>
      </w:r>
      <w:r w:rsidR="00EC614F">
        <w:t xml:space="preserve">header </w:t>
      </w:r>
      <w:r>
        <w:t>types which will be extended as necessary to meet the needs of app developers in a Pacio moderated folksonomy</w:t>
      </w:r>
      <w:r>
        <w:fldChar w:fldCharType="begin"/>
      </w:r>
      <w:r>
        <w:instrText xml:space="preserve"> NOTEREF _Ref530623108 \f \h </w:instrText>
      </w:r>
      <w:r>
        <w:fldChar w:fldCharType="separate"/>
      </w:r>
      <w:r w:rsidR="009F78EF" w:rsidRPr="009F78EF">
        <w:rPr>
          <w:rStyle w:val="FootnoteReference"/>
        </w:rPr>
        <w:t>1</w:t>
      </w:r>
      <w:r>
        <w:fldChar w:fldCharType="end"/>
      </w:r>
      <w:r>
        <w:t xml:space="preserve"> like process.</w:t>
      </w:r>
    </w:p>
    <w:p w14:paraId="5F7DB4FA" w14:textId="2512D26F" w:rsidR="00AE2A1D" w:rsidRDefault="00604D83" w:rsidP="00002976">
      <w:pPr>
        <w:pStyle w:val="Heading2"/>
      </w:pPr>
      <w:bookmarkStart w:id="24" w:name="_Ref530799913"/>
      <w:bookmarkStart w:id="25" w:name="_Toc532222939"/>
      <w:r>
        <w:t>S</w:t>
      </w:r>
      <w:r w:rsidR="00EC614F">
        <w:t>S</w:t>
      </w:r>
      <w:r>
        <w:t xml:space="preserve">IM </w:t>
      </w:r>
      <w:r w:rsidR="00AE2A1D">
        <w:t>Ontologies</w:t>
      </w:r>
      <w:bookmarkEnd w:id="24"/>
      <w:bookmarkEnd w:id="25"/>
    </w:p>
    <w:p w14:paraId="7E8BF20C" w14:textId="287B0196" w:rsidR="00E16A51" w:rsidRDefault="00AE2A1D" w:rsidP="00FC5542">
      <w:bookmarkStart w:id="26" w:name="_Hlk532291927"/>
      <w:r>
        <w:t xml:space="preserve">SSIM </w:t>
      </w:r>
      <w:r w:rsidR="00E16A51">
        <w:t>use</w:t>
      </w:r>
      <w:r w:rsidR="00653621">
        <w:t>s</w:t>
      </w:r>
      <w:r w:rsidR="00E16A51">
        <w:t xml:space="preserve"> </w:t>
      </w:r>
      <w:r w:rsidR="00887C03">
        <w:t>ontologies</w:t>
      </w:r>
      <w:r w:rsidR="00E16A51">
        <w:t xml:space="preserve"> </w:t>
      </w:r>
      <w:r w:rsidR="00653621">
        <w:t xml:space="preserve">as part of </w:t>
      </w:r>
      <w:r w:rsidR="00EC614F">
        <w:t xml:space="preserve">standardised semantic </w:t>
      </w:r>
      <w:r w:rsidR="00653621">
        <w:t xml:space="preserve">organising of data </w:t>
      </w:r>
      <w:r w:rsidR="00EC614F">
        <w:t>and for use by</w:t>
      </w:r>
      <w:r w:rsidR="00653621">
        <w:t xml:space="preserve"> </w:t>
      </w:r>
      <w:r w:rsidR="00DC41ED">
        <w:t>SSIM Smart Reporting Objects</w:t>
      </w:r>
      <w:r w:rsidR="00653621">
        <w:t xml:space="preserve"> </w:t>
      </w:r>
      <w:r w:rsidR="00354357">
        <w:t>(</w:t>
      </w:r>
      <w:proofErr w:type="spellStart"/>
      <w:r w:rsidR="00354357">
        <w:t>Ssros</w:t>
      </w:r>
      <w:proofErr w:type="spellEnd"/>
      <w:r w:rsidR="00354357">
        <w:t xml:space="preserve">) </w:t>
      </w:r>
      <w:r w:rsidR="00EC614F">
        <w:t xml:space="preserve">and SSIM </w:t>
      </w:r>
      <w:r w:rsidR="00BC7B9A">
        <w:t xml:space="preserve">Import </w:t>
      </w:r>
      <w:r w:rsidR="00EC614F">
        <w:t>Export Objects</w:t>
      </w:r>
      <w:r w:rsidR="00653621">
        <w:t xml:space="preserve"> </w:t>
      </w:r>
      <w:r w:rsidR="00354357">
        <w:t>(</w:t>
      </w:r>
      <w:proofErr w:type="spellStart"/>
      <w:r w:rsidR="00BC7B9A">
        <w:t>Simeos</w:t>
      </w:r>
      <w:proofErr w:type="spellEnd"/>
      <w:r w:rsidR="00111C64">
        <w:t>)</w:t>
      </w:r>
      <w:r w:rsidR="00354357">
        <w:t xml:space="preserve"> </w:t>
      </w:r>
      <w:r w:rsidR="00653621">
        <w:t xml:space="preserve">described in the next </w:t>
      </w:r>
      <w:r w:rsidR="00EC614F">
        <w:t xml:space="preserve">two </w:t>
      </w:r>
      <w:r w:rsidR="00653621">
        <w:t>section</w:t>
      </w:r>
      <w:r w:rsidR="00EC614F">
        <w:t>s</w:t>
      </w:r>
      <w:r w:rsidR="00E16A51">
        <w:t>.</w:t>
      </w:r>
    </w:p>
    <w:p w14:paraId="19F42447" w14:textId="1CABFF67" w:rsidR="00E26DDA" w:rsidRDefault="00354357" w:rsidP="00FC5542">
      <w:r>
        <w:t xml:space="preserve">Ontology use is not mandatory – Pacio and SSIM as described to this point can be used without an Ontology. However, ontology use is required for the more advanced SSIM uses provided by </w:t>
      </w:r>
      <w:proofErr w:type="spellStart"/>
      <w:r>
        <w:t>Ssros</w:t>
      </w:r>
      <w:proofErr w:type="spellEnd"/>
      <w:r>
        <w:t xml:space="preserve"> and </w:t>
      </w:r>
      <w:proofErr w:type="spellStart"/>
      <w:r w:rsidR="00BC7B9A">
        <w:t>Simeos</w:t>
      </w:r>
      <w:proofErr w:type="spellEnd"/>
      <w:r>
        <w:t>. Business applications which produce XBRL reports or work with other data description languages will need to use ontologies.</w:t>
      </w:r>
    </w:p>
    <w:p w14:paraId="3391FD8A" w14:textId="0D71DA5A" w:rsidR="002D78CC" w:rsidRDefault="002D78CC" w:rsidP="002D78CC">
      <w:r>
        <w:t xml:space="preserve">SSIM ontologies are simpler than other ontology/taxonomy systems because of the information content delegated to other parts of SSIM, namely the Data Types Directory, Facts Directories, and </w:t>
      </w:r>
      <w:proofErr w:type="spellStart"/>
      <w:r w:rsidR="00DC41ED">
        <w:t>Ssro</w:t>
      </w:r>
      <w:r>
        <w:t>s</w:t>
      </w:r>
      <w:proofErr w:type="spellEnd"/>
      <w:r>
        <w:t xml:space="preserve"> plus </w:t>
      </w:r>
      <w:proofErr w:type="spellStart"/>
      <w:r w:rsidR="00DC41ED">
        <w:t>Ssro</w:t>
      </w:r>
      <w:proofErr w:type="spellEnd"/>
      <w:r>
        <w:t xml:space="preserve"> Sets. Simply put, SSIM ontologies provide the framework, while </w:t>
      </w:r>
      <w:proofErr w:type="spellStart"/>
      <w:r w:rsidR="00DC41ED">
        <w:t>Ssro</w:t>
      </w:r>
      <w:r>
        <w:t>s</w:t>
      </w:r>
      <w:proofErr w:type="spellEnd"/>
      <w:r>
        <w:t xml:space="preserve"> and </w:t>
      </w:r>
      <w:proofErr w:type="spellStart"/>
      <w:r w:rsidR="00DC41ED">
        <w:t>Ssro</w:t>
      </w:r>
      <w:proofErr w:type="spellEnd"/>
      <w:r>
        <w:t xml:space="preserve"> sets plus data types and facts fill in the details.</w:t>
      </w:r>
      <w:r w:rsidR="00354357">
        <w:t xml:space="preserve"> Then </w:t>
      </w:r>
      <w:proofErr w:type="spellStart"/>
      <w:r w:rsidR="00BC7B9A">
        <w:t>Simeos</w:t>
      </w:r>
      <w:proofErr w:type="spellEnd"/>
      <w:r w:rsidR="00354357">
        <w:t xml:space="preserve"> provide interfaces to and from other systems.</w:t>
      </w:r>
    </w:p>
    <w:p w14:paraId="72F5DDBB" w14:textId="4B966C0E" w:rsidR="00061721" w:rsidRDefault="009F1838" w:rsidP="00FC5542">
      <w:r>
        <w:t>Any number of ontologies may be created.</w:t>
      </w:r>
      <w:r w:rsidR="001A7D95">
        <w:t xml:space="preserve"> </w:t>
      </w:r>
      <w:r w:rsidR="00B62E50">
        <w:t xml:space="preserve">There will be many of them, ultimately thousands of them for all types of </w:t>
      </w:r>
      <w:r w:rsidR="00CC36B9">
        <w:t xml:space="preserve">storage and </w:t>
      </w:r>
      <w:r w:rsidR="00B62E50">
        <w:t>reporting requirements.</w:t>
      </w:r>
      <w:r w:rsidR="00354357">
        <w:t xml:space="preserve"> </w:t>
      </w:r>
      <w:r w:rsidR="00061721">
        <w:t>General purpose ontologies will be developed and maintained by Pacio</w:t>
      </w:r>
      <w:r w:rsidR="00604D83">
        <w:t xml:space="preserve"> in a moderated folksonomy</w:t>
      </w:r>
      <w:r w:rsidR="001B69CB">
        <w:fldChar w:fldCharType="begin"/>
      </w:r>
      <w:r w:rsidR="001B69CB">
        <w:instrText xml:space="preserve"> NOTEREF _Ref530623108 \f \h </w:instrText>
      </w:r>
      <w:r w:rsidR="001B69CB">
        <w:fldChar w:fldCharType="separate"/>
      </w:r>
      <w:r w:rsidR="009F78EF" w:rsidRPr="009F78EF">
        <w:rPr>
          <w:rStyle w:val="FootnoteReference"/>
        </w:rPr>
        <w:t>1</w:t>
      </w:r>
      <w:r w:rsidR="001B69CB">
        <w:fldChar w:fldCharType="end"/>
      </w:r>
      <w:r w:rsidR="001B69CB">
        <w:t xml:space="preserve"> </w:t>
      </w:r>
      <w:r w:rsidR="00604D83">
        <w:t>process</w:t>
      </w:r>
      <w:r w:rsidR="00061721">
        <w:t xml:space="preserve">, but </w:t>
      </w:r>
      <w:r w:rsidR="006059A1">
        <w:t>entities</w:t>
      </w:r>
      <w:r w:rsidR="00061721">
        <w:t xml:space="preserve"> may also create specific purpose ontologies if they so wish.</w:t>
      </w:r>
    </w:p>
    <w:p w14:paraId="0FDDC7CF" w14:textId="77777777" w:rsidR="00354357" w:rsidRDefault="00080E70" w:rsidP="00FC5542">
      <w:r>
        <w:t xml:space="preserve">Ontologies may be created for any </w:t>
      </w:r>
      <w:r w:rsidR="00354357">
        <w:t xml:space="preserve">data organisational </w:t>
      </w:r>
      <w:r>
        <w:t>purpose, but the initial ones to be built by Pacio will be intended for business and financial data. These o</w:t>
      </w:r>
      <w:r w:rsidR="00B81A7A">
        <w:t xml:space="preserve">ntologies </w:t>
      </w:r>
      <w:r w:rsidR="00653621">
        <w:t xml:space="preserve">could </w:t>
      </w:r>
      <w:r w:rsidR="00B81A7A">
        <w:t xml:space="preserve">be structured in accordance with </w:t>
      </w:r>
      <w:r w:rsidR="00653621">
        <w:t xml:space="preserve">an </w:t>
      </w:r>
      <w:r w:rsidR="00B81A7A">
        <w:t>accounting standard e.g. a US GAAP focused one, or an IFRS focussed one</w:t>
      </w:r>
      <w:r w:rsidR="00354357">
        <w:t>.</w:t>
      </w:r>
    </w:p>
    <w:p w14:paraId="321FCF54" w14:textId="1B34EAD4" w:rsidR="00B81A7A" w:rsidRDefault="00354357" w:rsidP="00FC5542">
      <w:r>
        <w:t xml:space="preserve">However, </w:t>
      </w:r>
      <w:r w:rsidR="00B81A7A">
        <w:t>th</w:t>
      </w:r>
      <w:r>
        <w:t>at</w:t>
      </w:r>
      <w:r w:rsidR="00B81A7A">
        <w:t xml:space="preserve"> is not necessary </w:t>
      </w:r>
      <w:r w:rsidR="001471A7">
        <w:t xml:space="preserve">or even desirable </w:t>
      </w:r>
      <w:r w:rsidR="00B81A7A">
        <w:t>given the</w:t>
      </w:r>
      <w:r>
        <w:t xml:space="preserve"> capability of</w:t>
      </w:r>
      <w:r w:rsidR="000564CE">
        <w:t xml:space="preserve"> </w:t>
      </w:r>
      <w:proofErr w:type="spellStart"/>
      <w:r w:rsidR="00BC7B9A">
        <w:t>Simeos</w:t>
      </w:r>
      <w:proofErr w:type="spellEnd"/>
      <w:r w:rsidR="00B81A7A" w:rsidRPr="00354357">
        <w:rPr>
          <w:i/>
        </w:rPr>
        <w:t>.</w:t>
      </w:r>
      <w:r w:rsidR="00080E70">
        <w:t xml:space="preserve"> </w:t>
      </w:r>
      <w:r w:rsidR="00B81A7A">
        <w:t xml:space="preserve">It will, in fact, be a goal of </w:t>
      </w:r>
      <w:r w:rsidR="00080E70">
        <w:t>P</w:t>
      </w:r>
      <w:r w:rsidR="00B81A7A">
        <w:t>acio to produce more general or fundamental ontologies with</w:t>
      </w:r>
      <w:r w:rsidR="00080E70">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r>
        <w:t xml:space="preserve"> That is where the “standardised” part of SSIM comes into play.</w:t>
      </w:r>
    </w:p>
    <w:p w14:paraId="7AB491EB" w14:textId="1A374A0B" w:rsidR="00653621" w:rsidRDefault="00653621" w:rsidP="00FC5542">
      <w:r>
        <w:t xml:space="preserve">Ontologies use realms, domains, and elements to </w:t>
      </w:r>
      <w:r w:rsidR="0042056C">
        <w:t>define the framework</w:t>
      </w:r>
      <w:r>
        <w:t xml:space="preserve">, with an element being the lowest level or most basic. An element corresponds to </w:t>
      </w:r>
      <w:r w:rsidR="001471A7">
        <w:t xml:space="preserve">a </w:t>
      </w:r>
      <w:proofErr w:type="spellStart"/>
      <w:r w:rsidR="00DC41ED">
        <w:t>Ssro</w:t>
      </w:r>
      <w:proofErr w:type="spellEnd"/>
      <w:r w:rsidR="001471A7">
        <w:t xml:space="preserve"> </w:t>
      </w:r>
      <w:r w:rsidR="008318D9">
        <w:t xml:space="preserve">or </w:t>
      </w:r>
      <w:proofErr w:type="spellStart"/>
      <w:r w:rsidR="00DC41ED">
        <w:t>Ssro</w:t>
      </w:r>
      <w:r w:rsidR="008318D9">
        <w:t>s</w:t>
      </w:r>
      <w:proofErr w:type="spellEnd"/>
      <w:r w:rsidR="001471A7">
        <w:t xml:space="preserve">. There will typically be more </w:t>
      </w:r>
      <w:proofErr w:type="spellStart"/>
      <w:r w:rsidR="00DC41ED">
        <w:t>Ssro</w:t>
      </w:r>
      <w:r w:rsidR="001471A7">
        <w:t>s</w:t>
      </w:r>
      <w:proofErr w:type="spellEnd"/>
      <w:r w:rsidR="001471A7">
        <w:t xml:space="preserve"> than ontology elements, because </w:t>
      </w:r>
      <w:proofErr w:type="spellStart"/>
      <w:r w:rsidR="00DC41ED">
        <w:t>Ssro</w:t>
      </w:r>
      <w:r w:rsidR="001471A7">
        <w:t>s</w:t>
      </w:r>
      <w:proofErr w:type="spellEnd"/>
      <w:r w:rsidR="001471A7">
        <w:t xml:space="preserve"> can be </w:t>
      </w:r>
      <w:r w:rsidR="008318D9">
        <w:t xml:space="preserve">categorised in other ways than just their ontology element, plus </w:t>
      </w:r>
      <w:proofErr w:type="spellStart"/>
      <w:r w:rsidR="00DC41ED">
        <w:t>Ssro</w:t>
      </w:r>
      <w:r w:rsidR="001471A7">
        <w:t>s</w:t>
      </w:r>
      <w:proofErr w:type="spellEnd"/>
      <w:r w:rsidR="001471A7">
        <w:t xml:space="preserve"> can be replicated as </w:t>
      </w:r>
      <w:r w:rsidR="008318D9">
        <w:t xml:space="preserve">optionally filtered </w:t>
      </w:r>
      <w:r w:rsidR="001471A7">
        <w:t xml:space="preserve">slaves </w:t>
      </w:r>
      <w:r w:rsidR="008318D9">
        <w:t xml:space="preserve">for </w:t>
      </w:r>
      <w:r w:rsidR="001471A7">
        <w:t>summ</w:t>
      </w:r>
      <w:r w:rsidR="008318D9">
        <w:t>ing</w:t>
      </w:r>
      <w:r w:rsidR="001471A7">
        <w:t xml:space="preserve"> and present</w:t>
      </w:r>
      <w:r w:rsidR="008318D9">
        <w:t>ations</w:t>
      </w:r>
      <w:r w:rsidR="001471A7">
        <w:t xml:space="preserve"> in various ways</w:t>
      </w:r>
      <w:r w:rsidR="008318D9">
        <w:t>.</w:t>
      </w:r>
    </w:p>
    <w:p w14:paraId="712634E7" w14:textId="4680C746" w:rsidR="004420DD" w:rsidRDefault="004420DD" w:rsidP="00FC5542">
      <w:r>
        <w:t>Ontologies are maintained in spreadsheets which are imported into Pacio. No arcs as in XBRL or triples as in WC3 web 3 specification</w:t>
      </w:r>
      <w:r w:rsidR="00EA74EC">
        <w:t>s</w:t>
      </w:r>
      <w:r>
        <w:t xml:space="preserve"> and knowledge graphs are involved.</w:t>
      </w:r>
      <w:r w:rsidR="000D2F8B">
        <w:t xml:space="preserve"> The import performs validity checks to check for possible errors or inconsistencies.</w:t>
      </w:r>
      <w:r>
        <w:t xml:space="preserve"> Spreadsheet use makes it easy for accountants and business people to </w:t>
      </w:r>
      <w:r w:rsidR="00F0796A">
        <w:t xml:space="preserve">visualise and </w:t>
      </w:r>
      <w:r>
        <w:t xml:space="preserve">understand how SSIM ontologies </w:t>
      </w:r>
      <w:r w:rsidR="008318D9">
        <w:t xml:space="preserve">are </w:t>
      </w:r>
      <w:r w:rsidR="00F0796A">
        <w:t>constructed</w:t>
      </w:r>
      <w:r>
        <w:t>.</w:t>
      </w:r>
    </w:p>
    <w:p w14:paraId="09F35652" w14:textId="3CE129C6" w:rsidR="00184748" w:rsidRDefault="00184748" w:rsidP="00FC5542">
      <w:r>
        <w:t xml:space="preserve">Ontologies provide the equivalent of the XBRL definition view. Presentation and calculation or other XBRL views are provided by </w:t>
      </w:r>
      <w:proofErr w:type="spellStart"/>
      <w:r w:rsidR="00DC41ED">
        <w:t>Ssro</w:t>
      </w:r>
      <w:r>
        <w:t>s</w:t>
      </w:r>
      <w:proofErr w:type="spellEnd"/>
      <w:r>
        <w:t xml:space="preserve"> and </w:t>
      </w:r>
      <w:proofErr w:type="spellStart"/>
      <w:r w:rsidR="00DC41ED">
        <w:t>Ssro</w:t>
      </w:r>
      <w:proofErr w:type="spellEnd"/>
      <w:r>
        <w:t xml:space="preserve"> Sets in the SSIM case.</w:t>
      </w:r>
    </w:p>
    <w:p w14:paraId="2C6BE0BF" w14:textId="6547DD8D" w:rsidR="00DC41ED" w:rsidRDefault="00DC41ED" w:rsidP="00F91805">
      <w:pPr>
        <w:pStyle w:val="Normal6after"/>
      </w:pPr>
      <w:r>
        <w:t xml:space="preserve">Apps will use ontologies to categorise the data they are creating, and, if alternatives should exist for a particular item, to prompt a user for a decision, all without users (other than ontology creators/maintainers) needing to know anything about the </w:t>
      </w:r>
      <w:r w:rsidR="00F0796A">
        <w:t xml:space="preserve">details of the </w:t>
      </w:r>
      <w:r>
        <w:t>ontology being used.</w:t>
      </w:r>
    </w:p>
    <w:p w14:paraId="110B4FAE" w14:textId="657EEA7D" w:rsidR="00756A3F" w:rsidRPr="00756A3F" w:rsidRDefault="00756A3F" w:rsidP="00756A3F">
      <w:r>
        <w:t>The relatively simple SSIM ontologies in conjunction with the other SSIM components will be more powerful than other methods of expressing semantic data relationships such as W3C's OWL ontologies or XBRL Taxonomies yet will be easier to work with and understand at the user level.</w:t>
      </w:r>
    </w:p>
    <w:bookmarkEnd w:id="26"/>
    <w:p w14:paraId="05484931" w14:textId="44592EF9" w:rsidR="00F91805" w:rsidRDefault="00F91805" w:rsidP="00F0796A">
      <w:pPr>
        <w:pStyle w:val="Normal3after"/>
      </w:pPr>
      <w:r>
        <w:lastRenderedPageBreak/>
        <w:t>Ontologies will use</w:t>
      </w:r>
      <w:r w:rsidR="00186F1E">
        <w:t xml:space="preserve"> or have</w:t>
      </w:r>
      <w:r>
        <w:t>:</w:t>
      </w:r>
    </w:p>
    <w:p w14:paraId="078FD3D1" w14:textId="48655B84" w:rsidR="00186F1E" w:rsidRDefault="00186F1E" w:rsidP="00186F1E">
      <w:pPr>
        <w:pStyle w:val="ListB6after"/>
      </w:pPr>
      <w:r>
        <w:t>A status property for ‘under development’</w:t>
      </w:r>
      <w:r w:rsidR="002603A1">
        <w:t>,</w:t>
      </w:r>
      <w:r>
        <w:t xml:space="preserve"> ‘issued’</w:t>
      </w:r>
      <w:r w:rsidR="002603A1">
        <w:t>, ‘deprecated’, or ‘not to be used for new data’, with dates for ‘issued’, ‘deprecated’, or ‘not to be used</w:t>
      </w:r>
      <w:r w:rsidR="00BE7D51">
        <w:t xml:space="preserve"> for new data</w:t>
      </w:r>
      <w:r w:rsidR="002603A1">
        <w:t>’</w:t>
      </w:r>
      <w:r>
        <w:t xml:space="preserve">. Once an ontology </w:t>
      </w:r>
      <w:r w:rsidR="002603A1">
        <w:t>has been</w:t>
      </w:r>
      <w:r>
        <w:t xml:space="preserve"> issued, with an issue date, </w:t>
      </w:r>
      <w:r w:rsidR="002603A1">
        <w:t>it</w:t>
      </w:r>
      <w:r>
        <w:t xml:space="preserve"> cannot be changed. It can only be </w:t>
      </w:r>
      <w:r w:rsidR="002603A1">
        <w:t xml:space="preserve">deprecated or set to ‘not to be used for new data’, typically on </w:t>
      </w:r>
      <w:r>
        <w:t>replace</w:t>
      </w:r>
      <w:r w:rsidR="002603A1">
        <w:t>ment</w:t>
      </w:r>
      <w:r>
        <w:t xml:space="preserve"> by a new or upgraded version.</w:t>
      </w:r>
    </w:p>
    <w:p w14:paraId="412C83C4" w14:textId="7A044EEF" w:rsidR="00F91805" w:rsidRDefault="00F91805" w:rsidP="00F91805">
      <w:pPr>
        <w:pStyle w:val="ListB6after"/>
      </w:pPr>
      <w:r>
        <w:t>Facts directory references</w:t>
      </w:r>
      <w:r w:rsidR="008970CD">
        <w:t xml:space="preserve"> which can be applied to any ontology component</w:t>
      </w:r>
      <w:r w:rsidR="006E7362">
        <w:t>, within the limitations that the component might apply</w:t>
      </w:r>
      <w:r>
        <w:t xml:space="preserve">. For example, </w:t>
      </w:r>
      <w:r w:rsidR="002D78CC">
        <w:t xml:space="preserve">facts directory </w:t>
      </w:r>
      <w:r>
        <w:t xml:space="preserve">functional roles </w:t>
      </w:r>
      <w:r w:rsidR="002D78CC">
        <w:t xml:space="preserve">can be used for a similar purpose to </w:t>
      </w:r>
      <w:r>
        <w:t xml:space="preserve">roles </w:t>
      </w:r>
      <w:r w:rsidR="002D78CC">
        <w:t>in</w:t>
      </w:r>
      <w:r>
        <w:t xml:space="preserve"> XBRL but are universal, not particular to any one ontology.</w:t>
      </w:r>
    </w:p>
    <w:p w14:paraId="12552010" w14:textId="0671F2EB" w:rsidR="007C3C81" w:rsidRDefault="007C3C81" w:rsidP="00F91805">
      <w:pPr>
        <w:pStyle w:val="ListB6after"/>
      </w:pPr>
      <w:r>
        <w:t>All components have a name, labels (for reporting), and a description</w:t>
      </w:r>
    </w:p>
    <w:p w14:paraId="63C7BB0F" w14:textId="5C80DC90" w:rsidR="00F91805" w:rsidRDefault="00F91805" w:rsidP="00F91805">
      <w:pPr>
        <w:pStyle w:val="ListB6after"/>
      </w:pPr>
      <w:r>
        <w:t xml:space="preserve">Realms, which define groupings of domains, next item. Realms are </w:t>
      </w:r>
      <w:r w:rsidR="002D78CC">
        <w:t>similar to</w:t>
      </w:r>
      <w:r>
        <w:t xml:space="preserve"> the XBRL concept of hypercubes.</w:t>
      </w:r>
      <w:r w:rsidR="009C22EA">
        <w:t xml:space="preserve"> Realms can be </w:t>
      </w:r>
      <w:r w:rsidR="00186F1E">
        <w:t>d</w:t>
      </w:r>
      <w:r w:rsidR="009C22EA">
        <w:t xml:space="preserve">eprecated, with </w:t>
      </w:r>
      <w:r w:rsidR="00BE7D51">
        <w:t xml:space="preserve">a deprecated date and a </w:t>
      </w:r>
      <w:r w:rsidR="009C22EA">
        <w:t xml:space="preserve">date for when the </w:t>
      </w:r>
      <w:r w:rsidR="00186F1E">
        <w:t>realm</w:t>
      </w:r>
      <w:r w:rsidR="009C22EA">
        <w:t xml:space="preserve"> becomes ‘not to be used</w:t>
      </w:r>
      <w:r w:rsidR="00BE7D51">
        <w:t xml:space="preserve"> for new data</w:t>
      </w:r>
      <w:r w:rsidR="009C22EA">
        <w:t>’</w:t>
      </w:r>
      <w:r w:rsidR="00186F1E">
        <w:t>. If a deprecated realm is the only realm for a domain, the domain and its member elements also become deprecated</w:t>
      </w:r>
      <w:r w:rsidR="00BE7D51">
        <w:t xml:space="preserve"> with the same dates</w:t>
      </w:r>
      <w:r w:rsidR="00186F1E">
        <w:t>.</w:t>
      </w:r>
    </w:p>
    <w:p w14:paraId="00602BE2" w14:textId="569A6D2F" w:rsidR="00F91805" w:rsidRDefault="00F91805" w:rsidP="00F91805">
      <w:pPr>
        <w:pStyle w:val="ListB6after"/>
      </w:pPr>
      <w:r>
        <w:t>Domains provide the next level down of categorisation. A domain can be a member of multiple realms and must be a member of at least one.</w:t>
      </w:r>
      <w:r w:rsidR="002D78CC">
        <w:t xml:space="preserve"> </w:t>
      </w:r>
      <w:r w:rsidR="00186F1E">
        <w:t xml:space="preserve">Domains can be deprecated, with a </w:t>
      </w:r>
      <w:r w:rsidR="00BE7D51">
        <w:t xml:space="preserve">deprecated date and a </w:t>
      </w:r>
      <w:r w:rsidR="00186F1E">
        <w:t>date for when the domain becomes ‘not to be used</w:t>
      </w:r>
      <w:r w:rsidR="00BE7D51">
        <w:t xml:space="preserve"> for new data</w:t>
      </w:r>
      <w:r w:rsidR="00186F1E">
        <w:t xml:space="preserve">’. The deprecated property </w:t>
      </w:r>
      <w:r w:rsidR="00BE7D51">
        <w:t>and dates are</w:t>
      </w:r>
      <w:r w:rsidR="00186F1E">
        <w:t xml:space="preserve"> inherited by all of a domain’s members. </w:t>
      </w:r>
      <w:r w:rsidR="002D78CC">
        <w:t>In XBRL terms SSIM domains encompass both dimensions and domains.</w:t>
      </w:r>
    </w:p>
    <w:p w14:paraId="04803321" w14:textId="5838F6F0" w:rsidR="00F91805" w:rsidRDefault="00F91805" w:rsidP="00C57D6A">
      <w:pPr>
        <w:pStyle w:val="ListB6after"/>
      </w:pPr>
      <w:r>
        <w:t>Elements or concepts are the lowest level of categorisation. Elements can stand alone or be a member of a domain. An element can be a member of only one domain. Elements in the ontology correspond to delements of stored data i.e. each delement has an associated ontology element specified via its SID.</w:t>
      </w:r>
      <w:r w:rsidR="00B72793">
        <w:t xml:space="preserve"> There can, however, be multiple delements for one ontology element, qualified by other references such as roles.</w:t>
      </w:r>
    </w:p>
    <w:p w14:paraId="027C0183" w14:textId="65DFDB6C" w:rsidR="00C57D6A" w:rsidRDefault="006721BF" w:rsidP="00C57D6A">
      <w:pPr>
        <w:ind w:left="357"/>
      </w:pPr>
      <w:r>
        <w:t>E</w:t>
      </w:r>
      <w:r w:rsidR="00C57D6A">
        <w:t xml:space="preserve">lements cover </w:t>
      </w:r>
      <w:r>
        <w:t xml:space="preserve">XBRL </w:t>
      </w:r>
      <w:r w:rsidR="00C57D6A">
        <w:t>elements, concepts, members, scalars, facts, primary items, and facts.</w:t>
      </w:r>
    </w:p>
    <w:p w14:paraId="45362B0B" w14:textId="77777777" w:rsidR="00F91805" w:rsidRDefault="00F91805" w:rsidP="00C57D6A">
      <w:pPr>
        <w:pStyle w:val="Normal3after"/>
      </w:pPr>
      <w:r>
        <w:t xml:space="preserve">Elements have </w:t>
      </w:r>
      <w:r w:rsidRPr="00CC36B9">
        <w:t>attributes</w:t>
      </w:r>
      <w:r>
        <w:t xml:space="preserve"> for:</w:t>
      </w:r>
    </w:p>
    <w:p w14:paraId="4A1E13BB" w14:textId="3CCA5D88" w:rsidR="00F91805" w:rsidRDefault="00F91805" w:rsidP="00C57D6A">
      <w:pPr>
        <w:pStyle w:val="ListB6after"/>
      </w:pPr>
      <w:r>
        <w:t>Data type (</w:t>
      </w:r>
      <w:r w:rsidRPr="00CC36B9">
        <w:t>number</w:t>
      </w:r>
      <w:r>
        <w:t>, string etc) from the Data Type Directory, which could also provide formatting information</w:t>
      </w:r>
    </w:p>
    <w:p w14:paraId="70A8A5CB" w14:textId="3214DEE4" w:rsidR="00C57D6A" w:rsidRDefault="00D82AFE" w:rsidP="00C57D6A">
      <w:pPr>
        <w:pStyle w:val="ListB6after"/>
      </w:pPr>
      <w:r>
        <w:t>Whether c</w:t>
      </w:r>
      <w:r w:rsidR="00C57D6A">
        <w:t>oncrete or not</w:t>
      </w:r>
      <w:r w:rsidR="00B72793">
        <w:t>. C</w:t>
      </w:r>
      <w:r w:rsidR="00C57D6A">
        <w:t xml:space="preserve">oncrete elements </w:t>
      </w:r>
      <w:r w:rsidR="00B72793">
        <w:t xml:space="preserve">(as </w:t>
      </w:r>
      <w:proofErr w:type="spellStart"/>
      <w:r w:rsidR="00B72793">
        <w:t>delelemts</w:t>
      </w:r>
      <w:proofErr w:type="spellEnd"/>
      <w:r w:rsidR="00B72793">
        <w:t xml:space="preserve"> or </w:t>
      </w:r>
      <w:proofErr w:type="spellStart"/>
      <w:r w:rsidR="00B72793">
        <w:t>Ssros</w:t>
      </w:r>
      <w:proofErr w:type="spellEnd"/>
      <w:r w:rsidR="00B72793">
        <w:t xml:space="preserve">) </w:t>
      </w:r>
      <w:r w:rsidR="00C57D6A">
        <w:t>can hold data. Non-concrete elements can provide structure or headings etc but not hold data.</w:t>
      </w:r>
    </w:p>
    <w:p w14:paraId="10ED6365" w14:textId="21808C2C" w:rsidR="00C57D6A" w:rsidRDefault="00C57D6A" w:rsidP="00C57D6A">
      <w:pPr>
        <w:pStyle w:val="ListB6after"/>
      </w:pPr>
      <w:r>
        <w:t xml:space="preserve">Level from 0 upwards for organisational purposes. These levels would normally be followed by </w:t>
      </w:r>
      <w:proofErr w:type="spellStart"/>
      <w:r>
        <w:t>Ssros</w:t>
      </w:r>
      <w:proofErr w:type="spellEnd"/>
      <w:r>
        <w:t xml:space="preserve"> for presentation and summing purposes, with optional mutual exclusive rules applied, but do not have to be. Ontology elements levels are just a </w:t>
      </w:r>
      <w:r w:rsidR="00B72793">
        <w:t>definition framework</w:t>
      </w:r>
      <w:r>
        <w:t xml:space="preserve">. </w:t>
      </w:r>
      <w:r w:rsidR="00B72793">
        <w:t xml:space="preserve"> The </w:t>
      </w:r>
      <w:proofErr w:type="spellStart"/>
      <w:r w:rsidR="00B72793">
        <w:t>Ssros</w:t>
      </w:r>
      <w:proofErr w:type="spellEnd"/>
      <w:r w:rsidR="00B72793">
        <w:t xml:space="preserve"> import program checks for consistency.</w:t>
      </w:r>
    </w:p>
    <w:p w14:paraId="7E0ADCE6" w14:textId="217499C7" w:rsidR="00C57D6A" w:rsidRDefault="00D82AFE" w:rsidP="00C57D6A">
      <w:pPr>
        <w:pStyle w:val="ListB6after"/>
      </w:pPr>
      <w:r>
        <w:t xml:space="preserve">Whether </w:t>
      </w:r>
      <w:r w:rsidR="00C57D6A">
        <w:t xml:space="preserve">Read only (or Report only) or not. </w:t>
      </w:r>
      <w:r w:rsidR="009E691C">
        <w:t>R</w:t>
      </w:r>
      <w:r w:rsidR="00C57D6A">
        <w:t xml:space="preserve">ead only elements </w:t>
      </w:r>
      <w:r w:rsidR="009E691C">
        <w:t xml:space="preserve">would not be used for delements as there is no point in having a delement which can’t be written to, but a read only element can be used with a </w:t>
      </w:r>
      <w:proofErr w:type="spellStart"/>
      <w:r w:rsidR="009E691C">
        <w:t>Ssro</w:t>
      </w:r>
      <w:proofErr w:type="spellEnd"/>
      <w:r w:rsidR="009E691C">
        <w:t xml:space="preserve"> </w:t>
      </w:r>
      <w:r w:rsidR="00C57D6A">
        <w:t>of an appropriate data type</w:t>
      </w:r>
      <w:r w:rsidR="009E691C">
        <w:t xml:space="preserve"> as </w:t>
      </w:r>
      <w:r w:rsidR="00C57D6A">
        <w:t>the target of a summing operation.</w:t>
      </w:r>
    </w:p>
    <w:p w14:paraId="765DB246" w14:textId="14E39713" w:rsidR="0066096D" w:rsidRDefault="00D82AFE" w:rsidP="00C57D6A">
      <w:pPr>
        <w:pStyle w:val="ListB6after"/>
      </w:pPr>
      <w:r>
        <w:t>Whether the element allows for dynamic entity extensions e.g. for specific directors, inventory items etc</w:t>
      </w:r>
    </w:p>
    <w:p w14:paraId="67743881" w14:textId="1962FB7C" w:rsidR="00C57D6A" w:rsidRDefault="00D82AFE" w:rsidP="00C57D6A">
      <w:pPr>
        <w:pStyle w:val="ListBullet"/>
      </w:pPr>
      <w:r>
        <w:t>Whether d</w:t>
      </w:r>
      <w:r w:rsidR="00C57D6A">
        <w:t>eprecated, with a deprecated date and a date for when the element becomes ‘not to be used for new data’. This attribute is automatically set for an element which is a member of a deprecated domain.</w:t>
      </w:r>
    </w:p>
    <w:p w14:paraId="05B9999F" w14:textId="199169A5" w:rsidR="00C57D6A" w:rsidRDefault="00C57D6A" w:rsidP="00C57D6A">
      <w:pPr>
        <w:pStyle w:val="Normal3after"/>
      </w:pPr>
      <w:r>
        <w:t>Financial ontology elements have additional attributes covering:</w:t>
      </w:r>
    </w:p>
    <w:p w14:paraId="7A8E8F6B" w14:textId="7FEDE041" w:rsidR="00C57D6A" w:rsidRDefault="00C57D6A" w:rsidP="00756A3F">
      <w:pPr>
        <w:pStyle w:val="ListB3after"/>
        <w:keepNext/>
      </w:pPr>
      <w:r>
        <w:t>Numerical element financial type:</w:t>
      </w:r>
    </w:p>
    <w:p w14:paraId="652E3266" w14:textId="72E36914" w:rsidR="00C57D6A" w:rsidRDefault="00C57D6A" w:rsidP="00756A3F">
      <w:pPr>
        <w:pStyle w:val="ListBI1"/>
        <w:keepNext/>
      </w:pPr>
      <w:r>
        <w:t>Profit and Loss type</w:t>
      </w:r>
    </w:p>
    <w:p w14:paraId="19432093" w14:textId="57F22338" w:rsidR="00C57D6A" w:rsidRDefault="00C57D6A" w:rsidP="00C57D6A">
      <w:pPr>
        <w:pStyle w:val="ListBI1"/>
      </w:pPr>
      <w:r>
        <w:t>Balance Sheet type</w:t>
      </w:r>
    </w:p>
    <w:p w14:paraId="7F3E04C4" w14:textId="10245C56" w:rsidR="00C57D6A" w:rsidRDefault="00C57D6A" w:rsidP="00C57D6A">
      <w:pPr>
        <w:pStyle w:val="ListBI1"/>
      </w:pPr>
      <w:r>
        <w:t>Appropriations type</w:t>
      </w:r>
    </w:p>
    <w:p w14:paraId="5DF715C0" w14:textId="30CAB14E" w:rsidR="00C57D6A" w:rsidRDefault="00C57D6A" w:rsidP="009E691C">
      <w:pPr>
        <w:pStyle w:val="ListB3after"/>
      </w:pPr>
      <w:r>
        <w:lastRenderedPageBreak/>
        <w:t>Numerical element sign:</w:t>
      </w:r>
    </w:p>
    <w:p w14:paraId="3FB3F853" w14:textId="674FDA16" w:rsidR="00C57D6A" w:rsidRDefault="00C57D6A" w:rsidP="00C57D6A">
      <w:pPr>
        <w:pStyle w:val="ListBI1"/>
      </w:pPr>
      <w:r>
        <w:t>Expected to be Dr</w:t>
      </w:r>
    </w:p>
    <w:p w14:paraId="7D6E7B7E" w14:textId="5B596CC9" w:rsidR="00C57D6A" w:rsidRDefault="00C57D6A" w:rsidP="00C57D6A">
      <w:pPr>
        <w:pStyle w:val="ListBI1"/>
      </w:pPr>
      <w:r>
        <w:t>Expected to be Cr</w:t>
      </w:r>
    </w:p>
    <w:p w14:paraId="6798630B" w14:textId="0A107643" w:rsidR="00C57D6A" w:rsidRDefault="00C57D6A" w:rsidP="00C57D6A">
      <w:pPr>
        <w:pStyle w:val="ListBI1"/>
      </w:pPr>
      <w:r>
        <w:t>Must be Dr</w:t>
      </w:r>
    </w:p>
    <w:p w14:paraId="34959B4B" w14:textId="085CD92C" w:rsidR="00C57D6A" w:rsidRDefault="00C57D6A" w:rsidP="00C57D6A">
      <w:pPr>
        <w:pStyle w:val="ListBI1"/>
      </w:pPr>
      <w:r>
        <w:t>Must be Cr</w:t>
      </w:r>
    </w:p>
    <w:p w14:paraId="6D04209C" w14:textId="2A47D670" w:rsidR="00113904" w:rsidRDefault="00113904" w:rsidP="00113904">
      <w:pPr>
        <w:pStyle w:val="ListB6after"/>
      </w:pPr>
      <w:r>
        <w:t>Whether Start/End in nature i.e. with a start of period balance updated by transactions to give an end of period balance</w:t>
      </w:r>
      <w:r w:rsidR="007C3C81">
        <w:t>. Such elements would have start and end of period labels.</w:t>
      </w:r>
    </w:p>
    <w:p w14:paraId="2FBC08DE" w14:textId="078E01F4" w:rsidR="00C57D6A" w:rsidRDefault="009E691C" w:rsidP="009E691C">
      <w:pPr>
        <w:pStyle w:val="ListB3after"/>
      </w:pPr>
      <w:r>
        <w:t>Numerical element accounting type:</w:t>
      </w:r>
    </w:p>
    <w:p w14:paraId="0BA2E738" w14:textId="0AC25EF9" w:rsidR="00C57D6A" w:rsidRDefault="00C57D6A" w:rsidP="009E691C">
      <w:pPr>
        <w:pStyle w:val="ListBI1"/>
      </w:pPr>
      <w:r>
        <w:t>Double entry</w:t>
      </w:r>
    </w:p>
    <w:p w14:paraId="5DC2273C" w14:textId="43F1684C" w:rsidR="00C57D6A" w:rsidRDefault="00C57D6A" w:rsidP="009E691C">
      <w:pPr>
        <w:pStyle w:val="ListBI1"/>
      </w:pPr>
      <w:r w:rsidRPr="009E691C">
        <w:t>Double</w:t>
      </w:r>
      <w:r>
        <w:t xml:space="preserve"> entry with an associated triple entry</w:t>
      </w:r>
    </w:p>
    <w:p w14:paraId="1F3B07B3" w14:textId="7ED10FFE" w:rsidR="00C57D6A" w:rsidRDefault="00C57D6A" w:rsidP="00756A3F">
      <w:pPr>
        <w:pStyle w:val="ListBI1"/>
        <w:spacing w:after="240"/>
      </w:pPr>
      <w:r w:rsidRPr="009E691C">
        <w:t>Notes</w:t>
      </w:r>
      <w:r>
        <w:t>/info – not double entry</w:t>
      </w:r>
    </w:p>
    <w:p w14:paraId="355F9084" w14:textId="60676ECF" w:rsidR="007C3C81" w:rsidRDefault="007C3C81" w:rsidP="007C3C81">
      <w:r>
        <w:t xml:space="preserve">For more on the SSIM components vs XBRL components see </w:t>
      </w:r>
      <w:r w:rsidRPr="007C3C81">
        <w:t>DFR Terminology.xlsx</w:t>
      </w:r>
    </w:p>
    <w:p w14:paraId="088234D7" w14:textId="49C772F6" w:rsidR="00604D83" w:rsidRDefault="00604D83" w:rsidP="00002976">
      <w:pPr>
        <w:pStyle w:val="Heading2"/>
      </w:pPr>
      <w:bookmarkStart w:id="27" w:name="_Ref530799066"/>
      <w:bookmarkStart w:id="28" w:name="_Ref530799968"/>
      <w:bookmarkStart w:id="29" w:name="_Toc532222940"/>
      <w:r>
        <w:t xml:space="preserve">SSIM </w:t>
      </w:r>
      <w:r w:rsidR="00ED4E89">
        <w:t xml:space="preserve">Smart </w:t>
      </w:r>
      <w:r w:rsidR="0005719A">
        <w:t xml:space="preserve">Reporting </w:t>
      </w:r>
      <w:r>
        <w:t xml:space="preserve">Objects or </w:t>
      </w:r>
      <w:proofErr w:type="spellStart"/>
      <w:r>
        <w:t>S</w:t>
      </w:r>
      <w:r w:rsidR="0005719A">
        <w:t>sr</w:t>
      </w:r>
      <w:r>
        <w:t>os</w:t>
      </w:r>
      <w:bookmarkEnd w:id="27"/>
      <w:bookmarkEnd w:id="28"/>
      <w:bookmarkEnd w:id="29"/>
      <w:proofErr w:type="spellEnd"/>
    </w:p>
    <w:p w14:paraId="5233A1CF" w14:textId="24FEFE5C" w:rsidR="00604D83" w:rsidRDefault="00DC41ED" w:rsidP="00604D83">
      <w:r>
        <w:t>SSIM Smart Reporting Objects</w:t>
      </w:r>
      <w:r w:rsidR="00653621">
        <w:t xml:space="preserve"> or </w:t>
      </w:r>
      <w:proofErr w:type="spellStart"/>
      <w:r>
        <w:t>Ssro</w:t>
      </w:r>
      <w:r w:rsidR="00653621">
        <w:t>s</w:t>
      </w:r>
      <w:proofErr w:type="spellEnd"/>
      <w:r w:rsidR="00653621">
        <w:t xml:space="preserve"> </w:t>
      </w:r>
      <w:r>
        <w:t xml:space="preserve">pronounced “s-rows” </w:t>
      </w:r>
      <w:r w:rsidR="00653621">
        <w:t xml:space="preserve">and </w:t>
      </w:r>
      <w:proofErr w:type="spellStart"/>
      <w:r>
        <w:t>Ssro</w:t>
      </w:r>
      <w:proofErr w:type="spellEnd"/>
      <w:r w:rsidR="00653621">
        <w:t xml:space="preserve"> Sets are used for </w:t>
      </w:r>
      <w:r w:rsidR="00274F7F">
        <w:t xml:space="preserve">processing </w:t>
      </w:r>
      <w:r w:rsidR="00653621">
        <w:t>data</w:t>
      </w:r>
      <w:r w:rsidR="00274F7F">
        <w:t xml:space="preserve"> for reporting or querying</w:t>
      </w:r>
      <w:r w:rsidR="00653621">
        <w:t>.</w:t>
      </w:r>
      <w:r w:rsidR="007C3C81">
        <w:t xml:space="preserve"> They provide for intelligent, flexible reporting.</w:t>
      </w:r>
    </w:p>
    <w:p w14:paraId="6570D9F9" w14:textId="320EB259" w:rsidR="007C3C81" w:rsidRDefault="007C3C81" w:rsidP="00604D83">
      <w:r>
        <w:t>The Pacio report writer uses them. An app</w:t>
      </w:r>
      <w:r w:rsidR="00111C64">
        <w:t>’</w:t>
      </w:r>
      <w:r>
        <w:t>s own special purpose report writer could use them.</w:t>
      </w:r>
    </w:p>
    <w:p w14:paraId="503E614E" w14:textId="4199D481" w:rsidR="00DC41ED" w:rsidRDefault="00DC41ED" w:rsidP="00604D83">
      <w:proofErr w:type="spellStart"/>
      <w:r>
        <w:t>Ssro</w:t>
      </w:r>
      <w:r w:rsidR="004420DD">
        <w:t>s</w:t>
      </w:r>
      <w:proofErr w:type="spellEnd"/>
      <w:r w:rsidR="004420DD">
        <w:t xml:space="preserve"> </w:t>
      </w:r>
      <w:r>
        <w:t>do not store data – they are in memory objects for processing data from delements, and optionally transactions, for reporting and querying purposes.</w:t>
      </w:r>
    </w:p>
    <w:p w14:paraId="111C3C31" w14:textId="033F2FF9" w:rsidR="004420DD" w:rsidRDefault="00DC41ED" w:rsidP="00604D83">
      <w:proofErr w:type="spellStart"/>
      <w:r>
        <w:t>Ssro</w:t>
      </w:r>
      <w:r w:rsidR="004420DD">
        <w:t>s</w:t>
      </w:r>
      <w:proofErr w:type="spellEnd"/>
      <w:r w:rsidR="004420DD">
        <w:t xml:space="preserve"> are organised according to an ontology, using realms, domains, and elements</w:t>
      </w:r>
      <w:r w:rsidR="00870654">
        <w:t xml:space="preserve"> in a multi branch tree structure</w:t>
      </w:r>
      <w:r w:rsidR="004420DD">
        <w:t>.</w:t>
      </w:r>
      <w:r w:rsidR="00B306FE">
        <w:t xml:space="preserve"> </w:t>
      </w:r>
      <w:proofErr w:type="spellStart"/>
      <w:r>
        <w:t>Ssro</w:t>
      </w:r>
      <w:r w:rsidR="00B306FE">
        <w:t>s</w:t>
      </w:r>
      <w:proofErr w:type="spellEnd"/>
      <w:r w:rsidR="00B306FE">
        <w:t xml:space="preserve"> embody knowledge about their environment derived from their ontology, facts, and attributes plus logic built into them by </w:t>
      </w:r>
      <w:proofErr w:type="spellStart"/>
      <w:r>
        <w:t>Ssro</w:t>
      </w:r>
      <w:proofErr w:type="spellEnd"/>
      <w:r w:rsidR="00B306FE">
        <w:t xml:space="preserve"> developers.</w:t>
      </w:r>
    </w:p>
    <w:p w14:paraId="4B731E91" w14:textId="0976CD4C" w:rsidR="00870654" w:rsidRDefault="00DC41ED" w:rsidP="00604D83">
      <w:proofErr w:type="spellStart"/>
      <w:r>
        <w:t>Ssro</w:t>
      </w:r>
      <w:r w:rsidR="00870654">
        <w:t>s</w:t>
      </w:r>
      <w:proofErr w:type="spellEnd"/>
      <w:r w:rsidR="00870654">
        <w:t xml:space="preserve"> may be copied to another place in the tree as a slave of the master </w:t>
      </w:r>
      <w:proofErr w:type="spellStart"/>
      <w:r>
        <w:t>Ssro</w:t>
      </w:r>
      <w:proofErr w:type="spellEnd"/>
      <w:r w:rsidR="00870654">
        <w:t xml:space="preserve">, with optional filtering, </w:t>
      </w:r>
      <w:r w:rsidR="00756A3F">
        <w:t xml:space="preserve">including from transactions (at a speed penalty), </w:t>
      </w:r>
      <w:r w:rsidR="00870654">
        <w:t xml:space="preserve">to permit summing or reporting in flexible ways without having to create multiple data sets. For </w:t>
      </w:r>
      <w:r w:rsidR="003D635F">
        <w:t>example,</w:t>
      </w:r>
      <w:r w:rsidR="00870654">
        <w:t xml:space="preserve"> sales by region and sales by product/service type could be reported on from just the one set of sales data.</w:t>
      </w:r>
    </w:p>
    <w:p w14:paraId="170A83BE" w14:textId="77777777" w:rsidR="00756A3F" w:rsidRDefault="00756A3F" w:rsidP="00756A3F">
      <w:pPr>
        <w:pStyle w:val="H2Nolevel"/>
      </w:pPr>
      <w:proofErr w:type="spellStart"/>
      <w:r>
        <w:t>Ssro</w:t>
      </w:r>
      <w:proofErr w:type="spellEnd"/>
      <w:r>
        <w:t xml:space="preserve"> Sets</w:t>
      </w:r>
    </w:p>
    <w:p w14:paraId="4BA57F12" w14:textId="77777777" w:rsidR="00DC41ED" w:rsidRDefault="00DC41ED" w:rsidP="00C27D9E">
      <w:proofErr w:type="spellStart"/>
      <w:r>
        <w:t>Ssro</w:t>
      </w:r>
      <w:proofErr w:type="spellEnd"/>
      <w:r w:rsidR="00C27D9E">
        <w:t xml:space="preserve"> Sets are sets or collections of </w:t>
      </w:r>
      <w:proofErr w:type="spellStart"/>
      <w:r>
        <w:t>Ssro</w:t>
      </w:r>
      <w:r w:rsidR="00C27D9E">
        <w:t>s</w:t>
      </w:r>
      <w:proofErr w:type="spellEnd"/>
      <w:r w:rsidR="00C27D9E">
        <w:t>.</w:t>
      </w:r>
    </w:p>
    <w:p w14:paraId="037A5644" w14:textId="79F8B6E2" w:rsidR="00C27D9E" w:rsidRDefault="00C27D9E" w:rsidP="00C27D9E">
      <w:r>
        <w:t xml:space="preserve">For a business/financial application </w:t>
      </w:r>
      <w:proofErr w:type="spellStart"/>
      <w:r w:rsidR="00DC41ED">
        <w:t>Ssro</w:t>
      </w:r>
      <w:r>
        <w:t>s</w:t>
      </w:r>
      <w:proofErr w:type="spellEnd"/>
      <w:r>
        <w:t xml:space="preserve"> and </w:t>
      </w:r>
      <w:proofErr w:type="spellStart"/>
      <w:r w:rsidR="00DC41ED">
        <w:t>Ssro</w:t>
      </w:r>
      <w:proofErr w:type="spellEnd"/>
      <w:r>
        <w:t xml:space="preserve"> Sets</w:t>
      </w:r>
      <w:r w:rsidR="00DC41ED">
        <w:t>, plus the underling delement and transaction data,</w:t>
      </w:r>
      <w:r>
        <w:t xml:space="preserve"> form the Pacio intelligent equivalent of subsidiary ledgers </w:t>
      </w:r>
      <w:r w:rsidR="00B306FE">
        <w:t xml:space="preserve">plus </w:t>
      </w:r>
      <w:r>
        <w:t xml:space="preserve">the general ledger </w:t>
      </w:r>
      <w:r w:rsidR="00B306FE">
        <w:t xml:space="preserve">and its </w:t>
      </w:r>
      <w:r>
        <w:t>chart of accounts.</w:t>
      </w:r>
    </w:p>
    <w:p w14:paraId="70BCDD4D" w14:textId="36214044" w:rsidR="00DA3994" w:rsidRDefault="00DC41ED" w:rsidP="00C27D9E">
      <w:proofErr w:type="spellStart"/>
      <w:r>
        <w:t>Ssro</w:t>
      </w:r>
      <w:proofErr w:type="spellEnd"/>
      <w:r>
        <w:t xml:space="preserve"> Sets are modular to permit </w:t>
      </w:r>
      <w:r w:rsidR="00DA3994">
        <w:t>f</w:t>
      </w:r>
      <w:r w:rsidR="00C27D9E">
        <w:t xml:space="preserve">ull </w:t>
      </w:r>
      <w:proofErr w:type="spellStart"/>
      <w:r>
        <w:t>Ssro</w:t>
      </w:r>
      <w:proofErr w:type="spellEnd"/>
      <w:r w:rsidR="00623542">
        <w:t xml:space="preserve"> Set</w:t>
      </w:r>
      <w:r w:rsidR="00C27D9E">
        <w:t>s</w:t>
      </w:r>
      <w:r w:rsidR="00DA3994">
        <w:t xml:space="preserve"> being built up from smaller sets, potentially catering for jurisdictional or standards difference in the process. An app generating a report or making a query would </w:t>
      </w:r>
      <w:r w:rsidR="00756A3F">
        <w:t xml:space="preserve">only </w:t>
      </w:r>
      <w:r w:rsidR="00DA3994">
        <w:t xml:space="preserve">use a full </w:t>
      </w:r>
      <w:proofErr w:type="spellStart"/>
      <w:r w:rsidR="00DA3994">
        <w:t>Sssro</w:t>
      </w:r>
      <w:proofErr w:type="spellEnd"/>
      <w:r w:rsidR="00DA3994">
        <w:t xml:space="preserve"> Set.</w:t>
      </w:r>
    </w:p>
    <w:p w14:paraId="0C300E43" w14:textId="2E5018C3" w:rsidR="00C27D9E" w:rsidRDefault="00DA3994" w:rsidP="00C27D9E">
      <w:r>
        <w:t xml:space="preserve">Building block </w:t>
      </w:r>
      <w:proofErr w:type="spellStart"/>
      <w:r>
        <w:t>Ssro</w:t>
      </w:r>
      <w:proofErr w:type="spellEnd"/>
      <w:r>
        <w:t xml:space="preserve"> Sets are called </w:t>
      </w:r>
      <w:proofErr w:type="spellStart"/>
      <w:r>
        <w:t>Incl-Sssro</w:t>
      </w:r>
      <w:proofErr w:type="spellEnd"/>
      <w:r>
        <w:t xml:space="preserve"> Sets as they are included when building a full </w:t>
      </w:r>
      <w:proofErr w:type="spellStart"/>
      <w:r>
        <w:t>Ssro</w:t>
      </w:r>
      <w:proofErr w:type="spellEnd"/>
      <w:r>
        <w:t xml:space="preserve"> Set. </w:t>
      </w:r>
      <w:proofErr w:type="spellStart"/>
      <w:r>
        <w:t>Incl</w:t>
      </w:r>
      <w:proofErr w:type="spellEnd"/>
      <w:r>
        <w:t>-</w:t>
      </w:r>
      <w:r w:rsidR="00C27D9E">
        <w:t xml:space="preserve"> </w:t>
      </w:r>
      <w:proofErr w:type="spellStart"/>
      <w:r w:rsidR="00DC41ED">
        <w:t>Ssro</w:t>
      </w:r>
      <w:proofErr w:type="spellEnd"/>
      <w:r w:rsidR="00623542">
        <w:t xml:space="preserve"> Set</w:t>
      </w:r>
      <w:r w:rsidR="00C27D9E">
        <w:t xml:space="preserve">s </w:t>
      </w:r>
      <w:r>
        <w:t xml:space="preserve">are intended to be used for </w:t>
      </w:r>
      <w:r w:rsidR="00C27D9E">
        <w:t xml:space="preserve">particular reporting areas e.g. Fixed Assets. </w:t>
      </w:r>
      <w:proofErr w:type="spellStart"/>
      <w:r w:rsidR="00E4715D">
        <w:t>Incl</w:t>
      </w:r>
      <w:r w:rsidR="00655AD9">
        <w:t>-</w:t>
      </w:r>
      <w:r w:rsidR="00DC41ED">
        <w:t>Ssro</w:t>
      </w:r>
      <w:proofErr w:type="spellEnd"/>
      <w:r w:rsidR="00623542">
        <w:t xml:space="preserve"> Set</w:t>
      </w:r>
      <w:r w:rsidR="00C27D9E">
        <w:t xml:space="preserve">s may be dynamically included/excluded at the time of </w:t>
      </w:r>
      <w:r>
        <w:t xml:space="preserve">building a full </w:t>
      </w:r>
      <w:proofErr w:type="spellStart"/>
      <w:r>
        <w:t>Ssro</w:t>
      </w:r>
      <w:proofErr w:type="spellEnd"/>
      <w:r>
        <w:t xml:space="preserve"> Set </w:t>
      </w:r>
      <w:r w:rsidR="00C27D9E">
        <w:t xml:space="preserve">for </w:t>
      </w:r>
      <w:r>
        <w:t xml:space="preserve">a </w:t>
      </w:r>
      <w:r w:rsidR="00C27D9E">
        <w:t>particular jurisdiction (countr</w:t>
      </w:r>
      <w:r>
        <w:t>y</w:t>
      </w:r>
      <w:r w:rsidR="00C27D9E">
        <w:t>), and entity type.</w:t>
      </w:r>
    </w:p>
    <w:p w14:paraId="6FBAD350" w14:textId="789F776B" w:rsidR="00C27D9E" w:rsidRDefault="00E4715D" w:rsidP="00C27D9E">
      <w:r>
        <w:t xml:space="preserve">A </w:t>
      </w:r>
      <w:proofErr w:type="spellStart"/>
      <w:r w:rsidR="00DC41ED">
        <w:t>Ssro</w:t>
      </w:r>
      <w:proofErr w:type="spellEnd"/>
      <w:r w:rsidR="00623542">
        <w:t xml:space="preserve"> Set</w:t>
      </w:r>
      <w:r w:rsidR="00C27D9E">
        <w:t xml:space="preserve"> can be complete in itself, </w:t>
      </w:r>
      <w:r w:rsidR="00655AD9">
        <w:t xml:space="preserve">and thus be a “full </w:t>
      </w:r>
      <w:proofErr w:type="spellStart"/>
      <w:r w:rsidR="00655AD9">
        <w:t>Ssro</w:t>
      </w:r>
      <w:proofErr w:type="spellEnd"/>
      <w:r w:rsidR="00655AD9">
        <w:t xml:space="preserve"> Set” </w:t>
      </w:r>
      <w:r w:rsidR="00C27D9E">
        <w:t xml:space="preserve">but </w:t>
      </w:r>
      <w:r>
        <w:t xml:space="preserve">it is </w:t>
      </w:r>
      <w:r w:rsidR="00C27D9E">
        <w:t>preferabl</w:t>
      </w:r>
      <w:r>
        <w:t>e</w:t>
      </w:r>
      <w:r w:rsidR="00C27D9E">
        <w:t xml:space="preserve"> for ease of development, maintenance, </w:t>
      </w:r>
      <w:r>
        <w:t xml:space="preserve">and </w:t>
      </w:r>
      <w:r w:rsidR="00C27D9E">
        <w:t xml:space="preserve">reusability, </w:t>
      </w:r>
      <w:r>
        <w:t xml:space="preserve">for </w:t>
      </w:r>
      <w:r w:rsidR="00655AD9">
        <w:t xml:space="preserve">full </w:t>
      </w:r>
      <w:proofErr w:type="spellStart"/>
      <w:r w:rsidR="00DC41ED">
        <w:t>Ssro</w:t>
      </w:r>
      <w:proofErr w:type="spellEnd"/>
      <w:r>
        <w:t xml:space="preserve"> Sets </w:t>
      </w:r>
      <w:r w:rsidR="00C27D9E">
        <w:t xml:space="preserve">to take advantage of </w:t>
      </w:r>
      <w:r>
        <w:t xml:space="preserve">the </w:t>
      </w:r>
      <w:r w:rsidR="00C27D9E">
        <w:t xml:space="preserve">dynamic inclusion/exclusion </w:t>
      </w:r>
      <w:r>
        <w:t xml:space="preserve">capability of </w:t>
      </w:r>
      <w:proofErr w:type="spellStart"/>
      <w:r>
        <w:t>Incl</w:t>
      </w:r>
      <w:r w:rsidR="00655AD9">
        <w:t>-</w:t>
      </w:r>
      <w:r w:rsidR="00DC41ED">
        <w:t>Ssro</w:t>
      </w:r>
      <w:proofErr w:type="spellEnd"/>
      <w:r w:rsidR="00623542">
        <w:t xml:space="preserve"> Set</w:t>
      </w:r>
      <w:r w:rsidR="00C27D9E">
        <w:t>s.</w:t>
      </w:r>
    </w:p>
    <w:p w14:paraId="421C30C1" w14:textId="0E6AB666" w:rsidR="00C27D9E" w:rsidRDefault="00DC41ED" w:rsidP="00C27D9E">
      <w:proofErr w:type="spellStart"/>
      <w:r>
        <w:lastRenderedPageBreak/>
        <w:t>Ssro</w:t>
      </w:r>
      <w:r w:rsidR="004420DD">
        <w:t>s</w:t>
      </w:r>
      <w:proofErr w:type="spellEnd"/>
      <w:r w:rsidR="004420DD">
        <w:t xml:space="preserve"> and </w:t>
      </w:r>
      <w:proofErr w:type="spellStart"/>
      <w:r>
        <w:t>Ssro</w:t>
      </w:r>
      <w:proofErr w:type="spellEnd"/>
      <w:r w:rsidR="00623542">
        <w:t xml:space="preserve"> Set</w:t>
      </w:r>
      <w:r w:rsidR="00C27D9E">
        <w:t xml:space="preserve">s are maintained in </w:t>
      </w:r>
      <w:r w:rsidR="004420DD">
        <w:t>s</w:t>
      </w:r>
      <w:r w:rsidR="00C27D9E">
        <w:t xml:space="preserve">preadsheets which are imported into </w:t>
      </w:r>
      <w:r w:rsidR="00E4715D">
        <w:t>Pacio</w:t>
      </w:r>
      <w:r w:rsidR="00C27D9E">
        <w:t>.</w:t>
      </w:r>
      <w:r w:rsidR="00031E9C">
        <w:t xml:space="preserve"> </w:t>
      </w:r>
      <w:r w:rsidR="004420DD">
        <w:t>No arcs as in XBRL or triples as in WC3 web 3 specification</w:t>
      </w:r>
      <w:r w:rsidR="00EA74EC">
        <w:t>s</w:t>
      </w:r>
      <w:r w:rsidR="004420DD">
        <w:t xml:space="preserve"> and knowledge graphs are involved. </w:t>
      </w:r>
      <w:r w:rsidR="000D2F8B">
        <w:t xml:space="preserve">The import performs validity checks to check for possible errors or inconsistencies. </w:t>
      </w:r>
      <w:r w:rsidR="004420DD">
        <w:t xml:space="preserve">Spreadsheet use makes it easy for accountants and business people to understand how </w:t>
      </w:r>
      <w:proofErr w:type="spellStart"/>
      <w:r>
        <w:t>Ssro</w:t>
      </w:r>
      <w:r w:rsidR="004420DD">
        <w:t>s</w:t>
      </w:r>
      <w:proofErr w:type="spellEnd"/>
      <w:r w:rsidR="004420DD">
        <w:t xml:space="preserve"> and </w:t>
      </w:r>
      <w:proofErr w:type="spellStart"/>
      <w:r>
        <w:t>Ssro</w:t>
      </w:r>
      <w:proofErr w:type="spellEnd"/>
      <w:r w:rsidR="004420DD">
        <w:t xml:space="preserve"> Set</w:t>
      </w:r>
      <w:bookmarkStart w:id="30" w:name="_GoBack"/>
      <w:bookmarkEnd w:id="30"/>
      <w:r w:rsidR="004420DD">
        <w:t xml:space="preserve">s </w:t>
      </w:r>
      <w:r w:rsidR="00655AD9">
        <w:t>are structured</w:t>
      </w:r>
      <w:r w:rsidR="004420DD">
        <w:t>.</w:t>
      </w:r>
    </w:p>
    <w:p w14:paraId="79284FDA" w14:textId="34F4E488" w:rsidR="00C27D9E" w:rsidRDefault="00DC41ED" w:rsidP="00604D83">
      <w:proofErr w:type="spellStart"/>
      <w:r>
        <w:t>Ssro</w:t>
      </w:r>
      <w:r w:rsidR="00FB3C52">
        <w:t>s</w:t>
      </w:r>
      <w:proofErr w:type="spellEnd"/>
      <w:r w:rsidR="00FB3C52">
        <w:t xml:space="preserve"> and </w:t>
      </w:r>
      <w:proofErr w:type="spellStart"/>
      <w:r>
        <w:t>Ssro</w:t>
      </w:r>
      <w:proofErr w:type="spellEnd"/>
      <w:r w:rsidR="00FB3C52">
        <w:t xml:space="preserve"> Sets are described </w:t>
      </w:r>
      <w:r w:rsidR="004420DD">
        <w:t xml:space="preserve">fully </w:t>
      </w:r>
      <w:r w:rsidR="00FB3C52">
        <w:t xml:space="preserve">in the separate </w:t>
      </w:r>
      <w:r>
        <w:t>Ssro</w:t>
      </w:r>
      <w:r w:rsidR="00FB3C52" w:rsidRPr="00FB3C52">
        <w:t xml:space="preserve">s.docx </w:t>
      </w:r>
      <w:r w:rsidR="00FB3C52">
        <w:t>document.</w:t>
      </w:r>
    </w:p>
    <w:p w14:paraId="26356229" w14:textId="197BAD65" w:rsidR="00080E70" w:rsidRDefault="001C4347" w:rsidP="00002976">
      <w:pPr>
        <w:pStyle w:val="Heading2"/>
      </w:pPr>
      <w:bookmarkStart w:id="31" w:name="_Ref530830106"/>
      <w:bookmarkStart w:id="32" w:name="_Ref530830158"/>
      <w:bookmarkStart w:id="33" w:name="_Toc532222941"/>
      <w:r>
        <w:t xml:space="preserve">SSIM </w:t>
      </w:r>
      <w:r w:rsidR="00C67D26">
        <w:t xml:space="preserve">Import </w:t>
      </w:r>
      <w:r w:rsidR="00BC7B9A">
        <w:t xml:space="preserve">Export </w:t>
      </w:r>
      <w:r>
        <w:t xml:space="preserve">Objects or </w:t>
      </w:r>
      <w:proofErr w:type="spellStart"/>
      <w:r>
        <w:t>S</w:t>
      </w:r>
      <w:r w:rsidR="00C67D26">
        <w:t>im</w:t>
      </w:r>
      <w:r w:rsidR="00BC7B9A">
        <w:t>e</w:t>
      </w:r>
      <w:r>
        <w:t>os</w:t>
      </w:r>
      <w:bookmarkEnd w:id="31"/>
      <w:bookmarkEnd w:id="32"/>
      <w:bookmarkEnd w:id="33"/>
      <w:proofErr w:type="spellEnd"/>
    </w:p>
    <w:p w14:paraId="4C83757D" w14:textId="0CABBBAC" w:rsidR="00C67D26" w:rsidRDefault="001C4347" w:rsidP="00FC5542">
      <w:r>
        <w:t xml:space="preserve">SSIM </w:t>
      </w:r>
      <w:r w:rsidR="00BC7B9A">
        <w:t xml:space="preserve">Import </w:t>
      </w:r>
      <w:r>
        <w:t xml:space="preserve">Export Objects </w:t>
      </w:r>
      <w:r w:rsidR="00031E9C">
        <w:t xml:space="preserve">or </w:t>
      </w:r>
      <w:proofErr w:type="spellStart"/>
      <w:r w:rsidR="00C67D26">
        <w:t>Sim</w:t>
      </w:r>
      <w:r w:rsidR="00BC7B9A">
        <w:t>e</w:t>
      </w:r>
      <w:r w:rsidR="00C67D26">
        <w:t>os</w:t>
      </w:r>
      <w:proofErr w:type="spellEnd"/>
      <w:r w:rsidR="00301E92">
        <w:t xml:space="preserve"> pronounced “sim-e-oh-s”</w:t>
      </w:r>
      <w:r w:rsidR="00031E9C">
        <w:t xml:space="preserve"> </w:t>
      </w:r>
      <w:r w:rsidR="008A5558">
        <w:t xml:space="preserve">will allow </w:t>
      </w:r>
      <w:r w:rsidR="00C67D26">
        <w:t xml:space="preserve">export of </w:t>
      </w:r>
      <w:r w:rsidR="008A5558">
        <w:t xml:space="preserve">data organised via one ontology to other systems, </w:t>
      </w:r>
      <w:r w:rsidR="00C67D26">
        <w:t>or the import of data from other systems.</w:t>
      </w:r>
    </w:p>
    <w:p w14:paraId="6B0BC8B7" w14:textId="11069165" w:rsidR="008A5558" w:rsidRDefault="00C67D26" w:rsidP="00FC5542">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732ADB26" w:rsidR="005F65FE" w:rsidRDefault="00BC7B9A" w:rsidP="009F1838">
      <w:pPr>
        <w:pStyle w:val="Normal6after"/>
      </w:pPr>
      <w:proofErr w:type="spellStart"/>
      <w:r>
        <w:t>Simeos</w:t>
      </w:r>
      <w:proofErr w:type="spellEnd"/>
      <w:r w:rsidR="00031E9C">
        <w:t xml:space="preserve"> </w:t>
      </w:r>
      <w:r w:rsidR="00C67D26">
        <w:t xml:space="preserve">and </w:t>
      </w:r>
      <w:proofErr w:type="spellStart"/>
      <w:r>
        <w:t>Simeo</w:t>
      </w:r>
      <w:proofErr w:type="spellEnd"/>
      <w:r w:rsidR="00C67D26">
        <w:t xml:space="preserve">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01151F72" w:rsidR="005F65FE" w:rsidRDefault="00F75FE1" w:rsidP="009F1838">
      <w:pPr>
        <w:pStyle w:val="Normal6after"/>
      </w:pPr>
      <w:r>
        <w:t>Writing or the creation of transactions, data sets (if applicable), and delements, will be optional if the target is an SSIM o</w:t>
      </w:r>
      <w:r w:rsidR="00F0211B">
        <w:t>ntology</w:t>
      </w:r>
      <w:r>
        <w:t xml:space="preserve">. Otherwise the data will be held in the </w:t>
      </w:r>
      <w:proofErr w:type="spellStart"/>
      <w:r w:rsidR="00BC7B9A">
        <w:t>Simeos</w:t>
      </w:r>
      <w:proofErr w:type="spellEnd"/>
      <w:r>
        <w:t xml:space="preserve"> and </w:t>
      </w:r>
      <w:proofErr w:type="spellStart"/>
      <w:r w:rsidR="00BC7B9A">
        <w:t>Simeo</w:t>
      </w:r>
      <w:proofErr w:type="spellEnd"/>
      <w:r>
        <w:t xml:space="preserve">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w:t>
      </w:r>
      <w:proofErr w:type="spellEnd"/>
      <w:r>
        <w:t xml:space="preserve"> sets.</w:t>
      </w:r>
    </w:p>
    <w:p w14:paraId="2A427AA7" w14:textId="2A366A47" w:rsidR="001D23AC" w:rsidRDefault="00031E9C" w:rsidP="009F1838">
      <w:pPr>
        <w:pStyle w:val="Normal6after"/>
      </w:pPr>
      <w:r>
        <w:t>Use case examples are:</w:t>
      </w:r>
    </w:p>
    <w:p w14:paraId="7D9CE69E" w14:textId="6AB48A66" w:rsidR="008A5558" w:rsidRDefault="008A5558" w:rsidP="009F1838">
      <w:pPr>
        <w:pStyle w:val="ListB6after"/>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34AB35AD" w:rsidR="00F75FE1" w:rsidRDefault="00F75FE1" w:rsidP="00F75FE1">
      <w:pPr>
        <w:pStyle w:val="ListB6after"/>
      </w:pPr>
      <w:r>
        <w:t>Ontology upgrades e.g. from the 2018 ontology to the 2019 ontology, with writing expected unless testing</w:t>
      </w:r>
    </w:p>
    <w:p w14:paraId="691895F5" w14:textId="056D9105" w:rsidR="00031E9C" w:rsidRDefault="00031E9C" w:rsidP="00031E9C">
      <w:pPr>
        <w:pStyle w:val="ListB6after"/>
      </w:pPr>
      <w:r>
        <w:t>SSIM ontology to an XBRL taxonomy for XBRL reporting</w:t>
      </w:r>
      <w:r w:rsidR="00F75FE1">
        <w:t xml:space="preserve"> – no writing</w:t>
      </w:r>
    </w:p>
    <w:p w14:paraId="3C068DC5" w14:textId="67048F16" w:rsidR="00AE2A1D" w:rsidRDefault="008A5558" w:rsidP="009F1838">
      <w:pPr>
        <w:pStyle w:val="ListB6after"/>
      </w:pPr>
      <w:r>
        <w:t xml:space="preserve">SSIM ontology to </w:t>
      </w:r>
      <w:r w:rsidR="00AE2A1D">
        <w:t>W3C type ontologies</w:t>
      </w:r>
      <w:r w:rsidR="00424E18">
        <w:t xml:space="preserve"> for reporting</w:t>
      </w:r>
      <w:r w:rsidR="00F75FE1">
        <w:t xml:space="preserve"> – no writing</w:t>
      </w:r>
    </w:p>
    <w:p w14:paraId="493917D3" w14:textId="4F48ED7B" w:rsidR="00424E18" w:rsidRDefault="001D356E" w:rsidP="00424E18">
      <w:pPr>
        <w:pStyle w:val="ListB6after"/>
      </w:pPr>
      <w:r>
        <w:t>SSIM ontology to s</w:t>
      </w:r>
      <w:r w:rsidR="00AE2A1D">
        <w:t xml:space="preserve">chemas as in </w:t>
      </w:r>
      <w:hyperlink r:id="rId29" w:history="1">
        <w:r w:rsidR="00AE2A1D" w:rsidRPr="00887C03">
          <w:rPr>
            <w:rStyle w:val="Hyperlink"/>
          </w:rPr>
          <w:t>Schema.org</w:t>
        </w:r>
      </w:hyperlink>
      <w:r w:rsidR="00424E18">
        <w:t xml:space="preserve"> for reporting – no writing</w:t>
      </w:r>
    </w:p>
    <w:p w14:paraId="563369A5" w14:textId="3BCB57EF" w:rsidR="00AE2A1D" w:rsidRDefault="001D356E" w:rsidP="00031E9C">
      <w:pPr>
        <w:pStyle w:val="ListBullet"/>
      </w:pPr>
      <w:r>
        <w:t xml:space="preserve">SSIM ontology to </w:t>
      </w:r>
      <w:r w:rsidR="00AE2A1D">
        <w:t xml:space="preserve">any other </w:t>
      </w:r>
      <w:r w:rsidR="00424E18">
        <w:t xml:space="preserve">community </w:t>
      </w:r>
      <w:r w:rsidR="00AE2A1D">
        <w:t xml:space="preserve">required "ontology" as per </w:t>
      </w:r>
      <w:hyperlink r:id="rId30"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proofErr w:type="spellStart"/>
      <w:r w:rsidR="00BC7B9A">
        <w:t>Simeo</w:t>
      </w:r>
      <w:proofErr w:type="spellEnd"/>
      <w:r w:rsidR="00031E9C">
        <w:t xml:space="preserve"> </w:t>
      </w:r>
      <w:r w:rsidR="008F1D52">
        <w:t>interface</w:t>
      </w:r>
      <w:r w:rsidR="00AE2A1D">
        <w:t xml:space="preserve"> can be written</w:t>
      </w:r>
    </w:p>
    <w:p w14:paraId="2CEF0743" w14:textId="2736FC39" w:rsidR="00C67D26" w:rsidRDefault="00C67D26" w:rsidP="00031E9C">
      <w:pPr>
        <w:pStyle w:val="ListBullet"/>
      </w:pPr>
      <w:r>
        <w:t>Importing data from a non SSIM based app to a Pacio SSIM based app</w:t>
      </w:r>
      <w:r w:rsidR="00424E18">
        <w:t xml:space="preserve"> using a SSIM ontology, with writing expected unless testing</w:t>
      </w:r>
    </w:p>
    <w:p w14:paraId="0EC258CE" w14:textId="1B34139E" w:rsidR="00031E9C" w:rsidRDefault="00424E18" w:rsidP="00031E9C">
      <w:r>
        <w:t xml:space="preserve">As for other SSIM components, </w:t>
      </w:r>
      <w:proofErr w:type="spellStart"/>
      <w:r w:rsidR="00BC7B9A">
        <w:t>Simeos</w:t>
      </w:r>
      <w:proofErr w:type="spellEnd"/>
      <w:r w:rsidR="00031E9C">
        <w:t xml:space="preserve"> and </w:t>
      </w:r>
      <w:proofErr w:type="spellStart"/>
      <w:r w:rsidR="00BC7B9A">
        <w:t>Simeo</w:t>
      </w:r>
      <w:proofErr w:type="spellEnd"/>
      <w:r w:rsidR="00031E9C">
        <w:t xml:space="preserve"> Sets are maintained in spreadsheets which are imported into Pacio</w:t>
      </w:r>
      <w:r w:rsidR="00756A3F">
        <w:t>, with extensive validity and consistency checking.</w:t>
      </w:r>
    </w:p>
    <w:p w14:paraId="14DD7446" w14:textId="36B7821D" w:rsidR="00031E9C" w:rsidRDefault="00BC7B9A" w:rsidP="00031E9C">
      <w:proofErr w:type="spellStart"/>
      <w:r>
        <w:t>Simeos</w:t>
      </w:r>
      <w:proofErr w:type="spellEnd"/>
      <w:r w:rsidR="00031E9C">
        <w:t xml:space="preserve"> and </w:t>
      </w:r>
      <w:proofErr w:type="spellStart"/>
      <w:r>
        <w:t>Simeo</w:t>
      </w:r>
      <w:proofErr w:type="spellEnd"/>
      <w:r w:rsidR="00031E9C">
        <w:t xml:space="preserve"> Sets are described fully in the separate </w:t>
      </w:r>
      <w:r>
        <w:t>Simeos</w:t>
      </w:r>
      <w:r w:rsidR="00031E9C" w:rsidRPr="00FB3C52">
        <w:t xml:space="preserve">.docx </w:t>
      </w:r>
      <w:r w:rsidR="00031E9C">
        <w:t>document.</w:t>
      </w:r>
      <w:r w:rsidR="000D2F8B">
        <w:t xml:space="preserve"> [?? To be written]</w:t>
      </w:r>
    </w:p>
    <w:p w14:paraId="57502147" w14:textId="74BBE3F0" w:rsidR="00AD73CD" w:rsidRDefault="00AD73CD" w:rsidP="00AD73CD">
      <w:pPr>
        <w:pStyle w:val="Heading1"/>
      </w:pPr>
      <w:bookmarkStart w:id="34" w:name="_Toc532222942"/>
      <w:bookmarkEnd w:id="4"/>
      <w:r>
        <w:t>Points</w:t>
      </w:r>
      <w:r w:rsidR="0080170D">
        <w:t xml:space="preserve"> still</w:t>
      </w:r>
      <w:r>
        <w:t xml:space="preserve"> to cover</w:t>
      </w:r>
      <w:bookmarkEnd w:id="34"/>
    </w:p>
    <w:p w14:paraId="3160C635" w14:textId="3DE14F0F" w:rsidR="00137AD6" w:rsidRDefault="002D375A" w:rsidP="00B96FD1">
      <w:proofErr w:type="spellStart"/>
      <w:r>
        <w:t>Digid</w:t>
      </w:r>
      <w:r w:rsidR="00113904">
        <w:t>s</w:t>
      </w:r>
      <w:proofErr w:type="spellEnd"/>
      <w:r>
        <w:t xml:space="preserve"> for inter blockchain transactions</w:t>
      </w:r>
    </w:p>
    <w:p w14:paraId="58B5D754" w14:textId="6978AD5B" w:rsidR="00F2737C" w:rsidRDefault="00261F8B" w:rsidP="00B96FD1">
      <w:r>
        <w:t>H</w:t>
      </w:r>
      <w:r w:rsidR="000F1970">
        <w:t>andling o</w:t>
      </w:r>
      <w:r w:rsidR="000828B4">
        <w:t>ther entity DBs</w:t>
      </w:r>
    </w:p>
    <w:p w14:paraId="1429014D" w14:textId="0611BDB8" w:rsidR="000F1970" w:rsidRDefault="007C3C81" w:rsidP="000F1970">
      <w:r>
        <w:t>E</w:t>
      </w:r>
      <w:r w:rsidR="005833E2">
        <w:t>ntity privacy issues</w:t>
      </w:r>
    </w:p>
    <w:p w14:paraId="0755B0D9" w14:textId="0423B1C1" w:rsidR="000F1970" w:rsidRDefault="000F1970" w:rsidP="000F1970">
      <w:r>
        <w:t>Specify how privacy settings will be handled for transactions and delements</w:t>
      </w:r>
    </w:p>
    <w:p w14:paraId="18729D87" w14:textId="71A7FC22" w:rsidR="005833E2" w:rsidRDefault="007C3C81" w:rsidP="00B96FD1">
      <w:r>
        <w:t>E</w:t>
      </w:r>
      <w:r w:rsidR="005833E2">
        <w:t>ntity data in own DB linking</w:t>
      </w:r>
    </w:p>
    <w:p w14:paraId="7EC1C43D" w14:textId="54808F57" w:rsidR="005833E2" w:rsidRDefault="000C503B" w:rsidP="00B96FD1">
      <w:proofErr w:type="spellStart"/>
      <w:r>
        <w:t>Ssro</w:t>
      </w:r>
      <w:proofErr w:type="spellEnd"/>
      <w:r>
        <w:t xml:space="preserve"> access to </w:t>
      </w:r>
      <w:r w:rsidR="005833E2">
        <w:t>entity specific stuff</w:t>
      </w:r>
    </w:p>
    <w:p w14:paraId="2959DEA2" w14:textId="02E3259A" w:rsidR="005833E2" w:rsidRDefault="005833E2" w:rsidP="00B96FD1">
      <w:r>
        <w:t>Include a</w:t>
      </w:r>
      <w:r w:rsidR="000C503B">
        <w:t xml:space="preserve">n equivalent to </w:t>
      </w:r>
      <w:r>
        <w:t xml:space="preserve">Charlie’s </w:t>
      </w:r>
      <w:r w:rsidR="000C503B">
        <w:t xml:space="preserve">following </w:t>
      </w:r>
      <w:r>
        <w:t>table?</w:t>
      </w:r>
    </w:p>
    <w:p w14:paraId="464DE6E4" w14:textId="6CFB9D43" w:rsidR="005833E2" w:rsidRDefault="005833E2" w:rsidP="00B96FD1">
      <w:pPr>
        <w:rPr>
          <w:noProof/>
        </w:rPr>
      </w:pPr>
      <w:r>
        <w:rPr>
          <w:noProof/>
        </w:rPr>
        <w:lastRenderedPageBreak/>
        <w:drawing>
          <wp:inline distT="0" distB="0" distL="0" distR="0" wp14:anchorId="0BCCFE6A" wp14:editId="117C782C">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581910"/>
                    </a:xfrm>
                    <a:prstGeom prst="rect">
                      <a:avLst/>
                    </a:prstGeom>
                  </pic:spPr>
                </pic:pic>
              </a:graphicData>
            </a:graphic>
          </wp:inline>
        </w:drawing>
      </w:r>
    </w:p>
    <w:p w14:paraId="5F193A90" w14:textId="3CB43128" w:rsidR="005833E2" w:rsidRDefault="000C503B" w:rsidP="00B96FD1">
      <w:r>
        <w:t xml:space="preserve">Add a report writer section, and in that explain how </w:t>
      </w:r>
      <w:r w:rsidR="005833E2">
        <w:t xml:space="preserve">tables </w:t>
      </w:r>
      <w:r>
        <w:t xml:space="preserve">would </w:t>
      </w:r>
      <w:r w:rsidR="005833E2">
        <w:t>work</w:t>
      </w:r>
    </w:p>
    <w:p w14:paraId="069BD553" w14:textId="601B924E" w:rsidR="005833E2" w:rsidRDefault="005833E2" w:rsidP="00B96FD1">
      <w:r>
        <w:t>Cover nested data sets</w:t>
      </w:r>
      <w:r w:rsidR="000C503B">
        <w:t xml:space="preserve"> better</w:t>
      </w:r>
    </w:p>
    <w:p w14:paraId="1B83883F" w14:textId="1A6CA240" w:rsidR="005833E2" w:rsidRDefault="005833E2" w:rsidP="00B96FD1">
      <w:r>
        <w:t>Go into how comparative/prior period data will be handled especially re deprecated elements</w:t>
      </w:r>
      <w:r w:rsidR="000C503B">
        <w:t>.</w:t>
      </w:r>
    </w:p>
    <w:p w14:paraId="024F3382" w14:textId="0CEB4C0C" w:rsidR="005833E2" w:rsidRDefault="005833E2" w:rsidP="00B96FD1">
      <w:r>
        <w:t>Go into how Prior Period Adjustments (PPAs) will be handled</w:t>
      </w:r>
    </w:p>
    <w:p w14:paraId="21589A58" w14:textId="23AE2495" w:rsidR="00056217" w:rsidRDefault="000C503B" w:rsidP="00B96FD1">
      <w:r>
        <w:t>Decide h</w:t>
      </w:r>
      <w:r w:rsidR="00056217">
        <w:t xml:space="preserve">ow to handle transactions not committed to a data set </w:t>
      </w:r>
      <w:r>
        <w:t xml:space="preserve">due to the set </w:t>
      </w:r>
      <w:r w:rsidR="00056217">
        <w:t>not being closed</w:t>
      </w:r>
      <w:r>
        <w:t>.</w:t>
      </w:r>
    </w:p>
    <w:p w14:paraId="64A5D6AA" w14:textId="1D9A1406" w:rsidR="00E02F49" w:rsidRDefault="000C503B" w:rsidP="00B96FD1">
      <w:r>
        <w:t xml:space="preserve">Specify the </w:t>
      </w:r>
      <w:r w:rsidR="00E02F49">
        <w:t>Binary format</w:t>
      </w:r>
      <w:r>
        <w:t>.</w:t>
      </w:r>
      <w:r w:rsidR="00877C91">
        <w:t xml:space="preserve"> ION</w:t>
      </w:r>
      <w:r w:rsidR="00C531A2">
        <w:t xml:space="preserve"> or </w:t>
      </w:r>
      <w:proofErr w:type="spellStart"/>
      <w:r w:rsidR="00C531A2">
        <w:t>JsonB</w:t>
      </w:r>
      <w:proofErr w:type="spellEnd"/>
      <w:r w:rsidR="00BC7B9A">
        <w:t xml:space="preserve"> or </w:t>
      </w:r>
      <w:r w:rsidR="00BC7B9A" w:rsidRPr="00BC7B9A">
        <w:t>RFC 7049 Concise Binary Object Representation</w:t>
      </w:r>
      <w:r w:rsidR="00877C91">
        <w:t>?</w:t>
      </w:r>
    </w:p>
    <w:p w14:paraId="7DCF8B03" w14:textId="77777777" w:rsidR="000F1970" w:rsidRDefault="000F1970" w:rsidP="00B96FD1">
      <w:r>
        <w:t>Cover how data can be marked as outdated (without being deprecated)</w:t>
      </w:r>
    </w:p>
    <w:p w14:paraId="1A6BC122" w14:textId="143DDC10" w:rsidR="000F1970" w:rsidRDefault="000F1970" w:rsidP="00B96FD1">
      <w:r>
        <w:t>Cover how data can be deleted for GDPR requirements</w:t>
      </w:r>
    </w:p>
    <w:p w14:paraId="3C33E1D3" w14:textId="09CD0CAB" w:rsidR="000F1970" w:rsidRDefault="000F1970" w:rsidP="00B96FD1">
      <w:r>
        <w:t>Give more details of the various services</w:t>
      </w:r>
    </w:p>
    <w:p w14:paraId="1EC3D996" w14:textId="6B68EE18" w:rsidR="000F1970" w:rsidRDefault="00EC2127" w:rsidP="00B96FD1">
      <w:r>
        <w:t>Interaction between SSIM databases and data pruning</w:t>
      </w:r>
    </w:p>
    <w:p w14:paraId="3383046F" w14:textId="77777777" w:rsidR="00EC2127" w:rsidRDefault="00EC2127" w:rsidP="00B96FD1"/>
    <w:sectPr w:rsidR="00EC2127" w:rsidSect="007632C0">
      <w:headerReference w:type="default" r:id="rId32"/>
      <w:pgSz w:w="11906" w:h="16838" w:code="9"/>
      <w:pgMar w:top="1077" w:right="1418" w:bottom="1077"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5F160" w14:textId="77777777" w:rsidR="007505D3" w:rsidRDefault="007505D3" w:rsidP="00D778FD">
      <w:r>
        <w:separator/>
      </w:r>
    </w:p>
  </w:endnote>
  <w:endnote w:type="continuationSeparator" w:id="0">
    <w:p w14:paraId="3D3B6FC1" w14:textId="77777777" w:rsidR="007505D3" w:rsidRDefault="007505D3"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98BBD" w14:textId="77777777" w:rsidR="007505D3" w:rsidRDefault="007505D3" w:rsidP="00D778FD">
      <w:r>
        <w:separator/>
      </w:r>
    </w:p>
  </w:footnote>
  <w:footnote w:type="continuationSeparator" w:id="0">
    <w:p w14:paraId="639A0A5D" w14:textId="77777777" w:rsidR="007505D3" w:rsidRDefault="007505D3" w:rsidP="00D778FD">
      <w:r>
        <w:continuationSeparator/>
      </w:r>
    </w:p>
  </w:footnote>
  <w:footnote w:id="1">
    <w:p w14:paraId="120E8EDF" w14:textId="77777777" w:rsidR="0066679E" w:rsidRPr="00B01DB7" w:rsidRDefault="0066679E"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1" w:history="1">
        <w:r w:rsidRPr="00B01DB7">
          <w:rPr>
            <w:rStyle w:val="Hyperlink"/>
          </w:rPr>
          <w:t>Freebase</w:t>
        </w:r>
      </w:hyperlink>
      <w:r>
        <w:t>, a large (1.9 Billion triple) public knowledge base prior to its acquisition by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66679E" w:rsidRDefault="0066679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2976"/>
    <w:rsid w:val="000032CC"/>
    <w:rsid w:val="00006D93"/>
    <w:rsid w:val="00007CED"/>
    <w:rsid w:val="000102B3"/>
    <w:rsid w:val="00010CCC"/>
    <w:rsid w:val="000114F9"/>
    <w:rsid w:val="00012147"/>
    <w:rsid w:val="00012AC7"/>
    <w:rsid w:val="0001304C"/>
    <w:rsid w:val="000132C7"/>
    <w:rsid w:val="0001397C"/>
    <w:rsid w:val="000147AF"/>
    <w:rsid w:val="00016298"/>
    <w:rsid w:val="000170A4"/>
    <w:rsid w:val="00020452"/>
    <w:rsid w:val="0002112F"/>
    <w:rsid w:val="00022437"/>
    <w:rsid w:val="00023E58"/>
    <w:rsid w:val="000241B8"/>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217"/>
    <w:rsid w:val="000564CE"/>
    <w:rsid w:val="00056DE2"/>
    <w:rsid w:val="0005719A"/>
    <w:rsid w:val="0005741F"/>
    <w:rsid w:val="00061275"/>
    <w:rsid w:val="00061721"/>
    <w:rsid w:val="000619C0"/>
    <w:rsid w:val="00061E8B"/>
    <w:rsid w:val="00062C26"/>
    <w:rsid w:val="00063AE7"/>
    <w:rsid w:val="00064323"/>
    <w:rsid w:val="0006456B"/>
    <w:rsid w:val="0006560E"/>
    <w:rsid w:val="00065FB0"/>
    <w:rsid w:val="0006697E"/>
    <w:rsid w:val="00067CB3"/>
    <w:rsid w:val="00070B4A"/>
    <w:rsid w:val="00070BA5"/>
    <w:rsid w:val="0007170D"/>
    <w:rsid w:val="00071B23"/>
    <w:rsid w:val="00071E34"/>
    <w:rsid w:val="00072372"/>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8B4"/>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2C2A"/>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65E2"/>
    <w:rsid w:val="000B6A82"/>
    <w:rsid w:val="000B7410"/>
    <w:rsid w:val="000C16B0"/>
    <w:rsid w:val="000C1A3C"/>
    <w:rsid w:val="000C2C4F"/>
    <w:rsid w:val="000C4184"/>
    <w:rsid w:val="000C503B"/>
    <w:rsid w:val="000C5B23"/>
    <w:rsid w:val="000C5F21"/>
    <w:rsid w:val="000C60AF"/>
    <w:rsid w:val="000C6FD4"/>
    <w:rsid w:val="000C73E9"/>
    <w:rsid w:val="000C76E2"/>
    <w:rsid w:val="000C7FC2"/>
    <w:rsid w:val="000D208E"/>
    <w:rsid w:val="000D28B2"/>
    <w:rsid w:val="000D2EF9"/>
    <w:rsid w:val="000D2F8B"/>
    <w:rsid w:val="000D3CFC"/>
    <w:rsid w:val="000D3FEF"/>
    <w:rsid w:val="000D437D"/>
    <w:rsid w:val="000D4B26"/>
    <w:rsid w:val="000D5196"/>
    <w:rsid w:val="000D51AA"/>
    <w:rsid w:val="000D5AC9"/>
    <w:rsid w:val="000D5B5F"/>
    <w:rsid w:val="000D5D6F"/>
    <w:rsid w:val="000D6C27"/>
    <w:rsid w:val="000D7326"/>
    <w:rsid w:val="000D7A09"/>
    <w:rsid w:val="000E04CB"/>
    <w:rsid w:val="000E0E15"/>
    <w:rsid w:val="000E1062"/>
    <w:rsid w:val="000E1B48"/>
    <w:rsid w:val="000E4CDC"/>
    <w:rsid w:val="000E5622"/>
    <w:rsid w:val="000E5A72"/>
    <w:rsid w:val="000E5F22"/>
    <w:rsid w:val="000E614B"/>
    <w:rsid w:val="000E6458"/>
    <w:rsid w:val="000E7021"/>
    <w:rsid w:val="000E7932"/>
    <w:rsid w:val="000E798B"/>
    <w:rsid w:val="000F0079"/>
    <w:rsid w:val="000F02ED"/>
    <w:rsid w:val="000F1817"/>
    <w:rsid w:val="000F1970"/>
    <w:rsid w:val="000F1E1F"/>
    <w:rsid w:val="000F3617"/>
    <w:rsid w:val="000F3AC2"/>
    <w:rsid w:val="000F3CF1"/>
    <w:rsid w:val="000F43D7"/>
    <w:rsid w:val="000F50B4"/>
    <w:rsid w:val="000F5855"/>
    <w:rsid w:val="000F5A24"/>
    <w:rsid w:val="000F6172"/>
    <w:rsid w:val="000F6617"/>
    <w:rsid w:val="000F6909"/>
    <w:rsid w:val="00100125"/>
    <w:rsid w:val="00100A55"/>
    <w:rsid w:val="00100EDE"/>
    <w:rsid w:val="00101568"/>
    <w:rsid w:val="00101B01"/>
    <w:rsid w:val="0010275B"/>
    <w:rsid w:val="0010308F"/>
    <w:rsid w:val="0010357F"/>
    <w:rsid w:val="00103ACC"/>
    <w:rsid w:val="00104312"/>
    <w:rsid w:val="0010551A"/>
    <w:rsid w:val="00105F5B"/>
    <w:rsid w:val="001064E0"/>
    <w:rsid w:val="001068F4"/>
    <w:rsid w:val="00106996"/>
    <w:rsid w:val="00107500"/>
    <w:rsid w:val="00107E7D"/>
    <w:rsid w:val="001101E5"/>
    <w:rsid w:val="00110758"/>
    <w:rsid w:val="00110D40"/>
    <w:rsid w:val="00111438"/>
    <w:rsid w:val="00111C64"/>
    <w:rsid w:val="00113904"/>
    <w:rsid w:val="00114060"/>
    <w:rsid w:val="00114239"/>
    <w:rsid w:val="00114520"/>
    <w:rsid w:val="00115994"/>
    <w:rsid w:val="00117F98"/>
    <w:rsid w:val="00121C3E"/>
    <w:rsid w:val="00121CB7"/>
    <w:rsid w:val="00122F8D"/>
    <w:rsid w:val="0012302B"/>
    <w:rsid w:val="001242F8"/>
    <w:rsid w:val="00124494"/>
    <w:rsid w:val="00124ABE"/>
    <w:rsid w:val="00125993"/>
    <w:rsid w:val="00125FA5"/>
    <w:rsid w:val="00126E6C"/>
    <w:rsid w:val="00130482"/>
    <w:rsid w:val="00130A57"/>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B34"/>
    <w:rsid w:val="00146B58"/>
    <w:rsid w:val="0014709E"/>
    <w:rsid w:val="001471A7"/>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4E9E"/>
    <w:rsid w:val="00175B34"/>
    <w:rsid w:val="00175D77"/>
    <w:rsid w:val="00176E12"/>
    <w:rsid w:val="00177019"/>
    <w:rsid w:val="00177905"/>
    <w:rsid w:val="00177A56"/>
    <w:rsid w:val="00177F1A"/>
    <w:rsid w:val="001802A4"/>
    <w:rsid w:val="00180F44"/>
    <w:rsid w:val="001814D0"/>
    <w:rsid w:val="00181871"/>
    <w:rsid w:val="00181A11"/>
    <w:rsid w:val="00181C65"/>
    <w:rsid w:val="00181C6B"/>
    <w:rsid w:val="00182707"/>
    <w:rsid w:val="001836A8"/>
    <w:rsid w:val="00184748"/>
    <w:rsid w:val="00185C95"/>
    <w:rsid w:val="00185FC6"/>
    <w:rsid w:val="001865BE"/>
    <w:rsid w:val="0018670A"/>
    <w:rsid w:val="00186AE9"/>
    <w:rsid w:val="00186B1C"/>
    <w:rsid w:val="00186B4A"/>
    <w:rsid w:val="00186D92"/>
    <w:rsid w:val="00186F1E"/>
    <w:rsid w:val="001871F8"/>
    <w:rsid w:val="00187898"/>
    <w:rsid w:val="00191295"/>
    <w:rsid w:val="0019177C"/>
    <w:rsid w:val="001922A7"/>
    <w:rsid w:val="00192753"/>
    <w:rsid w:val="00192E79"/>
    <w:rsid w:val="001937DC"/>
    <w:rsid w:val="00193BEA"/>
    <w:rsid w:val="001A0F73"/>
    <w:rsid w:val="001A0FFC"/>
    <w:rsid w:val="001A1186"/>
    <w:rsid w:val="001A2097"/>
    <w:rsid w:val="001A292C"/>
    <w:rsid w:val="001A3865"/>
    <w:rsid w:val="001A3CAC"/>
    <w:rsid w:val="001A414D"/>
    <w:rsid w:val="001A4E7D"/>
    <w:rsid w:val="001A6732"/>
    <w:rsid w:val="001A6947"/>
    <w:rsid w:val="001A6EF0"/>
    <w:rsid w:val="001A72F8"/>
    <w:rsid w:val="001A7D95"/>
    <w:rsid w:val="001A7EC4"/>
    <w:rsid w:val="001B09DD"/>
    <w:rsid w:val="001B0F33"/>
    <w:rsid w:val="001B521A"/>
    <w:rsid w:val="001B566E"/>
    <w:rsid w:val="001B5A53"/>
    <w:rsid w:val="001B5C24"/>
    <w:rsid w:val="001B6050"/>
    <w:rsid w:val="001B6867"/>
    <w:rsid w:val="001B68FE"/>
    <w:rsid w:val="001B69CB"/>
    <w:rsid w:val="001B6D1F"/>
    <w:rsid w:val="001B7030"/>
    <w:rsid w:val="001B7049"/>
    <w:rsid w:val="001B732D"/>
    <w:rsid w:val="001B7919"/>
    <w:rsid w:val="001C0652"/>
    <w:rsid w:val="001C0E90"/>
    <w:rsid w:val="001C4347"/>
    <w:rsid w:val="001C44D9"/>
    <w:rsid w:val="001C4542"/>
    <w:rsid w:val="001C4C94"/>
    <w:rsid w:val="001C557C"/>
    <w:rsid w:val="001C738B"/>
    <w:rsid w:val="001C7728"/>
    <w:rsid w:val="001D08D9"/>
    <w:rsid w:val="001D23AC"/>
    <w:rsid w:val="001D28A0"/>
    <w:rsid w:val="001D356E"/>
    <w:rsid w:val="001D3C46"/>
    <w:rsid w:val="001D3F43"/>
    <w:rsid w:val="001D431C"/>
    <w:rsid w:val="001D4886"/>
    <w:rsid w:val="001D589E"/>
    <w:rsid w:val="001D5DEF"/>
    <w:rsid w:val="001D6A63"/>
    <w:rsid w:val="001D6E0C"/>
    <w:rsid w:val="001D75E0"/>
    <w:rsid w:val="001E0078"/>
    <w:rsid w:val="001E200D"/>
    <w:rsid w:val="001E2C5D"/>
    <w:rsid w:val="001E34A6"/>
    <w:rsid w:val="001E663A"/>
    <w:rsid w:val="001E6785"/>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517"/>
    <w:rsid w:val="00207939"/>
    <w:rsid w:val="00210700"/>
    <w:rsid w:val="002114FB"/>
    <w:rsid w:val="002119A3"/>
    <w:rsid w:val="00212A51"/>
    <w:rsid w:val="00216072"/>
    <w:rsid w:val="00217B6B"/>
    <w:rsid w:val="00220226"/>
    <w:rsid w:val="002204DD"/>
    <w:rsid w:val="00221B46"/>
    <w:rsid w:val="002220F2"/>
    <w:rsid w:val="0022271B"/>
    <w:rsid w:val="002229E7"/>
    <w:rsid w:val="00223244"/>
    <w:rsid w:val="00224B75"/>
    <w:rsid w:val="00225AE5"/>
    <w:rsid w:val="00225E7E"/>
    <w:rsid w:val="0022602A"/>
    <w:rsid w:val="0022619D"/>
    <w:rsid w:val="00226D4C"/>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09F"/>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3A1"/>
    <w:rsid w:val="00260705"/>
    <w:rsid w:val="00261F8B"/>
    <w:rsid w:val="00262431"/>
    <w:rsid w:val="0026329F"/>
    <w:rsid w:val="002651EB"/>
    <w:rsid w:val="00265D62"/>
    <w:rsid w:val="0026653D"/>
    <w:rsid w:val="00266689"/>
    <w:rsid w:val="00266E4F"/>
    <w:rsid w:val="0027117B"/>
    <w:rsid w:val="002722B8"/>
    <w:rsid w:val="002724A6"/>
    <w:rsid w:val="002727B3"/>
    <w:rsid w:val="00272F6E"/>
    <w:rsid w:val="00273499"/>
    <w:rsid w:val="0027374F"/>
    <w:rsid w:val="00273FF9"/>
    <w:rsid w:val="00274F3D"/>
    <w:rsid w:val="00274F7F"/>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2B3F"/>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1E93"/>
    <w:rsid w:val="002B2552"/>
    <w:rsid w:val="002B2E33"/>
    <w:rsid w:val="002B4A30"/>
    <w:rsid w:val="002B4C0B"/>
    <w:rsid w:val="002B664C"/>
    <w:rsid w:val="002B6ABA"/>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5390"/>
    <w:rsid w:val="002C6BF3"/>
    <w:rsid w:val="002D0ABE"/>
    <w:rsid w:val="002D0AF6"/>
    <w:rsid w:val="002D375A"/>
    <w:rsid w:val="002D3EE0"/>
    <w:rsid w:val="002D591D"/>
    <w:rsid w:val="002D7069"/>
    <w:rsid w:val="002D78CC"/>
    <w:rsid w:val="002E0925"/>
    <w:rsid w:val="002E21CF"/>
    <w:rsid w:val="002E2FB5"/>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1E92"/>
    <w:rsid w:val="00303A73"/>
    <w:rsid w:val="00303A81"/>
    <w:rsid w:val="003051C9"/>
    <w:rsid w:val="003056EF"/>
    <w:rsid w:val="003066BA"/>
    <w:rsid w:val="00306828"/>
    <w:rsid w:val="00306D24"/>
    <w:rsid w:val="00306F1E"/>
    <w:rsid w:val="00311B49"/>
    <w:rsid w:val="00312F1C"/>
    <w:rsid w:val="0031404F"/>
    <w:rsid w:val="00314338"/>
    <w:rsid w:val="00314AE0"/>
    <w:rsid w:val="0031726C"/>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187"/>
    <w:rsid w:val="00345528"/>
    <w:rsid w:val="003456FD"/>
    <w:rsid w:val="00350D33"/>
    <w:rsid w:val="0035324C"/>
    <w:rsid w:val="00354357"/>
    <w:rsid w:val="00354F7B"/>
    <w:rsid w:val="003550F4"/>
    <w:rsid w:val="00355376"/>
    <w:rsid w:val="003553F8"/>
    <w:rsid w:val="00355CCB"/>
    <w:rsid w:val="00356E15"/>
    <w:rsid w:val="003574BD"/>
    <w:rsid w:val="003574DB"/>
    <w:rsid w:val="00361271"/>
    <w:rsid w:val="003614B7"/>
    <w:rsid w:val="003616FE"/>
    <w:rsid w:val="00362BF9"/>
    <w:rsid w:val="00362F10"/>
    <w:rsid w:val="00362F9D"/>
    <w:rsid w:val="003637E4"/>
    <w:rsid w:val="00363BDD"/>
    <w:rsid w:val="00364091"/>
    <w:rsid w:val="00364E3F"/>
    <w:rsid w:val="0036690E"/>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998"/>
    <w:rsid w:val="003A2B66"/>
    <w:rsid w:val="003A2F8E"/>
    <w:rsid w:val="003A3C3F"/>
    <w:rsid w:val="003A4F12"/>
    <w:rsid w:val="003A60DB"/>
    <w:rsid w:val="003A79BF"/>
    <w:rsid w:val="003B0253"/>
    <w:rsid w:val="003B02D7"/>
    <w:rsid w:val="003B057B"/>
    <w:rsid w:val="003B1A70"/>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499"/>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E071E"/>
    <w:rsid w:val="003E10CA"/>
    <w:rsid w:val="003E2233"/>
    <w:rsid w:val="003E2FED"/>
    <w:rsid w:val="003E5162"/>
    <w:rsid w:val="003E566E"/>
    <w:rsid w:val="003E7396"/>
    <w:rsid w:val="003E79B4"/>
    <w:rsid w:val="003E7A5D"/>
    <w:rsid w:val="003F1B30"/>
    <w:rsid w:val="003F1FC8"/>
    <w:rsid w:val="003F2E3F"/>
    <w:rsid w:val="003F36C6"/>
    <w:rsid w:val="003F48A0"/>
    <w:rsid w:val="003F4FD9"/>
    <w:rsid w:val="003F56ED"/>
    <w:rsid w:val="003F677D"/>
    <w:rsid w:val="004001E3"/>
    <w:rsid w:val="00402752"/>
    <w:rsid w:val="004027A6"/>
    <w:rsid w:val="0040359A"/>
    <w:rsid w:val="0040389D"/>
    <w:rsid w:val="00404988"/>
    <w:rsid w:val="0040545C"/>
    <w:rsid w:val="0041082E"/>
    <w:rsid w:val="0041130B"/>
    <w:rsid w:val="004125FB"/>
    <w:rsid w:val="00412CC4"/>
    <w:rsid w:val="004130D2"/>
    <w:rsid w:val="00413CF3"/>
    <w:rsid w:val="004150DB"/>
    <w:rsid w:val="0041572F"/>
    <w:rsid w:val="004166AC"/>
    <w:rsid w:val="0041696F"/>
    <w:rsid w:val="0042056C"/>
    <w:rsid w:val="00420B70"/>
    <w:rsid w:val="00421260"/>
    <w:rsid w:val="004228B1"/>
    <w:rsid w:val="0042294C"/>
    <w:rsid w:val="00422B3C"/>
    <w:rsid w:val="00422B69"/>
    <w:rsid w:val="00422CB4"/>
    <w:rsid w:val="0042327B"/>
    <w:rsid w:val="00423791"/>
    <w:rsid w:val="00424E18"/>
    <w:rsid w:val="00427E0C"/>
    <w:rsid w:val="004306A5"/>
    <w:rsid w:val="00431A12"/>
    <w:rsid w:val="00432AA7"/>
    <w:rsid w:val="00433AE6"/>
    <w:rsid w:val="00437B06"/>
    <w:rsid w:val="0044032A"/>
    <w:rsid w:val="00440846"/>
    <w:rsid w:val="00440E51"/>
    <w:rsid w:val="004420DD"/>
    <w:rsid w:val="00443263"/>
    <w:rsid w:val="004446D0"/>
    <w:rsid w:val="004449D2"/>
    <w:rsid w:val="00444C6C"/>
    <w:rsid w:val="00447B04"/>
    <w:rsid w:val="00447E76"/>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A38"/>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4E59"/>
    <w:rsid w:val="0048510D"/>
    <w:rsid w:val="0048527B"/>
    <w:rsid w:val="0048676A"/>
    <w:rsid w:val="00486889"/>
    <w:rsid w:val="0049247B"/>
    <w:rsid w:val="0049280A"/>
    <w:rsid w:val="004941AE"/>
    <w:rsid w:val="00494AB7"/>
    <w:rsid w:val="00495557"/>
    <w:rsid w:val="00495C65"/>
    <w:rsid w:val="0049607C"/>
    <w:rsid w:val="0049683A"/>
    <w:rsid w:val="004A0BD0"/>
    <w:rsid w:val="004A0D55"/>
    <w:rsid w:val="004A1705"/>
    <w:rsid w:val="004A1767"/>
    <w:rsid w:val="004A3438"/>
    <w:rsid w:val="004A39CB"/>
    <w:rsid w:val="004A6016"/>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6693"/>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0FE"/>
    <w:rsid w:val="00511379"/>
    <w:rsid w:val="00511476"/>
    <w:rsid w:val="00511538"/>
    <w:rsid w:val="00511CE8"/>
    <w:rsid w:val="005138CA"/>
    <w:rsid w:val="0051436E"/>
    <w:rsid w:val="00514713"/>
    <w:rsid w:val="00514826"/>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6C"/>
    <w:rsid w:val="005264CA"/>
    <w:rsid w:val="00526F50"/>
    <w:rsid w:val="00527137"/>
    <w:rsid w:val="0052767D"/>
    <w:rsid w:val="00527E73"/>
    <w:rsid w:val="00530F10"/>
    <w:rsid w:val="00532656"/>
    <w:rsid w:val="00532748"/>
    <w:rsid w:val="005328AD"/>
    <w:rsid w:val="00532BE2"/>
    <w:rsid w:val="00532DE0"/>
    <w:rsid w:val="00532F4F"/>
    <w:rsid w:val="00533238"/>
    <w:rsid w:val="00533685"/>
    <w:rsid w:val="005339B7"/>
    <w:rsid w:val="00534311"/>
    <w:rsid w:val="00534D6E"/>
    <w:rsid w:val="00535A39"/>
    <w:rsid w:val="005365D6"/>
    <w:rsid w:val="00536F74"/>
    <w:rsid w:val="0053732A"/>
    <w:rsid w:val="005377AF"/>
    <w:rsid w:val="005377B8"/>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2C96"/>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5515"/>
    <w:rsid w:val="00586075"/>
    <w:rsid w:val="00586389"/>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A37"/>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976"/>
    <w:rsid w:val="005B7C93"/>
    <w:rsid w:val="005C1CB2"/>
    <w:rsid w:val="005C282C"/>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20CC"/>
    <w:rsid w:val="005F37F1"/>
    <w:rsid w:val="005F44E8"/>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8BA"/>
    <w:rsid w:val="00606A08"/>
    <w:rsid w:val="00607B73"/>
    <w:rsid w:val="0061084F"/>
    <w:rsid w:val="00611923"/>
    <w:rsid w:val="006126BF"/>
    <w:rsid w:val="00613EAD"/>
    <w:rsid w:val="00614A43"/>
    <w:rsid w:val="00614B01"/>
    <w:rsid w:val="0061567F"/>
    <w:rsid w:val="006167D8"/>
    <w:rsid w:val="006178C4"/>
    <w:rsid w:val="006206D5"/>
    <w:rsid w:val="00620B5B"/>
    <w:rsid w:val="00621AD8"/>
    <w:rsid w:val="0062213A"/>
    <w:rsid w:val="00622986"/>
    <w:rsid w:val="0062350F"/>
    <w:rsid w:val="00623542"/>
    <w:rsid w:val="00624AD0"/>
    <w:rsid w:val="00625DF3"/>
    <w:rsid w:val="00626B30"/>
    <w:rsid w:val="00627158"/>
    <w:rsid w:val="00630E40"/>
    <w:rsid w:val="006322C5"/>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5AD9"/>
    <w:rsid w:val="00656C32"/>
    <w:rsid w:val="006579FD"/>
    <w:rsid w:val="006604B8"/>
    <w:rsid w:val="0066096D"/>
    <w:rsid w:val="00663527"/>
    <w:rsid w:val="0066547C"/>
    <w:rsid w:val="0066679E"/>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77D3E"/>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87B18"/>
    <w:rsid w:val="00692113"/>
    <w:rsid w:val="00692473"/>
    <w:rsid w:val="00693459"/>
    <w:rsid w:val="00696A17"/>
    <w:rsid w:val="00696C02"/>
    <w:rsid w:val="00696FB6"/>
    <w:rsid w:val="006973B0"/>
    <w:rsid w:val="00697749"/>
    <w:rsid w:val="0069782A"/>
    <w:rsid w:val="00697931"/>
    <w:rsid w:val="006A161C"/>
    <w:rsid w:val="006A1A3C"/>
    <w:rsid w:val="006A2A20"/>
    <w:rsid w:val="006A32D3"/>
    <w:rsid w:val="006A457C"/>
    <w:rsid w:val="006A5173"/>
    <w:rsid w:val="006A5483"/>
    <w:rsid w:val="006A581A"/>
    <w:rsid w:val="006A5AD3"/>
    <w:rsid w:val="006A5F20"/>
    <w:rsid w:val="006A6A5E"/>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748"/>
    <w:rsid w:val="006C7D0C"/>
    <w:rsid w:val="006D0039"/>
    <w:rsid w:val="006D07A6"/>
    <w:rsid w:val="006D0CBD"/>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362"/>
    <w:rsid w:val="006E779F"/>
    <w:rsid w:val="006F0DE7"/>
    <w:rsid w:val="006F0F12"/>
    <w:rsid w:val="006F1EF7"/>
    <w:rsid w:val="006F241E"/>
    <w:rsid w:val="006F2E72"/>
    <w:rsid w:val="006F31C3"/>
    <w:rsid w:val="006F37E2"/>
    <w:rsid w:val="006F4E64"/>
    <w:rsid w:val="006F762F"/>
    <w:rsid w:val="007002FB"/>
    <w:rsid w:val="00700835"/>
    <w:rsid w:val="007009F7"/>
    <w:rsid w:val="00701141"/>
    <w:rsid w:val="007014C8"/>
    <w:rsid w:val="00701C0D"/>
    <w:rsid w:val="00702301"/>
    <w:rsid w:val="0070309F"/>
    <w:rsid w:val="0070536C"/>
    <w:rsid w:val="00706033"/>
    <w:rsid w:val="007070F1"/>
    <w:rsid w:val="007071EF"/>
    <w:rsid w:val="007073BC"/>
    <w:rsid w:val="00707CCB"/>
    <w:rsid w:val="007114C9"/>
    <w:rsid w:val="00712827"/>
    <w:rsid w:val="00714648"/>
    <w:rsid w:val="00715C10"/>
    <w:rsid w:val="00715F5B"/>
    <w:rsid w:val="007166E1"/>
    <w:rsid w:val="00716D2F"/>
    <w:rsid w:val="007179B5"/>
    <w:rsid w:val="00720288"/>
    <w:rsid w:val="007205D4"/>
    <w:rsid w:val="00721796"/>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5D3"/>
    <w:rsid w:val="00750EE8"/>
    <w:rsid w:val="00751F3D"/>
    <w:rsid w:val="00754361"/>
    <w:rsid w:val="0075437F"/>
    <w:rsid w:val="00754C84"/>
    <w:rsid w:val="007550D8"/>
    <w:rsid w:val="00755F24"/>
    <w:rsid w:val="00756885"/>
    <w:rsid w:val="00756A3F"/>
    <w:rsid w:val="00756E11"/>
    <w:rsid w:val="00757003"/>
    <w:rsid w:val="0075710D"/>
    <w:rsid w:val="00757DC9"/>
    <w:rsid w:val="007604F2"/>
    <w:rsid w:val="00760E15"/>
    <w:rsid w:val="00760E6F"/>
    <w:rsid w:val="00761E99"/>
    <w:rsid w:val="007620CC"/>
    <w:rsid w:val="0076219A"/>
    <w:rsid w:val="00762A74"/>
    <w:rsid w:val="007632C0"/>
    <w:rsid w:val="0076448E"/>
    <w:rsid w:val="007645C0"/>
    <w:rsid w:val="00764897"/>
    <w:rsid w:val="00764DBF"/>
    <w:rsid w:val="007659CC"/>
    <w:rsid w:val="007664AA"/>
    <w:rsid w:val="00766819"/>
    <w:rsid w:val="00770778"/>
    <w:rsid w:val="00770E7D"/>
    <w:rsid w:val="007710E1"/>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3A8"/>
    <w:rsid w:val="007B7E8C"/>
    <w:rsid w:val="007C0355"/>
    <w:rsid w:val="007C29E7"/>
    <w:rsid w:val="007C2EC8"/>
    <w:rsid w:val="007C3A36"/>
    <w:rsid w:val="007C3C81"/>
    <w:rsid w:val="007C5750"/>
    <w:rsid w:val="007C5CBD"/>
    <w:rsid w:val="007C71AB"/>
    <w:rsid w:val="007C728E"/>
    <w:rsid w:val="007C7801"/>
    <w:rsid w:val="007D05AF"/>
    <w:rsid w:val="007D155C"/>
    <w:rsid w:val="007D166C"/>
    <w:rsid w:val="007D2268"/>
    <w:rsid w:val="007D23D6"/>
    <w:rsid w:val="007D25C6"/>
    <w:rsid w:val="007D326B"/>
    <w:rsid w:val="007D3A4D"/>
    <w:rsid w:val="007D4517"/>
    <w:rsid w:val="007D45DB"/>
    <w:rsid w:val="007D5ECE"/>
    <w:rsid w:val="007D6579"/>
    <w:rsid w:val="007D7A7E"/>
    <w:rsid w:val="007D7F13"/>
    <w:rsid w:val="007E0489"/>
    <w:rsid w:val="007E0A88"/>
    <w:rsid w:val="007E0ADB"/>
    <w:rsid w:val="007E141E"/>
    <w:rsid w:val="007E1917"/>
    <w:rsid w:val="007E20F5"/>
    <w:rsid w:val="007E27DF"/>
    <w:rsid w:val="007E2F00"/>
    <w:rsid w:val="007E3C92"/>
    <w:rsid w:val="007E4F4F"/>
    <w:rsid w:val="007E5B76"/>
    <w:rsid w:val="007E686A"/>
    <w:rsid w:val="007E76C9"/>
    <w:rsid w:val="007E78E7"/>
    <w:rsid w:val="007F1EBE"/>
    <w:rsid w:val="007F248B"/>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632"/>
    <w:rsid w:val="00806C8C"/>
    <w:rsid w:val="00806F54"/>
    <w:rsid w:val="00807126"/>
    <w:rsid w:val="008074E8"/>
    <w:rsid w:val="00807551"/>
    <w:rsid w:val="00807910"/>
    <w:rsid w:val="0081020E"/>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59"/>
    <w:rsid w:val="008318D9"/>
    <w:rsid w:val="00831D3C"/>
    <w:rsid w:val="00833206"/>
    <w:rsid w:val="00833FFF"/>
    <w:rsid w:val="00834610"/>
    <w:rsid w:val="00834C82"/>
    <w:rsid w:val="00835284"/>
    <w:rsid w:val="0083717D"/>
    <w:rsid w:val="0084153C"/>
    <w:rsid w:val="0084221E"/>
    <w:rsid w:val="00842739"/>
    <w:rsid w:val="00842E6E"/>
    <w:rsid w:val="00843913"/>
    <w:rsid w:val="00844603"/>
    <w:rsid w:val="00844A1D"/>
    <w:rsid w:val="00845317"/>
    <w:rsid w:val="008454F5"/>
    <w:rsid w:val="008456F8"/>
    <w:rsid w:val="00845F5F"/>
    <w:rsid w:val="00847C22"/>
    <w:rsid w:val="0085235D"/>
    <w:rsid w:val="008524BF"/>
    <w:rsid w:val="0085373D"/>
    <w:rsid w:val="00853BDA"/>
    <w:rsid w:val="0085658F"/>
    <w:rsid w:val="0085688D"/>
    <w:rsid w:val="00856F10"/>
    <w:rsid w:val="008601C4"/>
    <w:rsid w:val="00860B46"/>
    <w:rsid w:val="00860D57"/>
    <w:rsid w:val="00860F76"/>
    <w:rsid w:val="0086188C"/>
    <w:rsid w:val="00863AB8"/>
    <w:rsid w:val="00863D56"/>
    <w:rsid w:val="00864FF9"/>
    <w:rsid w:val="00870031"/>
    <w:rsid w:val="008703A0"/>
    <w:rsid w:val="00870654"/>
    <w:rsid w:val="0087148F"/>
    <w:rsid w:val="00871A18"/>
    <w:rsid w:val="0087248E"/>
    <w:rsid w:val="008725B7"/>
    <w:rsid w:val="00872CC5"/>
    <w:rsid w:val="0087486D"/>
    <w:rsid w:val="00874A29"/>
    <w:rsid w:val="0087529C"/>
    <w:rsid w:val="00875928"/>
    <w:rsid w:val="00877943"/>
    <w:rsid w:val="00877C91"/>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A10F1"/>
    <w:rsid w:val="008A2C7D"/>
    <w:rsid w:val="008A3BA0"/>
    <w:rsid w:val="008A4EC3"/>
    <w:rsid w:val="008A4F31"/>
    <w:rsid w:val="008A5558"/>
    <w:rsid w:val="008A622D"/>
    <w:rsid w:val="008A711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6B54"/>
    <w:rsid w:val="008D7A59"/>
    <w:rsid w:val="008E00BF"/>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AA3"/>
    <w:rsid w:val="008F736A"/>
    <w:rsid w:val="008F757C"/>
    <w:rsid w:val="008F7845"/>
    <w:rsid w:val="00900242"/>
    <w:rsid w:val="00900250"/>
    <w:rsid w:val="0090040C"/>
    <w:rsid w:val="0090072F"/>
    <w:rsid w:val="00900B16"/>
    <w:rsid w:val="009016EF"/>
    <w:rsid w:val="0090280E"/>
    <w:rsid w:val="00904251"/>
    <w:rsid w:val="009045E2"/>
    <w:rsid w:val="00904672"/>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6EFC"/>
    <w:rsid w:val="009179A5"/>
    <w:rsid w:val="00917D99"/>
    <w:rsid w:val="00920BA6"/>
    <w:rsid w:val="00922D47"/>
    <w:rsid w:val="00923016"/>
    <w:rsid w:val="00923259"/>
    <w:rsid w:val="00923B4C"/>
    <w:rsid w:val="009245F3"/>
    <w:rsid w:val="0092467A"/>
    <w:rsid w:val="009255E6"/>
    <w:rsid w:val="0092600E"/>
    <w:rsid w:val="0092776B"/>
    <w:rsid w:val="00930361"/>
    <w:rsid w:val="009304DE"/>
    <w:rsid w:val="00931DC5"/>
    <w:rsid w:val="00932785"/>
    <w:rsid w:val="00933B48"/>
    <w:rsid w:val="00935ECF"/>
    <w:rsid w:val="00935FE2"/>
    <w:rsid w:val="00936175"/>
    <w:rsid w:val="009364E5"/>
    <w:rsid w:val="00940800"/>
    <w:rsid w:val="009411E2"/>
    <w:rsid w:val="009417C7"/>
    <w:rsid w:val="00942728"/>
    <w:rsid w:val="00943248"/>
    <w:rsid w:val="00943DB6"/>
    <w:rsid w:val="009446B1"/>
    <w:rsid w:val="009451A0"/>
    <w:rsid w:val="00945E24"/>
    <w:rsid w:val="00946C37"/>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6F89"/>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1D4"/>
    <w:rsid w:val="00977DF3"/>
    <w:rsid w:val="00977F1B"/>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E7D"/>
    <w:rsid w:val="009A0FED"/>
    <w:rsid w:val="009A172A"/>
    <w:rsid w:val="009A2778"/>
    <w:rsid w:val="009A2863"/>
    <w:rsid w:val="009A4448"/>
    <w:rsid w:val="009A4D8A"/>
    <w:rsid w:val="009A5360"/>
    <w:rsid w:val="009A6153"/>
    <w:rsid w:val="009A6B2B"/>
    <w:rsid w:val="009A6BE2"/>
    <w:rsid w:val="009A78A4"/>
    <w:rsid w:val="009B0A58"/>
    <w:rsid w:val="009B1F37"/>
    <w:rsid w:val="009B235B"/>
    <w:rsid w:val="009B44C7"/>
    <w:rsid w:val="009B5BB8"/>
    <w:rsid w:val="009B5E1A"/>
    <w:rsid w:val="009B61FF"/>
    <w:rsid w:val="009B66E0"/>
    <w:rsid w:val="009B6918"/>
    <w:rsid w:val="009C0762"/>
    <w:rsid w:val="009C1615"/>
    <w:rsid w:val="009C22EA"/>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26F7"/>
    <w:rsid w:val="009E31D1"/>
    <w:rsid w:val="009E3AB4"/>
    <w:rsid w:val="009E3CCC"/>
    <w:rsid w:val="009E3F1F"/>
    <w:rsid w:val="009E5991"/>
    <w:rsid w:val="009E5A93"/>
    <w:rsid w:val="009E5C4C"/>
    <w:rsid w:val="009E5D06"/>
    <w:rsid w:val="009E5D0A"/>
    <w:rsid w:val="009E62A5"/>
    <w:rsid w:val="009E6813"/>
    <w:rsid w:val="009E691C"/>
    <w:rsid w:val="009E703C"/>
    <w:rsid w:val="009E7419"/>
    <w:rsid w:val="009E7765"/>
    <w:rsid w:val="009E7C8D"/>
    <w:rsid w:val="009F0872"/>
    <w:rsid w:val="009F0F02"/>
    <w:rsid w:val="009F16C4"/>
    <w:rsid w:val="009F16FB"/>
    <w:rsid w:val="009F1838"/>
    <w:rsid w:val="009F1A2C"/>
    <w:rsid w:val="009F1D5A"/>
    <w:rsid w:val="009F1ED8"/>
    <w:rsid w:val="009F2E2B"/>
    <w:rsid w:val="009F3A04"/>
    <w:rsid w:val="009F3D07"/>
    <w:rsid w:val="009F4876"/>
    <w:rsid w:val="009F4D6A"/>
    <w:rsid w:val="009F5489"/>
    <w:rsid w:val="009F558A"/>
    <w:rsid w:val="009F5641"/>
    <w:rsid w:val="009F5F84"/>
    <w:rsid w:val="009F6616"/>
    <w:rsid w:val="009F6AA2"/>
    <w:rsid w:val="009F78EF"/>
    <w:rsid w:val="00A0112C"/>
    <w:rsid w:val="00A01AC3"/>
    <w:rsid w:val="00A01B35"/>
    <w:rsid w:val="00A03C56"/>
    <w:rsid w:val="00A04E3F"/>
    <w:rsid w:val="00A0567D"/>
    <w:rsid w:val="00A057D0"/>
    <w:rsid w:val="00A06500"/>
    <w:rsid w:val="00A06C34"/>
    <w:rsid w:val="00A1071E"/>
    <w:rsid w:val="00A12F1E"/>
    <w:rsid w:val="00A20B52"/>
    <w:rsid w:val="00A20B5D"/>
    <w:rsid w:val="00A21282"/>
    <w:rsid w:val="00A234C4"/>
    <w:rsid w:val="00A23B5D"/>
    <w:rsid w:val="00A24AA8"/>
    <w:rsid w:val="00A25B69"/>
    <w:rsid w:val="00A268D0"/>
    <w:rsid w:val="00A270BA"/>
    <w:rsid w:val="00A27828"/>
    <w:rsid w:val="00A300DB"/>
    <w:rsid w:val="00A30232"/>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46945"/>
    <w:rsid w:val="00A4798D"/>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77F44"/>
    <w:rsid w:val="00A8020F"/>
    <w:rsid w:val="00A802C2"/>
    <w:rsid w:val="00A8042D"/>
    <w:rsid w:val="00A82164"/>
    <w:rsid w:val="00A82B51"/>
    <w:rsid w:val="00A83807"/>
    <w:rsid w:val="00A83BCD"/>
    <w:rsid w:val="00A901DC"/>
    <w:rsid w:val="00A91126"/>
    <w:rsid w:val="00A912B8"/>
    <w:rsid w:val="00A91D85"/>
    <w:rsid w:val="00A91E93"/>
    <w:rsid w:val="00A92891"/>
    <w:rsid w:val="00A92CD3"/>
    <w:rsid w:val="00A93F7C"/>
    <w:rsid w:val="00A94C58"/>
    <w:rsid w:val="00A976BB"/>
    <w:rsid w:val="00A9771D"/>
    <w:rsid w:val="00AA05FA"/>
    <w:rsid w:val="00AA1EAD"/>
    <w:rsid w:val="00AA2A1D"/>
    <w:rsid w:val="00AA3784"/>
    <w:rsid w:val="00AA4130"/>
    <w:rsid w:val="00AA44A6"/>
    <w:rsid w:val="00AA45CB"/>
    <w:rsid w:val="00AA50CF"/>
    <w:rsid w:val="00AA78AC"/>
    <w:rsid w:val="00AA7CBD"/>
    <w:rsid w:val="00AB2E15"/>
    <w:rsid w:val="00AB431C"/>
    <w:rsid w:val="00AB53A1"/>
    <w:rsid w:val="00AB6761"/>
    <w:rsid w:val="00AB6907"/>
    <w:rsid w:val="00AB6945"/>
    <w:rsid w:val="00AB79D6"/>
    <w:rsid w:val="00AC00ED"/>
    <w:rsid w:val="00AC0454"/>
    <w:rsid w:val="00AC082F"/>
    <w:rsid w:val="00AC0F6D"/>
    <w:rsid w:val="00AC0FDD"/>
    <w:rsid w:val="00AC1337"/>
    <w:rsid w:val="00AC15CA"/>
    <w:rsid w:val="00AC2E63"/>
    <w:rsid w:val="00AC34DD"/>
    <w:rsid w:val="00AC39E9"/>
    <w:rsid w:val="00AC40A8"/>
    <w:rsid w:val="00AC4EAC"/>
    <w:rsid w:val="00AC547E"/>
    <w:rsid w:val="00AC7927"/>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4097"/>
    <w:rsid w:val="00AE5D5F"/>
    <w:rsid w:val="00AE60E2"/>
    <w:rsid w:val="00AE6189"/>
    <w:rsid w:val="00AE6C2E"/>
    <w:rsid w:val="00AE6F39"/>
    <w:rsid w:val="00AE79BE"/>
    <w:rsid w:val="00AF0662"/>
    <w:rsid w:val="00AF1AE8"/>
    <w:rsid w:val="00AF21DF"/>
    <w:rsid w:val="00AF3176"/>
    <w:rsid w:val="00AF55E9"/>
    <w:rsid w:val="00AF646C"/>
    <w:rsid w:val="00AF67F4"/>
    <w:rsid w:val="00AF6B18"/>
    <w:rsid w:val="00AF6F30"/>
    <w:rsid w:val="00AF77B1"/>
    <w:rsid w:val="00B0196C"/>
    <w:rsid w:val="00B01DB7"/>
    <w:rsid w:val="00B0460C"/>
    <w:rsid w:val="00B055D2"/>
    <w:rsid w:val="00B0597C"/>
    <w:rsid w:val="00B074EA"/>
    <w:rsid w:val="00B10199"/>
    <w:rsid w:val="00B102A9"/>
    <w:rsid w:val="00B10721"/>
    <w:rsid w:val="00B12119"/>
    <w:rsid w:val="00B13074"/>
    <w:rsid w:val="00B140AC"/>
    <w:rsid w:val="00B153EF"/>
    <w:rsid w:val="00B15D6E"/>
    <w:rsid w:val="00B1676C"/>
    <w:rsid w:val="00B1718D"/>
    <w:rsid w:val="00B17928"/>
    <w:rsid w:val="00B20D38"/>
    <w:rsid w:val="00B21A4F"/>
    <w:rsid w:val="00B21AF5"/>
    <w:rsid w:val="00B21E04"/>
    <w:rsid w:val="00B22D09"/>
    <w:rsid w:val="00B23407"/>
    <w:rsid w:val="00B234FE"/>
    <w:rsid w:val="00B2395E"/>
    <w:rsid w:val="00B23A02"/>
    <w:rsid w:val="00B23D95"/>
    <w:rsid w:val="00B24061"/>
    <w:rsid w:val="00B24199"/>
    <w:rsid w:val="00B24B7F"/>
    <w:rsid w:val="00B258D1"/>
    <w:rsid w:val="00B25EB6"/>
    <w:rsid w:val="00B26D61"/>
    <w:rsid w:val="00B30398"/>
    <w:rsid w:val="00B306FE"/>
    <w:rsid w:val="00B30804"/>
    <w:rsid w:val="00B30E46"/>
    <w:rsid w:val="00B311AC"/>
    <w:rsid w:val="00B3154E"/>
    <w:rsid w:val="00B31626"/>
    <w:rsid w:val="00B3336C"/>
    <w:rsid w:val="00B3403B"/>
    <w:rsid w:val="00B345DD"/>
    <w:rsid w:val="00B37650"/>
    <w:rsid w:val="00B37CAE"/>
    <w:rsid w:val="00B40818"/>
    <w:rsid w:val="00B4155C"/>
    <w:rsid w:val="00B430D1"/>
    <w:rsid w:val="00B4430A"/>
    <w:rsid w:val="00B44CA2"/>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5C9D"/>
    <w:rsid w:val="00B666CC"/>
    <w:rsid w:val="00B67DE8"/>
    <w:rsid w:val="00B7007C"/>
    <w:rsid w:val="00B710BC"/>
    <w:rsid w:val="00B71B19"/>
    <w:rsid w:val="00B71DBE"/>
    <w:rsid w:val="00B7218D"/>
    <w:rsid w:val="00B72793"/>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87EC0"/>
    <w:rsid w:val="00B916E1"/>
    <w:rsid w:val="00B91932"/>
    <w:rsid w:val="00B91F38"/>
    <w:rsid w:val="00B9244C"/>
    <w:rsid w:val="00B935BF"/>
    <w:rsid w:val="00B9385C"/>
    <w:rsid w:val="00B93C08"/>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3CCF"/>
    <w:rsid w:val="00BA4F0B"/>
    <w:rsid w:val="00BA515A"/>
    <w:rsid w:val="00BA5367"/>
    <w:rsid w:val="00BA6F31"/>
    <w:rsid w:val="00BA7555"/>
    <w:rsid w:val="00BA7EA7"/>
    <w:rsid w:val="00BB05B8"/>
    <w:rsid w:val="00BB0F65"/>
    <w:rsid w:val="00BB1030"/>
    <w:rsid w:val="00BB11BA"/>
    <w:rsid w:val="00BB11D0"/>
    <w:rsid w:val="00BB171A"/>
    <w:rsid w:val="00BB47B2"/>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C7B9A"/>
    <w:rsid w:val="00BD0585"/>
    <w:rsid w:val="00BD0AB4"/>
    <w:rsid w:val="00BD17A9"/>
    <w:rsid w:val="00BD2986"/>
    <w:rsid w:val="00BD375D"/>
    <w:rsid w:val="00BD3B79"/>
    <w:rsid w:val="00BD42B0"/>
    <w:rsid w:val="00BD489D"/>
    <w:rsid w:val="00BD6A9D"/>
    <w:rsid w:val="00BE03A9"/>
    <w:rsid w:val="00BE060C"/>
    <w:rsid w:val="00BE10C5"/>
    <w:rsid w:val="00BE14E1"/>
    <w:rsid w:val="00BE2704"/>
    <w:rsid w:val="00BE5A0E"/>
    <w:rsid w:val="00BE5E61"/>
    <w:rsid w:val="00BE6183"/>
    <w:rsid w:val="00BE62E5"/>
    <w:rsid w:val="00BE6AEB"/>
    <w:rsid w:val="00BE737E"/>
    <w:rsid w:val="00BE7D51"/>
    <w:rsid w:val="00BF0536"/>
    <w:rsid w:val="00BF16B3"/>
    <w:rsid w:val="00BF266E"/>
    <w:rsid w:val="00BF30A4"/>
    <w:rsid w:val="00BF45D1"/>
    <w:rsid w:val="00BF4777"/>
    <w:rsid w:val="00BF5072"/>
    <w:rsid w:val="00BF534D"/>
    <w:rsid w:val="00BF6017"/>
    <w:rsid w:val="00BF685F"/>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F33"/>
    <w:rsid w:val="00C244C0"/>
    <w:rsid w:val="00C25923"/>
    <w:rsid w:val="00C27AB3"/>
    <w:rsid w:val="00C27D9E"/>
    <w:rsid w:val="00C3052B"/>
    <w:rsid w:val="00C3232A"/>
    <w:rsid w:val="00C328CE"/>
    <w:rsid w:val="00C33F8C"/>
    <w:rsid w:val="00C348CD"/>
    <w:rsid w:val="00C37E94"/>
    <w:rsid w:val="00C40763"/>
    <w:rsid w:val="00C4080C"/>
    <w:rsid w:val="00C40E36"/>
    <w:rsid w:val="00C420B7"/>
    <w:rsid w:val="00C4283E"/>
    <w:rsid w:val="00C42FFE"/>
    <w:rsid w:val="00C447DF"/>
    <w:rsid w:val="00C453B6"/>
    <w:rsid w:val="00C45C34"/>
    <w:rsid w:val="00C466B5"/>
    <w:rsid w:val="00C46F6F"/>
    <w:rsid w:val="00C4748B"/>
    <w:rsid w:val="00C47565"/>
    <w:rsid w:val="00C5014B"/>
    <w:rsid w:val="00C529EC"/>
    <w:rsid w:val="00C531A2"/>
    <w:rsid w:val="00C53411"/>
    <w:rsid w:val="00C53FAC"/>
    <w:rsid w:val="00C54BC9"/>
    <w:rsid w:val="00C54D4A"/>
    <w:rsid w:val="00C55513"/>
    <w:rsid w:val="00C56119"/>
    <w:rsid w:val="00C569B6"/>
    <w:rsid w:val="00C5755F"/>
    <w:rsid w:val="00C57D6A"/>
    <w:rsid w:val="00C610E7"/>
    <w:rsid w:val="00C61A0A"/>
    <w:rsid w:val="00C63095"/>
    <w:rsid w:val="00C63C59"/>
    <w:rsid w:val="00C64C4B"/>
    <w:rsid w:val="00C65CBE"/>
    <w:rsid w:val="00C66253"/>
    <w:rsid w:val="00C669EE"/>
    <w:rsid w:val="00C678EE"/>
    <w:rsid w:val="00C67D26"/>
    <w:rsid w:val="00C704DB"/>
    <w:rsid w:val="00C706E7"/>
    <w:rsid w:val="00C71922"/>
    <w:rsid w:val="00C72328"/>
    <w:rsid w:val="00C72801"/>
    <w:rsid w:val="00C73BF4"/>
    <w:rsid w:val="00C74299"/>
    <w:rsid w:val="00C7470F"/>
    <w:rsid w:val="00C74924"/>
    <w:rsid w:val="00C74FB0"/>
    <w:rsid w:val="00C75C04"/>
    <w:rsid w:val="00C76A70"/>
    <w:rsid w:val="00C77888"/>
    <w:rsid w:val="00C77CC2"/>
    <w:rsid w:val="00C800A3"/>
    <w:rsid w:val="00C80821"/>
    <w:rsid w:val="00C81428"/>
    <w:rsid w:val="00C82171"/>
    <w:rsid w:val="00C8300C"/>
    <w:rsid w:val="00C83082"/>
    <w:rsid w:val="00C83157"/>
    <w:rsid w:val="00C835AB"/>
    <w:rsid w:val="00C83B03"/>
    <w:rsid w:val="00C84330"/>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839"/>
    <w:rsid w:val="00C94ED0"/>
    <w:rsid w:val="00C95647"/>
    <w:rsid w:val="00C9581D"/>
    <w:rsid w:val="00C96057"/>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36B9"/>
    <w:rsid w:val="00CC417C"/>
    <w:rsid w:val="00CC466A"/>
    <w:rsid w:val="00CC477C"/>
    <w:rsid w:val="00CC59FE"/>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D7EE9"/>
    <w:rsid w:val="00CE04F6"/>
    <w:rsid w:val="00CE149F"/>
    <w:rsid w:val="00CE235C"/>
    <w:rsid w:val="00CE3721"/>
    <w:rsid w:val="00CE383D"/>
    <w:rsid w:val="00CE3CAC"/>
    <w:rsid w:val="00CE4C31"/>
    <w:rsid w:val="00CE5EE7"/>
    <w:rsid w:val="00CE6723"/>
    <w:rsid w:val="00CE6F63"/>
    <w:rsid w:val="00CE7587"/>
    <w:rsid w:val="00CE75D8"/>
    <w:rsid w:val="00CE7889"/>
    <w:rsid w:val="00CF06EC"/>
    <w:rsid w:val="00CF1AC0"/>
    <w:rsid w:val="00CF3089"/>
    <w:rsid w:val="00CF490D"/>
    <w:rsid w:val="00CF4AC2"/>
    <w:rsid w:val="00CF596E"/>
    <w:rsid w:val="00CF636D"/>
    <w:rsid w:val="00CF6B6C"/>
    <w:rsid w:val="00CF6E5C"/>
    <w:rsid w:val="00CF6F64"/>
    <w:rsid w:val="00CF74A2"/>
    <w:rsid w:val="00D00D2C"/>
    <w:rsid w:val="00D029DF"/>
    <w:rsid w:val="00D02D68"/>
    <w:rsid w:val="00D04A7C"/>
    <w:rsid w:val="00D04D51"/>
    <w:rsid w:val="00D04F16"/>
    <w:rsid w:val="00D05F50"/>
    <w:rsid w:val="00D07AB0"/>
    <w:rsid w:val="00D10A39"/>
    <w:rsid w:val="00D10C9D"/>
    <w:rsid w:val="00D12852"/>
    <w:rsid w:val="00D13A53"/>
    <w:rsid w:val="00D14305"/>
    <w:rsid w:val="00D16770"/>
    <w:rsid w:val="00D167BF"/>
    <w:rsid w:val="00D16FAE"/>
    <w:rsid w:val="00D1723C"/>
    <w:rsid w:val="00D20EBA"/>
    <w:rsid w:val="00D216B5"/>
    <w:rsid w:val="00D21BB3"/>
    <w:rsid w:val="00D21CF0"/>
    <w:rsid w:val="00D21FF6"/>
    <w:rsid w:val="00D22589"/>
    <w:rsid w:val="00D2271B"/>
    <w:rsid w:val="00D23666"/>
    <w:rsid w:val="00D238CF"/>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37DE6"/>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38A9"/>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6C65"/>
    <w:rsid w:val="00D778FD"/>
    <w:rsid w:val="00D800CD"/>
    <w:rsid w:val="00D807D4"/>
    <w:rsid w:val="00D80D4E"/>
    <w:rsid w:val="00D817C0"/>
    <w:rsid w:val="00D8184B"/>
    <w:rsid w:val="00D818ED"/>
    <w:rsid w:val="00D82AFE"/>
    <w:rsid w:val="00D83482"/>
    <w:rsid w:val="00D843DC"/>
    <w:rsid w:val="00D8494F"/>
    <w:rsid w:val="00D85E0F"/>
    <w:rsid w:val="00D85E9B"/>
    <w:rsid w:val="00D86CAA"/>
    <w:rsid w:val="00D86CC4"/>
    <w:rsid w:val="00D8719B"/>
    <w:rsid w:val="00D907F7"/>
    <w:rsid w:val="00D90888"/>
    <w:rsid w:val="00D91F46"/>
    <w:rsid w:val="00D91F63"/>
    <w:rsid w:val="00D92325"/>
    <w:rsid w:val="00D93498"/>
    <w:rsid w:val="00D94D7E"/>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0EC1"/>
    <w:rsid w:val="00DB2E98"/>
    <w:rsid w:val="00DB35E9"/>
    <w:rsid w:val="00DB3ADE"/>
    <w:rsid w:val="00DB44E4"/>
    <w:rsid w:val="00DB506A"/>
    <w:rsid w:val="00DB5108"/>
    <w:rsid w:val="00DB5D5C"/>
    <w:rsid w:val="00DB653B"/>
    <w:rsid w:val="00DB73D4"/>
    <w:rsid w:val="00DB7449"/>
    <w:rsid w:val="00DC0136"/>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788"/>
    <w:rsid w:val="00DD3D05"/>
    <w:rsid w:val="00DD424A"/>
    <w:rsid w:val="00DD459B"/>
    <w:rsid w:val="00DD5049"/>
    <w:rsid w:val="00DD5173"/>
    <w:rsid w:val="00DD5728"/>
    <w:rsid w:val="00DD6017"/>
    <w:rsid w:val="00DD6699"/>
    <w:rsid w:val="00DE0197"/>
    <w:rsid w:val="00DE0534"/>
    <w:rsid w:val="00DE0FEE"/>
    <w:rsid w:val="00DE1679"/>
    <w:rsid w:val="00DE1E0A"/>
    <w:rsid w:val="00DE1FDF"/>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DF7DC2"/>
    <w:rsid w:val="00E001D5"/>
    <w:rsid w:val="00E002C1"/>
    <w:rsid w:val="00E00BA5"/>
    <w:rsid w:val="00E00E4E"/>
    <w:rsid w:val="00E01194"/>
    <w:rsid w:val="00E02C27"/>
    <w:rsid w:val="00E02F49"/>
    <w:rsid w:val="00E03BF9"/>
    <w:rsid w:val="00E0414E"/>
    <w:rsid w:val="00E0462F"/>
    <w:rsid w:val="00E04B2E"/>
    <w:rsid w:val="00E056B9"/>
    <w:rsid w:val="00E05CDD"/>
    <w:rsid w:val="00E063AC"/>
    <w:rsid w:val="00E065ED"/>
    <w:rsid w:val="00E06847"/>
    <w:rsid w:val="00E10387"/>
    <w:rsid w:val="00E109FA"/>
    <w:rsid w:val="00E10BAB"/>
    <w:rsid w:val="00E11CA8"/>
    <w:rsid w:val="00E1218D"/>
    <w:rsid w:val="00E12FAD"/>
    <w:rsid w:val="00E136D6"/>
    <w:rsid w:val="00E146A6"/>
    <w:rsid w:val="00E16620"/>
    <w:rsid w:val="00E16A51"/>
    <w:rsid w:val="00E16E92"/>
    <w:rsid w:val="00E17B88"/>
    <w:rsid w:val="00E201F9"/>
    <w:rsid w:val="00E20AA8"/>
    <w:rsid w:val="00E21A87"/>
    <w:rsid w:val="00E21C2F"/>
    <w:rsid w:val="00E2300A"/>
    <w:rsid w:val="00E23082"/>
    <w:rsid w:val="00E2375E"/>
    <w:rsid w:val="00E246CA"/>
    <w:rsid w:val="00E247F2"/>
    <w:rsid w:val="00E24A01"/>
    <w:rsid w:val="00E24CA5"/>
    <w:rsid w:val="00E25230"/>
    <w:rsid w:val="00E25D88"/>
    <w:rsid w:val="00E2633B"/>
    <w:rsid w:val="00E2692D"/>
    <w:rsid w:val="00E26DDA"/>
    <w:rsid w:val="00E26EAA"/>
    <w:rsid w:val="00E27AB1"/>
    <w:rsid w:val="00E31760"/>
    <w:rsid w:val="00E31C64"/>
    <w:rsid w:val="00E335A5"/>
    <w:rsid w:val="00E33D43"/>
    <w:rsid w:val="00E34CE3"/>
    <w:rsid w:val="00E35A14"/>
    <w:rsid w:val="00E36408"/>
    <w:rsid w:val="00E372ED"/>
    <w:rsid w:val="00E40262"/>
    <w:rsid w:val="00E41ADB"/>
    <w:rsid w:val="00E42FD7"/>
    <w:rsid w:val="00E43E52"/>
    <w:rsid w:val="00E4448E"/>
    <w:rsid w:val="00E4494B"/>
    <w:rsid w:val="00E45116"/>
    <w:rsid w:val="00E459D6"/>
    <w:rsid w:val="00E45F4B"/>
    <w:rsid w:val="00E4715D"/>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5D94"/>
    <w:rsid w:val="00E66C3B"/>
    <w:rsid w:val="00E67311"/>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823"/>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61F"/>
    <w:rsid w:val="00EA7B86"/>
    <w:rsid w:val="00EA7FC7"/>
    <w:rsid w:val="00EB0107"/>
    <w:rsid w:val="00EB0B30"/>
    <w:rsid w:val="00EB1158"/>
    <w:rsid w:val="00EB1BBD"/>
    <w:rsid w:val="00EB1DF8"/>
    <w:rsid w:val="00EB49CC"/>
    <w:rsid w:val="00EB52CA"/>
    <w:rsid w:val="00EB62D2"/>
    <w:rsid w:val="00EB6C3A"/>
    <w:rsid w:val="00EB70D6"/>
    <w:rsid w:val="00EB786D"/>
    <w:rsid w:val="00EB7C7C"/>
    <w:rsid w:val="00EC0A6A"/>
    <w:rsid w:val="00EC0E10"/>
    <w:rsid w:val="00EC2127"/>
    <w:rsid w:val="00EC229C"/>
    <w:rsid w:val="00EC3713"/>
    <w:rsid w:val="00EC41CF"/>
    <w:rsid w:val="00EC50BF"/>
    <w:rsid w:val="00EC5B84"/>
    <w:rsid w:val="00EC614F"/>
    <w:rsid w:val="00EC62A2"/>
    <w:rsid w:val="00EC7CDB"/>
    <w:rsid w:val="00ED0E2A"/>
    <w:rsid w:val="00ED28AA"/>
    <w:rsid w:val="00ED43E6"/>
    <w:rsid w:val="00ED44E1"/>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5942"/>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3ECE"/>
    <w:rsid w:val="00F04ACC"/>
    <w:rsid w:val="00F057FF"/>
    <w:rsid w:val="00F0625A"/>
    <w:rsid w:val="00F07398"/>
    <w:rsid w:val="00F0796A"/>
    <w:rsid w:val="00F07F3B"/>
    <w:rsid w:val="00F1214A"/>
    <w:rsid w:val="00F12631"/>
    <w:rsid w:val="00F138AE"/>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37C"/>
    <w:rsid w:val="00F274D6"/>
    <w:rsid w:val="00F301F3"/>
    <w:rsid w:val="00F31000"/>
    <w:rsid w:val="00F328CE"/>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1A29"/>
    <w:rsid w:val="00F51D23"/>
    <w:rsid w:val="00F51FC1"/>
    <w:rsid w:val="00F5218C"/>
    <w:rsid w:val="00F521EE"/>
    <w:rsid w:val="00F5302F"/>
    <w:rsid w:val="00F53B49"/>
    <w:rsid w:val="00F54BEF"/>
    <w:rsid w:val="00F55B92"/>
    <w:rsid w:val="00F56AA2"/>
    <w:rsid w:val="00F56E1A"/>
    <w:rsid w:val="00F574F9"/>
    <w:rsid w:val="00F6036D"/>
    <w:rsid w:val="00F613D2"/>
    <w:rsid w:val="00F61B9A"/>
    <w:rsid w:val="00F62053"/>
    <w:rsid w:val="00F621A8"/>
    <w:rsid w:val="00F6325C"/>
    <w:rsid w:val="00F6387C"/>
    <w:rsid w:val="00F641DE"/>
    <w:rsid w:val="00F65BA8"/>
    <w:rsid w:val="00F67A36"/>
    <w:rsid w:val="00F67B1F"/>
    <w:rsid w:val="00F722B7"/>
    <w:rsid w:val="00F7292D"/>
    <w:rsid w:val="00F737DD"/>
    <w:rsid w:val="00F73C01"/>
    <w:rsid w:val="00F74349"/>
    <w:rsid w:val="00F74810"/>
    <w:rsid w:val="00F74D9D"/>
    <w:rsid w:val="00F75A8A"/>
    <w:rsid w:val="00F75FE1"/>
    <w:rsid w:val="00F7611B"/>
    <w:rsid w:val="00F768F5"/>
    <w:rsid w:val="00F76BF7"/>
    <w:rsid w:val="00F76E91"/>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3F65"/>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70DC"/>
    <w:rsid w:val="00FA76E1"/>
    <w:rsid w:val="00FA7729"/>
    <w:rsid w:val="00FA7736"/>
    <w:rsid w:val="00FA7A6F"/>
    <w:rsid w:val="00FB0954"/>
    <w:rsid w:val="00FB096A"/>
    <w:rsid w:val="00FB0CEE"/>
    <w:rsid w:val="00FB1C85"/>
    <w:rsid w:val="00FB2336"/>
    <w:rsid w:val="00FB2496"/>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 w:val="12D83C8B"/>
    <w:rsid w:val="74BE5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 w:type="paragraph" w:styleId="Revision">
    <w:name w:val="Revision"/>
    <w:hidden/>
    <w:uiPriority w:val="99"/>
    <w:semiHidden/>
    <w:rsid w:val="00F621A8"/>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decentralized-identity/a-universal-resolver-for-self-sovereign-identifiers-48e6b4a5cc3c" TargetMode="External"/><Relationship Id="rId18" Type="http://schemas.openxmlformats.org/officeDocument/2006/relationships/hyperlink" Target="https://www.globallei.com/" TargetMode="External"/><Relationship Id="rId26" Type="http://schemas.openxmlformats.org/officeDocument/2006/relationships/hyperlink" Target="https://wiki.dbpedia.org/about" TargetMode="External"/><Relationship Id="rId3" Type="http://schemas.openxmlformats.org/officeDocument/2006/relationships/numbering" Target="numbering.xml"/><Relationship Id="rId21" Type="http://schemas.openxmlformats.org/officeDocument/2006/relationships/hyperlink" Target="https://www.uport.m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decentralized-identity/hubs/blob/master/explainer.md" TargetMode="External"/><Relationship Id="rId17" Type="http://schemas.openxmlformats.org/officeDocument/2006/relationships/hyperlink" Target="https://essentia.one/" TargetMode="External"/><Relationship Id="rId25" Type="http://schemas.openxmlformats.org/officeDocument/2006/relationships/hyperlink" Target="https://datacommons.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centralized.id/" TargetMode="External"/><Relationship Id="rId20" Type="http://schemas.openxmlformats.org/officeDocument/2006/relationships/hyperlink" Target="https://persona.im/" TargetMode="External"/><Relationship Id="rId29" Type="http://schemas.openxmlformats.org/officeDocument/2006/relationships/hyperlink" Target="https://schem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3c-ccg.github.io/did-spec/" TargetMode="External"/><Relationship Id="rId24" Type="http://schemas.openxmlformats.org/officeDocument/2006/relationships/hyperlink" Target="https://en.wikipedia.org/wiki/Web_Ontology_Language"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civic.com/" TargetMode="External"/><Relationship Id="rId23" Type="http://schemas.openxmlformats.org/officeDocument/2006/relationships/hyperlink" Target="https://people.well.com/user/doctorow/metacrap.htm" TargetMode="External"/><Relationship Id="rId28" Type="http://schemas.openxmlformats.org/officeDocument/2006/relationships/hyperlink" Target="https://aws.amazon.com/opendata/public-datasets/" TargetMode="External"/><Relationship Id="rId10" Type="http://schemas.openxmlformats.org/officeDocument/2006/relationships/hyperlink" Target="http://identity.foundation/" TargetMode="External"/><Relationship Id="rId19" Type="http://schemas.openxmlformats.org/officeDocument/2006/relationships/hyperlink" Target="http://openid.net/connect/" TargetMode="External"/><Relationship Id="rId31"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cloudblogs.microsoft.com/enterprisemobility/2018/02/12/decentralized-digital-identities-and-blockchain-the-future-as-we-see-it/" TargetMode="External"/><Relationship Id="rId14" Type="http://schemas.openxmlformats.org/officeDocument/2006/relationships/hyperlink" Target="https://w3c.github.io/vc-data-model/" TargetMode="External"/><Relationship Id="rId22" Type="http://schemas.openxmlformats.org/officeDocument/2006/relationships/hyperlink" Target="https://www.verime.net/" TargetMode="External"/><Relationship Id="rId27" Type="http://schemas.openxmlformats.org/officeDocument/2006/relationships/hyperlink" Target="https://www.wikidata.org/wiki/Wikidata:Main_Page" TargetMode="External"/><Relationship Id="rId30" Type="http://schemas.openxmlformats.org/officeDocument/2006/relationships/hyperlink" Target="https://protege.stanford.edu/conference/2006/submissions/slides/1.2_Uschold.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9FF8A3-E13C-4653-B485-9FEFC03D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6086</Words>
  <Characters>34691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40696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SSIM</dc:subject>
  <dc:creator>David Hartley</dc:creator>
  <cp:keywords/>
  <dc:description/>
  <cp:lastModifiedBy>David Hartley</cp:lastModifiedBy>
  <cp:revision>333</cp:revision>
  <cp:lastPrinted>2018-08-06T19:50:00Z</cp:lastPrinted>
  <dcterms:created xsi:type="dcterms:W3CDTF">2018-08-03T14:48:00Z</dcterms:created>
  <dcterms:modified xsi:type="dcterms:W3CDTF">2018-12-11T16:15:00Z</dcterms:modified>
</cp:coreProperties>
</file>