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58ACD" w14:textId="77777777" w:rsidR="00D857DA" w:rsidRDefault="00D857DA" w:rsidP="00D857DA">
      <w:pPr>
        <w:tabs>
          <w:tab w:val="center" w:pos="4252"/>
        </w:tabs>
        <w:jc w:val="center"/>
        <w:rPr>
          <w:rFonts w:ascii="Times New Roman" w:hAnsi="Times New Roman" w:cs="Times New Roman"/>
          <w:sz w:val="56"/>
          <w:szCs w:val="56"/>
        </w:rPr>
      </w:pPr>
      <w:bookmarkStart w:id="0" w:name="_Hlk9264030"/>
      <w:bookmarkEnd w:id="0"/>
      <w:r w:rsidRPr="00B158CB">
        <w:rPr>
          <w:rFonts w:ascii="Times New Roman" w:hAnsi="Times New Roman" w:cs="Times New Roman"/>
          <w:sz w:val="56"/>
          <w:szCs w:val="56"/>
        </w:rPr>
        <w:t>Universidad Politécnica Salesiana</w:t>
      </w:r>
    </w:p>
    <w:p w14:paraId="79AAA5D9" w14:textId="77777777" w:rsidR="00D857DA" w:rsidRPr="00982BE6" w:rsidRDefault="00D857DA" w:rsidP="00D857DA">
      <w:pPr>
        <w:tabs>
          <w:tab w:val="center" w:pos="4252"/>
        </w:tabs>
        <w:jc w:val="center"/>
        <w:rPr>
          <w:rFonts w:ascii="Times New Roman" w:hAnsi="Times New Roman" w:cs="Times New Roman"/>
          <w:sz w:val="56"/>
          <w:szCs w:val="56"/>
        </w:rPr>
      </w:pPr>
    </w:p>
    <w:p w14:paraId="22A96BB2" w14:textId="77777777" w:rsidR="00D857DA" w:rsidRDefault="00D857DA" w:rsidP="00D857DA">
      <w:pPr>
        <w:tabs>
          <w:tab w:val="center" w:pos="4252"/>
        </w:tabs>
        <w:rPr>
          <w:rFonts w:ascii="Times New Roman" w:hAnsi="Times New Roman" w:cs="Times New Roman"/>
          <w:sz w:val="44"/>
          <w:szCs w:val="44"/>
        </w:rPr>
      </w:pPr>
      <w:r w:rsidRPr="00B158CB">
        <w:rPr>
          <w:rFonts w:ascii="Times New Roman" w:hAnsi="Times New Roman" w:cs="Times New Roman"/>
          <w:sz w:val="44"/>
          <w:szCs w:val="44"/>
        </w:rPr>
        <w:t xml:space="preserve">Ing. Ciencias de la computación </w:t>
      </w:r>
    </w:p>
    <w:p w14:paraId="58955ADD" w14:textId="77777777" w:rsidR="00D857DA" w:rsidRPr="00B158CB" w:rsidRDefault="00D857DA" w:rsidP="00D857DA">
      <w:pPr>
        <w:tabs>
          <w:tab w:val="center" w:pos="4252"/>
        </w:tabs>
        <w:rPr>
          <w:rFonts w:ascii="Times New Roman" w:hAnsi="Times New Roman" w:cs="Times New Roman"/>
          <w:sz w:val="44"/>
          <w:szCs w:val="44"/>
        </w:rPr>
      </w:pPr>
    </w:p>
    <w:p w14:paraId="74CBA9E6" w14:textId="77777777" w:rsidR="00D857DA" w:rsidRDefault="00D857DA" w:rsidP="00D857DA">
      <w:pPr>
        <w:tabs>
          <w:tab w:val="center" w:pos="4252"/>
        </w:tabs>
        <w:rPr>
          <w:rFonts w:ascii="Times New Roman" w:hAnsi="Times New Roman" w:cs="Times New Roman"/>
          <w:sz w:val="44"/>
          <w:szCs w:val="44"/>
        </w:rPr>
      </w:pPr>
      <w:r>
        <w:rPr>
          <w:rFonts w:ascii="Times New Roman" w:hAnsi="Times New Roman" w:cs="Times New Roman"/>
          <w:sz w:val="44"/>
          <w:szCs w:val="44"/>
        </w:rPr>
        <w:t xml:space="preserve">Software Libre </w:t>
      </w:r>
    </w:p>
    <w:p w14:paraId="4441BFAF" w14:textId="77777777" w:rsidR="00D857DA" w:rsidRPr="00B158CB" w:rsidRDefault="00D857DA" w:rsidP="00D857DA">
      <w:pPr>
        <w:tabs>
          <w:tab w:val="center" w:pos="4252"/>
        </w:tabs>
        <w:rPr>
          <w:rFonts w:ascii="Times New Roman" w:hAnsi="Times New Roman" w:cs="Times New Roman"/>
          <w:sz w:val="44"/>
          <w:szCs w:val="44"/>
        </w:rPr>
      </w:pPr>
    </w:p>
    <w:p w14:paraId="29638267" w14:textId="77777777" w:rsidR="00D857DA" w:rsidRDefault="00D857DA" w:rsidP="00D857DA">
      <w:pPr>
        <w:tabs>
          <w:tab w:val="center" w:pos="4252"/>
        </w:tabs>
        <w:rPr>
          <w:rFonts w:ascii="Times New Roman" w:hAnsi="Times New Roman" w:cs="Times New Roman"/>
          <w:sz w:val="44"/>
          <w:szCs w:val="44"/>
        </w:rPr>
      </w:pPr>
      <w:r w:rsidRPr="00B158CB">
        <w:rPr>
          <w:rFonts w:ascii="Times New Roman" w:hAnsi="Times New Roman" w:cs="Times New Roman"/>
          <w:sz w:val="44"/>
          <w:szCs w:val="44"/>
        </w:rPr>
        <w:t>Tema:</w:t>
      </w:r>
      <w:r>
        <w:rPr>
          <w:rFonts w:ascii="Times New Roman" w:hAnsi="Times New Roman" w:cs="Times New Roman"/>
          <w:sz w:val="44"/>
          <w:szCs w:val="44"/>
        </w:rPr>
        <w:t xml:space="preserve"> Código Linux </w:t>
      </w:r>
    </w:p>
    <w:p w14:paraId="698E7D7C" w14:textId="77777777" w:rsidR="00D857DA" w:rsidRPr="00B158CB" w:rsidRDefault="00D857DA" w:rsidP="00D857DA">
      <w:pPr>
        <w:tabs>
          <w:tab w:val="center" w:pos="4252"/>
        </w:tabs>
        <w:rPr>
          <w:rFonts w:ascii="Times New Roman" w:hAnsi="Times New Roman" w:cs="Times New Roman"/>
          <w:sz w:val="44"/>
          <w:szCs w:val="44"/>
        </w:rPr>
      </w:pPr>
    </w:p>
    <w:p w14:paraId="1A70F69C" w14:textId="77777777" w:rsidR="00D857DA" w:rsidRDefault="00D857DA" w:rsidP="00D857DA">
      <w:pPr>
        <w:tabs>
          <w:tab w:val="center" w:pos="4252"/>
        </w:tabs>
        <w:rPr>
          <w:rFonts w:ascii="Times New Roman" w:hAnsi="Times New Roman" w:cs="Times New Roman"/>
          <w:sz w:val="44"/>
          <w:szCs w:val="44"/>
        </w:rPr>
      </w:pPr>
      <w:r>
        <w:rPr>
          <w:rFonts w:ascii="Times New Roman" w:hAnsi="Times New Roman" w:cs="Times New Roman"/>
          <w:sz w:val="44"/>
          <w:szCs w:val="44"/>
        </w:rPr>
        <w:t xml:space="preserve">Quinto </w:t>
      </w:r>
      <w:r w:rsidRPr="00B158CB">
        <w:rPr>
          <w:rFonts w:ascii="Times New Roman" w:hAnsi="Times New Roman" w:cs="Times New Roman"/>
          <w:sz w:val="44"/>
          <w:szCs w:val="44"/>
        </w:rPr>
        <w:t>Ciclo</w:t>
      </w:r>
    </w:p>
    <w:p w14:paraId="7AB17C1C" w14:textId="77777777" w:rsidR="00D857DA" w:rsidRDefault="00D857DA" w:rsidP="00D857DA">
      <w:pPr>
        <w:tabs>
          <w:tab w:val="center" w:pos="4252"/>
        </w:tabs>
        <w:rPr>
          <w:rFonts w:ascii="Times New Roman" w:hAnsi="Times New Roman" w:cs="Times New Roman"/>
          <w:sz w:val="44"/>
          <w:szCs w:val="44"/>
        </w:rPr>
      </w:pPr>
    </w:p>
    <w:p w14:paraId="05F33C48" w14:textId="77777777" w:rsidR="00D857DA" w:rsidRDefault="00D857DA" w:rsidP="00D857DA">
      <w:pPr>
        <w:tabs>
          <w:tab w:val="center" w:pos="4252"/>
        </w:tabs>
        <w:rPr>
          <w:rFonts w:ascii="Times New Roman" w:hAnsi="Times New Roman" w:cs="Times New Roman"/>
          <w:sz w:val="44"/>
          <w:szCs w:val="44"/>
        </w:rPr>
      </w:pPr>
    </w:p>
    <w:p w14:paraId="5F5C3E3E" w14:textId="77777777" w:rsidR="00D857DA" w:rsidRPr="00B158CB" w:rsidRDefault="00D857DA" w:rsidP="00D857DA">
      <w:pPr>
        <w:tabs>
          <w:tab w:val="center" w:pos="4252"/>
        </w:tabs>
        <w:rPr>
          <w:rFonts w:ascii="Times New Roman" w:hAnsi="Times New Roman" w:cs="Times New Roman"/>
          <w:sz w:val="44"/>
          <w:szCs w:val="44"/>
        </w:rPr>
      </w:pPr>
    </w:p>
    <w:p w14:paraId="70CCB12E" w14:textId="77777777" w:rsidR="00D857DA" w:rsidRDefault="00D857DA" w:rsidP="00D857DA">
      <w:pPr>
        <w:jc w:val="center"/>
        <w:rPr>
          <w:rFonts w:ascii="Times New Roman" w:hAnsi="Times New Roman" w:cs="Times New Roman"/>
        </w:rPr>
      </w:pPr>
      <w:r>
        <w:rPr>
          <w:noProof/>
        </w:rPr>
        <w:drawing>
          <wp:inline distT="0" distB="0" distL="0" distR="0" wp14:anchorId="1FB79D05" wp14:editId="620F99D0">
            <wp:extent cx="2581275" cy="2581275"/>
            <wp:effectExtent l="0" t="0" r="9525" b="9525"/>
            <wp:docPr id="2" name="Imagen 2" descr="C:\PONY\Universidad\Segundo ciclo\Ecuaciones diferenciales\descarga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ONY\Universidad\Segundo ciclo\Ecuaciones diferenciales\descarga (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7556" cy="2607556"/>
                    </a:xfrm>
                    <a:prstGeom prst="rect">
                      <a:avLst/>
                    </a:prstGeom>
                    <a:noFill/>
                    <a:ln>
                      <a:noFill/>
                    </a:ln>
                  </pic:spPr>
                </pic:pic>
              </a:graphicData>
            </a:graphic>
          </wp:inline>
        </w:drawing>
      </w:r>
    </w:p>
    <w:p w14:paraId="77B617AF" w14:textId="77777777" w:rsidR="00D857DA" w:rsidRDefault="00D857DA" w:rsidP="00D857DA"/>
    <w:p w14:paraId="2C8A61CF" w14:textId="3E190C4B" w:rsidR="0098568A" w:rsidRDefault="0098568A"/>
    <w:p w14:paraId="61F97435" w14:textId="39EC02BA" w:rsidR="00D857DA" w:rsidRDefault="00D857DA"/>
    <w:p w14:paraId="2E315B82" w14:textId="36905E12" w:rsidR="00D857DA" w:rsidRDefault="00D857DA"/>
    <w:p w14:paraId="5B75BC31" w14:textId="4EC193F8" w:rsidR="00D857DA" w:rsidRDefault="00D857DA"/>
    <w:p w14:paraId="735667B5" w14:textId="54D58A0E" w:rsidR="00D857DA" w:rsidRDefault="00D857DA"/>
    <w:p w14:paraId="1F1E2C4E" w14:textId="6396716B" w:rsidR="00D857DA" w:rsidRDefault="00D857DA"/>
    <w:p w14:paraId="1D8A01D8" w14:textId="52758B7E" w:rsidR="00D857DA" w:rsidRDefault="00D857DA"/>
    <w:p w14:paraId="02753A51" w14:textId="63812085" w:rsidR="00D857DA" w:rsidRDefault="00D857DA" w:rsidP="00D857DA">
      <w:pPr>
        <w:jc w:val="center"/>
        <w:rPr>
          <w:b/>
          <w:bCs/>
        </w:rPr>
      </w:pPr>
      <w:r w:rsidRPr="00D857DA">
        <w:rPr>
          <w:b/>
          <w:bCs/>
        </w:rPr>
        <w:lastRenderedPageBreak/>
        <w:t>PROGRAMA / PAGINA WEB TRABAJO_FACIL</w:t>
      </w:r>
    </w:p>
    <w:p w14:paraId="6BC98C1E" w14:textId="6772FA10" w:rsidR="00D857DA" w:rsidRDefault="00D857DA" w:rsidP="00D857DA">
      <w:r>
        <w:t>Con el programa se busca resolver lo difícil que llega a ser el buscar trabajo para personas de cualquier edad, dentro de la aplicación/ página web se podrá registrar con y luego buscar trabajo o buscar trabajadores.</w:t>
      </w:r>
    </w:p>
    <w:p w14:paraId="40F016D2" w14:textId="1193C14A" w:rsidR="00D857DA" w:rsidRDefault="00D857DA" w:rsidP="00D857DA">
      <w:r>
        <w:t>Con la aplicación buscamos llegar asta un punto donde la funcionalidad sea estable y talvez a una sincronización con una base de datos.</w:t>
      </w:r>
    </w:p>
    <w:p w14:paraId="6C6AE422" w14:textId="5BBEEBA7" w:rsidR="00046BF4" w:rsidRDefault="00046BF4" w:rsidP="00D857DA"/>
    <w:p w14:paraId="466356E2" w14:textId="0D5FD413" w:rsidR="00046BF4" w:rsidRDefault="00046BF4" w:rsidP="00D857DA"/>
    <w:p w14:paraId="305787C3" w14:textId="432099EA" w:rsidR="00046BF4" w:rsidRPr="00046BF4" w:rsidRDefault="00046BF4" w:rsidP="00D857DA">
      <w:pPr>
        <w:rPr>
          <w:b/>
          <w:bCs/>
        </w:rPr>
      </w:pPr>
      <w:r w:rsidRPr="00046BF4">
        <w:rPr>
          <w:b/>
          <w:bCs/>
        </w:rPr>
        <w:t>Definicion</w:t>
      </w:r>
    </w:p>
    <w:p w14:paraId="1DBF3A90" w14:textId="4C366062" w:rsidR="00046BF4" w:rsidRDefault="00046BF4" w:rsidP="00D857DA"/>
    <w:p w14:paraId="7CF9FD2B" w14:textId="77777777" w:rsidR="00046BF4" w:rsidRDefault="00046BF4" w:rsidP="00046BF4">
      <w:r>
        <w:t>Un portal de empleo es un sitio web especializado que integra oferta y demanda laboral existente en el mercado. El objetivo principal de este espacio, que puede ser pagado o gratuito, es ofrecer a sus usuarios un servicio de búsqueda de trabajo en línea, de manera rápida y simple.</w:t>
      </w:r>
    </w:p>
    <w:p w14:paraId="1D725B20" w14:textId="77777777" w:rsidR="00046BF4" w:rsidRDefault="00046BF4" w:rsidP="00046BF4"/>
    <w:p w14:paraId="5D1C60AC" w14:textId="54BD8CE2" w:rsidR="00046BF4" w:rsidRDefault="00046BF4" w:rsidP="00046BF4">
      <w:r>
        <w:t xml:space="preserve">El portal de empleo reúne diversas vacantes de distintas empresas e instituciones, para gran parte de las áreas y cargos existentes en el mercado de una zona geográfica determinada. </w:t>
      </w:r>
      <w:r>
        <w:t>Dentro de nuestra pagina encontraras todo tipo de trabajo y también puedes publicar trabajos, además el usuario podrá solicitar que los contratos sean realizados de forma automática. Los pagos se realizarán atreves de la página.</w:t>
      </w:r>
    </w:p>
    <w:p w14:paraId="06D2A301" w14:textId="59C41C3A" w:rsidR="00046BF4" w:rsidRDefault="00046BF4" w:rsidP="00046BF4"/>
    <w:p w14:paraId="537BC61E" w14:textId="328BE405" w:rsidR="00046BF4" w:rsidRDefault="00046BF4" w:rsidP="00046BF4">
      <w:pPr>
        <w:rPr>
          <w:b/>
          <w:bCs/>
        </w:rPr>
      </w:pPr>
      <w:r w:rsidRPr="00F73486">
        <w:rPr>
          <w:b/>
          <w:bCs/>
        </w:rPr>
        <w:t>Buscar</w:t>
      </w:r>
    </w:p>
    <w:p w14:paraId="3BB76CAF" w14:textId="5943C7BF" w:rsidR="00F73486" w:rsidRPr="00F73486" w:rsidRDefault="00F73486" w:rsidP="00046BF4">
      <w:r>
        <w:t>Dentro de la pagina podrás buscar trabajo y especificar las condiciones necesarias para ello, y para ello podrás elegir la categoría y el tipo de trabajo que desees.</w:t>
      </w:r>
    </w:p>
    <w:p w14:paraId="1E750AE5" w14:textId="77777777" w:rsidR="00046BF4" w:rsidRDefault="00046BF4" w:rsidP="00046BF4"/>
    <w:p w14:paraId="5F1F07CF" w14:textId="04327BBD" w:rsidR="00046BF4" w:rsidRDefault="00046BF4" w:rsidP="00046BF4">
      <w:pPr>
        <w:rPr>
          <w:b/>
          <w:bCs/>
        </w:rPr>
      </w:pPr>
      <w:r w:rsidRPr="00F73486">
        <w:rPr>
          <w:b/>
          <w:bCs/>
        </w:rPr>
        <w:t>Publicar</w:t>
      </w:r>
    </w:p>
    <w:p w14:paraId="1FC1AE3F" w14:textId="77777777" w:rsidR="00F73486" w:rsidRPr="00F73486" w:rsidRDefault="00F73486" w:rsidP="00046BF4">
      <w:pPr>
        <w:rPr>
          <w:b/>
          <w:bCs/>
        </w:rPr>
      </w:pPr>
    </w:p>
    <w:p w14:paraId="2695EA97" w14:textId="7CD4A107" w:rsidR="00F73486" w:rsidRDefault="00F73486" w:rsidP="00046BF4">
      <w:r>
        <w:t>Si tienes una empresa o necesitas personas que laboren para ti podrás publicar el trabajo del cual dispones, la cantidad de puestos que se oferta además de el sueldo que se pagara por el tiempo laboral.</w:t>
      </w:r>
    </w:p>
    <w:p w14:paraId="451749F7" w14:textId="77777777" w:rsidR="00F73486" w:rsidRDefault="00F73486" w:rsidP="00046BF4"/>
    <w:p w14:paraId="4C3C2FA1" w14:textId="64465D48" w:rsidR="00046BF4" w:rsidRPr="00F73486" w:rsidRDefault="00046BF4" w:rsidP="00046BF4">
      <w:pPr>
        <w:rPr>
          <w:b/>
          <w:bCs/>
        </w:rPr>
      </w:pPr>
      <w:r w:rsidRPr="00F73486">
        <w:rPr>
          <w:b/>
          <w:bCs/>
        </w:rPr>
        <w:t>Registro</w:t>
      </w:r>
    </w:p>
    <w:p w14:paraId="7A758E69" w14:textId="0AE54AA2" w:rsidR="00F73486" w:rsidRDefault="00F73486" w:rsidP="00046BF4"/>
    <w:p w14:paraId="196CDF54" w14:textId="5787CF9F" w:rsidR="00F73486" w:rsidRDefault="00F73486" w:rsidP="00046BF4">
      <w:r>
        <w:t xml:space="preserve">Para poder acceder a los veneficios de esta </w:t>
      </w:r>
      <w:r w:rsidR="00BD0072">
        <w:t>pagina</w:t>
      </w:r>
      <w:r>
        <w:t>, el usuario tendrá que registrarse con datos verídicos que se especificaran en la hoja de registró, además de verificar su usuario y contraseña.</w:t>
      </w:r>
    </w:p>
    <w:p w14:paraId="192049FE" w14:textId="77777777" w:rsidR="00F73486" w:rsidRDefault="00F73486" w:rsidP="00046BF4"/>
    <w:p w14:paraId="5971814A" w14:textId="4B329DA4" w:rsidR="00046BF4" w:rsidRDefault="00046BF4" w:rsidP="00046BF4">
      <w:pPr>
        <w:rPr>
          <w:b/>
          <w:bCs/>
        </w:rPr>
      </w:pPr>
      <w:r w:rsidRPr="00F73486">
        <w:rPr>
          <w:b/>
          <w:bCs/>
        </w:rPr>
        <w:t>Pagos</w:t>
      </w:r>
      <w:r w:rsidR="00F73486">
        <w:rPr>
          <w:b/>
          <w:bCs/>
        </w:rPr>
        <w:t xml:space="preserve">  </w:t>
      </w:r>
    </w:p>
    <w:p w14:paraId="6FD68626" w14:textId="04FE8312" w:rsidR="00F73486" w:rsidRPr="00F73486" w:rsidRDefault="00F73486" w:rsidP="00046BF4">
      <w:r>
        <w:t>Los pagos pueden ser realizados mediante la pagina web o directamente con el trabajador ya sea por deposito bancario o en efectico, una ves que sea realice el pago se deberá notificar en la pagina tanto el trabajador como su Jefe.</w:t>
      </w:r>
    </w:p>
    <w:sectPr w:rsidR="00F73486" w:rsidRPr="00F734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A3"/>
    <w:rsid w:val="00046BF4"/>
    <w:rsid w:val="0098568A"/>
    <w:rsid w:val="00BD0072"/>
    <w:rsid w:val="00D67AA3"/>
    <w:rsid w:val="00D857DA"/>
    <w:rsid w:val="00F7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20C6"/>
  <w15:chartTrackingRefBased/>
  <w15:docId w15:val="{60529699-DE27-4812-AA83-1C43C077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7DA"/>
    <w:pPr>
      <w:spacing w:after="0" w:line="240" w:lineRule="auto"/>
    </w:pPr>
    <w:rPr>
      <w:rFonts w:eastAsiaTheme="minorEastAsia"/>
      <w:sz w:val="24"/>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308</Words>
  <Characters>1757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paguay</dc:creator>
  <cp:keywords/>
  <dc:description/>
  <cp:lastModifiedBy>david paguay</cp:lastModifiedBy>
  <cp:revision>3</cp:revision>
  <dcterms:created xsi:type="dcterms:W3CDTF">2020-11-23T23:56:00Z</dcterms:created>
  <dcterms:modified xsi:type="dcterms:W3CDTF">2020-12-08T01:20:00Z</dcterms:modified>
</cp:coreProperties>
</file>