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83251" w14:textId="77777777" w:rsidR="00F74F86" w:rsidRDefault="00F74F86" w:rsidP="005910C5">
      <w:pPr>
        <w:pStyle w:val="Title"/>
      </w:pPr>
    </w:p>
    <w:p w14:paraId="28128ECD" w14:textId="77777777" w:rsidR="00F74F86" w:rsidRDefault="00F74F86" w:rsidP="005910C5">
      <w:pPr>
        <w:pStyle w:val="Title"/>
      </w:pPr>
    </w:p>
    <w:p w14:paraId="083AADB4" w14:textId="320ACDEF" w:rsidR="00F74F86" w:rsidRDefault="00F74F86" w:rsidP="005910C5">
      <w:pPr>
        <w:pStyle w:val="Title"/>
      </w:pPr>
    </w:p>
    <w:p w14:paraId="638B1A4C" w14:textId="77777777" w:rsidR="00F74F86" w:rsidRPr="00F74F86" w:rsidRDefault="00F74F86" w:rsidP="00F74F86"/>
    <w:p w14:paraId="598C8CB7" w14:textId="386CDE87" w:rsidR="005910C5" w:rsidRDefault="005910C5" w:rsidP="005910C5">
      <w:pPr>
        <w:pStyle w:val="Title"/>
      </w:pPr>
      <w:r>
        <w:t>Project Plan and Preliminary Schedule</w:t>
      </w:r>
    </w:p>
    <w:p w14:paraId="4F16ADDC" w14:textId="587C1844" w:rsidR="005910C5" w:rsidRPr="00F74F86" w:rsidRDefault="00F74F86" w:rsidP="00F74F86">
      <w:pPr>
        <w:rPr>
          <w:sz w:val="40"/>
          <w:szCs w:val="40"/>
        </w:rPr>
      </w:pPr>
      <w:r>
        <w:rPr>
          <w:sz w:val="40"/>
          <w:szCs w:val="40"/>
        </w:rPr>
        <w:t>For CEG-4120, Spring 2021</w:t>
      </w:r>
      <w:r w:rsidR="00F80251">
        <w:rPr>
          <w:sz w:val="40"/>
          <w:szCs w:val="40"/>
        </w:rPr>
        <w:t>, Group 4</w:t>
      </w:r>
    </w:p>
    <w:p w14:paraId="34DF3EDC" w14:textId="737B4613" w:rsidR="00F74F86" w:rsidRDefault="00F74F86" w:rsidP="00F74F86"/>
    <w:p w14:paraId="5B3C4408" w14:textId="526CD3CB" w:rsidR="00F74F86" w:rsidRPr="00F74F86" w:rsidRDefault="00F74F86" w:rsidP="00F74F86"/>
    <w:p w14:paraId="32C5FC38" w14:textId="77777777" w:rsidR="005910C5" w:rsidRDefault="005910C5" w:rsidP="005910C5">
      <w:pPr>
        <w:pStyle w:val="Title"/>
      </w:pPr>
    </w:p>
    <w:p w14:paraId="106F81BB" w14:textId="7B470169" w:rsidR="005910C5" w:rsidRDefault="005910C5" w:rsidP="005910C5">
      <w:pPr>
        <w:rPr>
          <w:sz w:val="40"/>
          <w:szCs w:val="40"/>
        </w:rPr>
      </w:pPr>
      <w:r>
        <w:rPr>
          <w:sz w:val="40"/>
          <w:szCs w:val="40"/>
        </w:rPr>
        <w:t>By</w:t>
      </w:r>
    </w:p>
    <w:p w14:paraId="3A12A896" w14:textId="01FDF040" w:rsidR="005910C5" w:rsidRDefault="005910C5" w:rsidP="005910C5">
      <w:pPr>
        <w:rPr>
          <w:sz w:val="40"/>
          <w:szCs w:val="40"/>
        </w:rPr>
      </w:pPr>
      <w:r>
        <w:rPr>
          <w:sz w:val="40"/>
          <w:szCs w:val="40"/>
        </w:rPr>
        <w:t>Katie Miller</w:t>
      </w:r>
    </w:p>
    <w:p w14:paraId="5A1CF6C5" w14:textId="77777777" w:rsidR="005910C5" w:rsidRDefault="005910C5" w:rsidP="005910C5">
      <w:pPr>
        <w:rPr>
          <w:sz w:val="40"/>
          <w:szCs w:val="40"/>
        </w:rPr>
      </w:pPr>
      <w:r>
        <w:rPr>
          <w:sz w:val="40"/>
          <w:szCs w:val="40"/>
        </w:rPr>
        <w:t>David Wilson</w:t>
      </w:r>
    </w:p>
    <w:p w14:paraId="7950B59F" w14:textId="374A7030" w:rsidR="005910C5" w:rsidRDefault="005910C5" w:rsidP="005910C5">
      <w:r>
        <w:rPr>
          <w:sz w:val="40"/>
          <w:szCs w:val="40"/>
        </w:rPr>
        <w:t>Reid Wynkoop</w:t>
      </w:r>
      <w:r>
        <w:br w:type="page"/>
      </w:r>
    </w:p>
    <w:p w14:paraId="53C241EB" w14:textId="4A417E1E" w:rsidR="001C6FA7" w:rsidRDefault="00912211" w:rsidP="00375A9F">
      <w:pPr>
        <w:pStyle w:val="Heading1"/>
      </w:pPr>
      <w:r>
        <w:lastRenderedPageBreak/>
        <w:t>Project Plan</w:t>
      </w:r>
    </w:p>
    <w:p w14:paraId="4D901512" w14:textId="4EFCE3D9" w:rsidR="00912211" w:rsidRPr="00A630E7" w:rsidRDefault="00912211" w:rsidP="00912211">
      <w:pPr>
        <w:ind w:firstLine="720"/>
        <w:rPr>
          <w:sz w:val="24"/>
          <w:szCs w:val="24"/>
        </w:rPr>
      </w:pPr>
      <w:r w:rsidRPr="00A630E7">
        <w:rPr>
          <w:sz w:val="24"/>
          <w:szCs w:val="24"/>
        </w:rPr>
        <w:t xml:space="preserve">For the course project in CEG 4120, </w:t>
      </w:r>
      <w:r w:rsidR="00A630E7">
        <w:rPr>
          <w:sz w:val="24"/>
          <w:szCs w:val="24"/>
        </w:rPr>
        <w:t>“</w:t>
      </w:r>
      <w:r w:rsidRPr="00A630E7">
        <w:rPr>
          <w:sz w:val="24"/>
          <w:szCs w:val="24"/>
        </w:rPr>
        <w:t>Managing the Software Development Process,</w:t>
      </w:r>
      <w:r w:rsidR="00A630E7">
        <w:rPr>
          <w:sz w:val="24"/>
          <w:szCs w:val="24"/>
        </w:rPr>
        <w:t>”</w:t>
      </w:r>
      <w:r w:rsidRPr="00A630E7">
        <w:rPr>
          <w:sz w:val="24"/>
          <w:szCs w:val="24"/>
        </w:rPr>
        <w:t xml:space="preserve"> we will build a program containing fully functional versions of the </w:t>
      </w:r>
      <w:r w:rsidR="00334153">
        <w:rPr>
          <w:sz w:val="24"/>
          <w:szCs w:val="24"/>
        </w:rPr>
        <w:t>classic</w:t>
      </w:r>
      <w:r w:rsidRPr="00A630E7">
        <w:rPr>
          <w:sz w:val="24"/>
          <w:szCs w:val="24"/>
        </w:rPr>
        <w:t xml:space="preserve"> board games </w:t>
      </w:r>
      <w:r w:rsidRPr="00A630E7">
        <w:rPr>
          <w:i/>
          <w:iCs/>
          <w:sz w:val="24"/>
          <w:szCs w:val="24"/>
        </w:rPr>
        <w:t xml:space="preserve">Scrabble </w:t>
      </w:r>
      <w:r w:rsidRPr="00A630E7">
        <w:rPr>
          <w:sz w:val="24"/>
          <w:szCs w:val="24"/>
        </w:rPr>
        <w:t xml:space="preserve">and </w:t>
      </w:r>
      <w:r w:rsidRPr="00A630E7">
        <w:rPr>
          <w:i/>
          <w:iCs/>
          <w:sz w:val="24"/>
          <w:szCs w:val="24"/>
        </w:rPr>
        <w:t xml:space="preserve">Monopoly. </w:t>
      </w:r>
      <w:r w:rsidRPr="00A630E7">
        <w:rPr>
          <w:sz w:val="24"/>
          <w:szCs w:val="24"/>
        </w:rPr>
        <w:t xml:space="preserve">We plan to accomplish this by </w:t>
      </w:r>
      <w:r w:rsidR="00334153">
        <w:rPr>
          <w:sz w:val="24"/>
          <w:szCs w:val="24"/>
        </w:rPr>
        <w:t xml:space="preserve">roughly </w:t>
      </w:r>
      <w:r w:rsidRPr="00A630E7">
        <w:rPr>
          <w:sz w:val="24"/>
          <w:szCs w:val="24"/>
        </w:rPr>
        <w:t xml:space="preserve">following the “James Martin” Rapid Application Development (RAD) </w:t>
      </w:r>
      <w:r w:rsidR="002D24EF">
        <w:rPr>
          <w:sz w:val="24"/>
          <w:szCs w:val="24"/>
        </w:rPr>
        <w:t xml:space="preserve">software lifecycle </w:t>
      </w:r>
      <w:r w:rsidRPr="00A630E7">
        <w:rPr>
          <w:sz w:val="24"/>
          <w:szCs w:val="24"/>
        </w:rPr>
        <w:t>model</w:t>
      </w:r>
      <w:r w:rsidR="002D24EF">
        <w:rPr>
          <w:sz w:val="24"/>
          <w:szCs w:val="24"/>
        </w:rPr>
        <w:t xml:space="preserve"> (SLM)</w:t>
      </w:r>
      <w:r w:rsidRPr="00A630E7">
        <w:rPr>
          <w:sz w:val="24"/>
          <w:szCs w:val="24"/>
        </w:rPr>
        <w:t xml:space="preserve"> depicted in Figure 1</w:t>
      </w:r>
      <w:r w:rsidR="00334153">
        <w:rPr>
          <w:sz w:val="24"/>
          <w:szCs w:val="24"/>
        </w:rPr>
        <w:t>.</w:t>
      </w:r>
    </w:p>
    <w:p w14:paraId="60C3BC00" w14:textId="77777777" w:rsidR="00912211" w:rsidRDefault="00912211" w:rsidP="00F611DC">
      <w:pPr>
        <w:keepNext/>
        <w:spacing w:after="0"/>
      </w:pPr>
      <w:r>
        <w:rPr>
          <w:noProof/>
        </w:rPr>
        <w:drawing>
          <wp:inline distT="0" distB="0" distL="0" distR="0" wp14:anchorId="1D8E950D" wp14:editId="2C7B51FE">
            <wp:extent cx="5943600" cy="3802380"/>
            <wp:effectExtent l="19050" t="19050" r="1905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02380"/>
                    </a:xfrm>
                    <a:prstGeom prst="rect">
                      <a:avLst/>
                    </a:prstGeom>
                    <a:noFill/>
                    <a:ln w="9525">
                      <a:solidFill>
                        <a:schemeClr val="tx1"/>
                      </a:solidFill>
                    </a:ln>
                  </pic:spPr>
                </pic:pic>
              </a:graphicData>
            </a:graphic>
          </wp:inline>
        </w:drawing>
      </w:r>
    </w:p>
    <w:p w14:paraId="30DDDCC4" w14:textId="126C294F" w:rsidR="00912211" w:rsidRPr="00912211" w:rsidRDefault="00912211" w:rsidP="00912211">
      <w:pPr>
        <w:pStyle w:val="Caption"/>
        <w:jc w:val="center"/>
        <w:rPr>
          <w:b/>
          <w:bCs/>
          <w:i w:val="0"/>
          <w:iCs w:val="0"/>
          <w:color w:val="auto"/>
          <w:sz w:val="24"/>
          <w:szCs w:val="24"/>
        </w:rPr>
      </w:pPr>
      <w:r w:rsidRPr="00912211">
        <w:rPr>
          <w:b/>
          <w:bCs/>
          <w:i w:val="0"/>
          <w:iCs w:val="0"/>
          <w:color w:val="auto"/>
          <w:sz w:val="24"/>
          <w:szCs w:val="24"/>
        </w:rPr>
        <w:t xml:space="preserve">Figure </w:t>
      </w:r>
      <w:r w:rsidRPr="00912211">
        <w:rPr>
          <w:b/>
          <w:bCs/>
          <w:i w:val="0"/>
          <w:iCs w:val="0"/>
          <w:color w:val="auto"/>
          <w:sz w:val="24"/>
          <w:szCs w:val="24"/>
        </w:rPr>
        <w:fldChar w:fldCharType="begin"/>
      </w:r>
      <w:r w:rsidRPr="00912211">
        <w:rPr>
          <w:b/>
          <w:bCs/>
          <w:i w:val="0"/>
          <w:iCs w:val="0"/>
          <w:color w:val="auto"/>
          <w:sz w:val="24"/>
          <w:szCs w:val="24"/>
        </w:rPr>
        <w:instrText xml:space="preserve"> SEQ Figure \* ARABIC </w:instrText>
      </w:r>
      <w:r w:rsidRPr="00912211">
        <w:rPr>
          <w:b/>
          <w:bCs/>
          <w:i w:val="0"/>
          <w:iCs w:val="0"/>
          <w:color w:val="auto"/>
          <w:sz w:val="24"/>
          <w:szCs w:val="24"/>
        </w:rPr>
        <w:fldChar w:fldCharType="separate"/>
      </w:r>
      <w:r w:rsidRPr="00912211">
        <w:rPr>
          <w:b/>
          <w:bCs/>
          <w:i w:val="0"/>
          <w:iCs w:val="0"/>
          <w:noProof/>
          <w:color w:val="auto"/>
          <w:sz w:val="24"/>
          <w:szCs w:val="24"/>
        </w:rPr>
        <w:t>1</w:t>
      </w:r>
      <w:r w:rsidRPr="00912211">
        <w:rPr>
          <w:b/>
          <w:bCs/>
          <w:i w:val="0"/>
          <w:iCs w:val="0"/>
          <w:color w:val="auto"/>
          <w:sz w:val="24"/>
          <w:szCs w:val="24"/>
        </w:rPr>
        <w:fldChar w:fldCharType="end"/>
      </w:r>
      <w:r w:rsidRPr="00912211">
        <w:rPr>
          <w:b/>
          <w:bCs/>
          <w:i w:val="0"/>
          <w:iCs w:val="0"/>
          <w:color w:val="auto"/>
          <w:sz w:val="24"/>
          <w:szCs w:val="24"/>
        </w:rPr>
        <w:t>: Depiction of the James Martin RAD model</w:t>
      </w:r>
      <w:r>
        <w:rPr>
          <w:b/>
          <w:bCs/>
          <w:i w:val="0"/>
          <w:iCs w:val="0"/>
          <w:color w:val="auto"/>
          <w:sz w:val="24"/>
          <w:szCs w:val="24"/>
        </w:rPr>
        <w:t xml:space="preserve"> from </w:t>
      </w:r>
      <w:hyperlink r:id="rId8" w:history="1">
        <w:r w:rsidRPr="00A630E7">
          <w:rPr>
            <w:rStyle w:val="Hyperlink"/>
            <w:b/>
            <w:bCs/>
            <w:i w:val="0"/>
            <w:iCs w:val="0"/>
            <w:sz w:val="24"/>
            <w:szCs w:val="24"/>
          </w:rPr>
          <w:t>Wikip</w:t>
        </w:r>
        <w:r w:rsidRPr="00A630E7">
          <w:rPr>
            <w:rStyle w:val="Hyperlink"/>
            <w:b/>
            <w:bCs/>
            <w:i w:val="0"/>
            <w:iCs w:val="0"/>
            <w:sz w:val="24"/>
            <w:szCs w:val="24"/>
          </w:rPr>
          <w:t>e</w:t>
        </w:r>
        <w:r w:rsidRPr="00A630E7">
          <w:rPr>
            <w:rStyle w:val="Hyperlink"/>
            <w:b/>
            <w:bCs/>
            <w:i w:val="0"/>
            <w:iCs w:val="0"/>
            <w:sz w:val="24"/>
            <w:szCs w:val="24"/>
          </w:rPr>
          <w:t>dia</w:t>
        </w:r>
      </w:hyperlink>
      <w:r>
        <w:rPr>
          <w:b/>
          <w:bCs/>
          <w:i w:val="0"/>
          <w:iCs w:val="0"/>
          <w:color w:val="auto"/>
          <w:sz w:val="24"/>
          <w:szCs w:val="24"/>
        </w:rPr>
        <w:t>.</w:t>
      </w:r>
    </w:p>
    <w:p w14:paraId="5B49CC1C" w14:textId="12FEFCE5" w:rsidR="00B41279" w:rsidRDefault="00334153" w:rsidP="00B41279">
      <w:pPr>
        <w:ind w:firstLine="720"/>
        <w:jc w:val="both"/>
        <w:rPr>
          <w:sz w:val="24"/>
          <w:szCs w:val="24"/>
        </w:rPr>
      </w:pPr>
      <w:r>
        <w:rPr>
          <w:sz w:val="24"/>
          <w:szCs w:val="24"/>
        </w:rPr>
        <w:t xml:space="preserve">The process for this </w:t>
      </w:r>
      <w:r w:rsidR="002D24EF">
        <w:rPr>
          <w:sz w:val="24"/>
          <w:szCs w:val="24"/>
        </w:rPr>
        <w:t>SLM</w:t>
      </w:r>
      <w:r>
        <w:rPr>
          <w:sz w:val="24"/>
          <w:szCs w:val="24"/>
        </w:rPr>
        <w:t xml:space="preserve"> begins with the “Requirements Planning” phase, which actually encompasses the full range of activities usually associated with the Requirements, Analysis, and Design phases of the traditional waterfall method.</w:t>
      </w:r>
      <w:r w:rsidR="00DF07DE">
        <w:rPr>
          <w:sz w:val="24"/>
          <w:szCs w:val="24"/>
        </w:rPr>
        <w:t xml:space="preserve"> From there, we enter a cyclical process of “User Design” and “Construction” phases, which incorporate designing, implementing, and basic testing. This cycle will see us first develop a foundational core for our program and then iterate upward to a feature-complete product. The model concludes with an exit to the “Cutover” phase, which includes final acceptance testing and submission of the course product.</w:t>
      </w:r>
    </w:p>
    <w:p w14:paraId="038781A4" w14:textId="53E282EE" w:rsidR="00B41279" w:rsidRDefault="00B41279" w:rsidP="00B41279">
      <w:pPr>
        <w:ind w:firstLine="720"/>
        <w:jc w:val="both"/>
        <w:rPr>
          <w:sz w:val="24"/>
          <w:szCs w:val="24"/>
        </w:rPr>
      </w:pPr>
      <w:r>
        <w:rPr>
          <w:sz w:val="24"/>
          <w:szCs w:val="24"/>
        </w:rPr>
        <w:t>At the time of this writing, we plan to implement the game with Unity, a free game engine that will allow us to focus on the user interface objects and script behaviors with the C# language. We plan to use preconstructed assets and images for all game pieces, cards, or tiles as needed. We selected these tools and resources to expedite the development of the project in the short window provided by the course.</w:t>
      </w:r>
    </w:p>
    <w:p w14:paraId="33C5D468" w14:textId="6F51CCBD" w:rsidR="00B41279" w:rsidRDefault="00B41279" w:rsidP="00B41279">
      <w:pPr>
        <w:pStyle w:val="Heading1"/>
      </w:pPr>
      <w:r>
        <w:lastRenderedPageBreak/>
        <w:t>Preliminary Schedule</w:t>
      </w:r>
    </w:p>
    <w:p w14:paraId="30284EF2" w14:textId="1FC3787E" w:rsidR="003C02C5" w:rsidRDefault="002D24EF" w:rsidP="003C02C5">
      <w:r>
        <w:tab/>
        <w:t xml:space="preserve">We have divided the overall course project into the </w:t>
      </w:r>
      <w:r w:rsidR="00DC127B">
        <w:t>six</w:t>
      </w:r>
      <w:r>
        <w:t xml:space="preserve"> milestones presented in Table 1. The first two represent the Requirements, Analysis, and Design activities that go into the “Requirements Planning” phase of our SLM.</w:t>
      </w:r>
      <w:r w:rsidR="00DC127B">
        <w:t xml:space="preserve"> The third through fifth milestones represent the cycle of iterative “User Design” and “Construction” phases. The sixth </w:t>
      </w:r>
      <w:r w:rsidR="001C307B">
        <w:t>milestone represents the “Cutoff” phase.</w:t>
      </w:r>
    </w:p>
    <w:p w14:paraId="52CEAE72" w14:textId="6C142C4B" w:rsidR="00B608BC" w:rsidRDefault="00B608BC" w:rsidP="00DD7EFE">
      <w:pPr>
        <w:pStyle w:val="Caption"/>
        <w:spacing w:after="0"/>
        <w:jc w:val="center"/>
      </w:pPr>
      <w:r w:rsidRPr="00B608BC">
        <w:rPr>
          <w:b/>
          <w:bCs/>
          <w:i w:val="0"/>
          <w:iCs w:val="0"/>
          <w:color w:val="auto"/>
          <w:sz w:val="24"/>
          <w:szCs w:val="24"/>
        </w:rPr>
        <w:t xml:space="preserve">Table </w:t>
      </w:r>
      <w:r w:rsidRPr="00B608BC">
        <w:rPr>
          <w:b/>
          <w:bCs/>
          <w:i w:val="0"/>
          <w:iCs w:val="0"/>
          <w:color w:val="auto"/>
          <w:sz w:val="24"/>
          <w:szCs w:val="24"/>
        </w:rPr>
        <w:fldChar w:fldCharType="begin"/>
      </w:r>
      <w:r w:rsidRPr="00B608BC">
        <w:rPr>
          <w:b/>
          <w:bCs/>
          <w:i w:val="0"/>
          <w:iCs w:val="0"/>
          <w:color w:val="auto"/>
          <w:sz w:val="24"/>
          <w:szCs w:val="24"/>
        </w:rPr>
        <w:instrText xml:space="preserve"> SEQ Table \* ARABIC </w:instrText>
      </w:r>
      <w:r w:rsidRPr="00B608BC">
        <w:rPr>
          <w:b/>
          <w:bCs/>
          <w:i w:val="0"/>
          <w:iCs w:val="0"/>
          <w:color w:val="auto"/>
          <w:sz w:val="24"/>
          <w:szCs w:val="24"/>
        </w:rPr>
        <w:fldChar w:fldCharType="separate"/>
      </w:r>
      <w:r w:rsidRPr="00B608BC">
        <w:rPr>
          <w:b/>
          <w:bCs/>
          <w:i w:val="0"/>
          <w:iCs w:val="0"/>
          <w:noProof/>
          <w:color w:val="auto"/>
          <w:sz w:val="24"/>
          <w:szCs w:val="24"/>
        </w:rPr>
        <w:t>1</w:t>
      </w:r>
      <w:r w:rsidRPr="00B608BC">
        <w:rPr>
          <w:b/>
          <w:bCs/>
          <w:i w:val="0"/>
          <w:iCs w:val="0"/>
          <w:color w:val="auto"/>
          <w:sz w:val="24"/>
          <w:szCs w:val="24"/>
        </w:rPr>
        <w:fldChar w:fldCharType="end"/>
      </w:r>
      <w:r>
        <w:rPr>
          <w:b/>
          <w:bCs/>
          <w:i w:val="0"/>
          <w:iCs w:val="0"/>
          <w:color w:val="auto"/>
          <w:sz w:val="24"/>
          <w:szCs w:val="24"/>
        </w:rPr>
        <w:t>:</w:t>
      </w:r>
      <w:r w:rsidRPr="00B608BC">
        <w:rPr>
          <w:b/>
          <w:bCs/>
          <w:i w:val="0"/>
          <w:iCs w:val="0"/>
          <w:color w:val="auto"/>
          <w:sz w:val="24"/>
          <w:szCs w:val="24"/>
        </w:rPr>
        <w:t xml:space="preserve"> </w:t>
      </w:r>
      <w:r>
        <w:rPr>
          <w:b/>
          <w:bCs/>
          <w:i w:val="0"/>
          <w:iCs w:val="0"/>
          <w:color w:val="auto"/>
          <w:sz w:val="24"/>
          <w:szCs w:val="24"/>
        </w:rPr>
        <w:t>Division of Project Milestones and Accompanying Schedule.</w:t>
      </w:r>
    </w:p>
    <w:tbl>
      <w:tblPr>
        <w:tblStyle w:val="TableGrid"/>
        <w:tblW w:w="0" w:type="auto"/>
        <w:jc w:val="center"/>
        <w:tblCellMar>
          <w:top w:w="29" w:type="dxa"/>
          <w:bottom w:w="29" w:type="dxa"/>
        </w:tblCellMar>
        <w:tblLook w:val="04A0" w:firstRow="1" w:lastRow="0" w:firstColumn="1" w:lastColumn="0" w:noHBand="0" w:noVBand="1"/>
      </w:tblPr>
      <w:tblGrid>
        <w:gridCol w:w="328"/>
        <w:gridCol w:w="2784"/>
        <w:gridCol w:w="1027"/>
        <w:gridCol w:w="1410"/>
        <w:gridCol w:w="1410"/>
      </w:tblGrid>
      <w:tr w:rsidR="00302674" w14:paraId="6D8E4FDC" w14:textId="77777777" w:rsidTr="00F611DC">
        <w:trPr>
          <w:jc w:val="center"/>
        </w:trPr>
        <w:tc>
          <w:tcPr>
            <w:tcW w:w="0" w:type="auto"/>
            <w:vAlign w:val="center"/>
          </w:tcPr>
          <w:p w14:paraId="4A876F23" w14:textId="3AF9B455" w:rsidR="00302674" w:rsidRPr="00302674" w:rsidRDefault="00302674" w:rsidP="00302674">
            <w:pPr>
              <w:jc w:val="center"/>
              <w:rPr>
                <w:b/>
                <w:bCs/>
              </w:rPr>
            </w:pPr>
            <w:r w:rsidRPr="00302674">
              <w:rPr>
                <w:b/>
                <w:bCs/>
              </w:rPr>
              <w:t>#</w:t>
            </w:r>
          </w:p>
        </w:tc>
        <w:tc>
          <w:tcPr>
            <w:tcW w:w="0" w:type="auto"/>
            <w:vAlign w:val="center"/>
          </w:tcPr>
          <w:p w14:paraId="48BF63E9" w14:textId="779D37BA" w:rsidR="00302674" w:rsidRPr="00302674" w:rsidRDefault="00302674" w:rsidP="00302674">
            <w:pPr>
              <w:jc w:val="center"/>
              <w:rPr>
                <w:b/>
                <w:bCs/>
              </w:rPr>
            </w:pPr>
            <w:r w:rsidRPr="00302674">
              <w:rPr>
                <w:b/>
                <w:bCs/>
              </w:rPr>
              <w:t>Milestone</w:t>
            </w:r>
          </w:p>
        </w:tc>
        <w:tc>
          <w:tcPr>
            <w:tcW w:w="0" w:type="auto"/>
            <w:vAlign w:val="center"/>
          </w:tcPr>
          <w:p w14:paraId="7168C572" w14:textId="4F22EBA5" w:rsidR="00302674" w:rsidRPr="00302674" w:rsidRDefault="00302674" w:rsidP="00302674">
            <w:pPr>
              <w:jc w:val="center"/>
              <w:rPr>
                <w:b/>
                <w:bCs/>
              </w:rPr>
            </w:pPr>
            <w:r w:rsidRPr="00302674">
              <w:rPr>
                <w:b/>
                <w:bCs/>
              </w:rPr>
              <w:t>Duration</w:t>
            </w:r>
          </w:p>
        </w:tc>
        <w:tc>
          <w:tcPr>
            <w:tcW w:w="0" w:type="auto"/>
            <w:vAlign w:val="center"/>
          </w:tcPr>
          <w:p w14:paraId="5B6BA484" w14:textId="06E2A6E7" w:rsidR="00302674" w:rsidRPr="00302674" w:rsidRDefault="00302674" w:rsidP="00302674">
            <w:pPr>
              <w:jc w:val="center"/>
              <w:rPr>
                <w:b/>
                <w:bCs/>
              </w:rPr>
            </w:pPr>
            <w:r w:rsidRPr="00302674">
              <w:rPr>
                <w:b/>
                <w:bCs/>
              </w:rPr>
              <w:t>Start Date</w:t>
            </w:r>
          </w:p>
        </w:tc>
        <w:tc>
          <w:tcPr>
            <w:tcW w:w="0" w:type="auto"/>
            <w:vAlign w:val="center"/>
          </w:tcPr>
          <w:p w14:paraId="4B9350C4" w14:textId="7DC48C6A" w:rsidR="00302674" w:rsidRPr="00302674" w:rsidRDefault="00302674" w:rsidP="00302674">
            <w:pPr>
              <w:jc w:val="center"/>
              <w:rPr>
                <w:b/>
                <w:bCs/>
              </w:rPr>
            </w:pPr>
            <w:r w:rsidRPr="00302674">
              <w:rPr>
                <w:b/>
                <w:bCs/>
              </w:rPr>
              <w:t>End Date</w:t>
            </w:r>
          </w:p>
        </w:tc>
      </w:tr>
      <w:tr w:rsidR="00302674" w14:paraId="77C93FBE" w14:textId="77777777" w:rsidTr="00F611DC">
        <w:trPr>
          <w:jc w:val="center"/>
        </w:trPr>
        <w:tc>
          <w:tcPr>
            <w:tcW w:w="0" w:type="auto"/>
            <w:vAlign w:val="center"/>
          </w:tcPr>
          <w:p w14:paraId="079A90E7" w14:textId="4029A247" w:rsidR="00302674" w:rsidRDefault="00302674" w:rsidP="00302674">
            <w:pPr>
              <w:jc w:val="center"/>
            </w:pPr>
            <w:r>
              <w:t>1</w:t>
            </w:r>
          </w:p>
        </w:tc>
        <w:tc>
          <w:tcPr>
            <w:tcW w:w="0" w:type="auto"/>
            <w:vAlign w:val="center"/>
          </w:tcPr>
          <w:p w14:paraId="4FB5A9A3" w14:textId="4F61D690" w:rsidR="00302674" w:rsidRDefault="00302674" w:rsidP="00302674">
            <w:pPr>
              <w:jc w:val="center"/>
            </w:pPr>
            <w:r>
              <w:t>Initial Requirements</w:t>
            </w:r>
          </w:p>
        </w:tc>
        <w:tc>
          <w:tcPr>
            <w:tcW w:w="0" w:type="auto"/>
            <w:vAlign w:val="center"/>
          </w:tcPr>
          <w:p w14:paraId="0739A324" w14:textId="45DEF494" w:rsidR="00302674" w:rsidRDefault="00302674" w:rsidP="00302674">
            <w:pPr>
              <w:jc w:val="center"/>
            </w:pPr>
            <w:r>
              <w:t>1 Week</w:t>
            </w:r>
          </w:p>
        </w:tc>
        <w:tc>
          <w:tcPr>
            <w:tcW w:w="0" w:type="auto"/>
            <w:vAlign w:val="center"/>
          </w:tcPr>
          <w:p w14:paraId="49345626" w14:textId="1334D1DD" w:rsidR="00302674" w:rsidRDefault="00302674" w:rsidP="00302674">
            <w:pPr>
              <w:jc w:val="center"/>
            </w:pPr>
            <w:r>
              <w:t>January 18</w:t>
            </w:r>
            <w:r w:rsidRPr="00302674">
              <w:rPr>
                <w:vertAlign w:val="superscript"/>
              </w:rPr>
              <w:t>th</w:t>
            </w:r>
          </w:p>
        </w:tc>
        <w:tc>
          <w:tcPr>
            <w:tcW w:w="0" w:type="auto"/>
            <w:vAlign w:val="center"/>
          </w:tcPr>
          <w:p w14:paraId="77D9C0E0" w14:textId="37486CBC" w:rsidR="00302674" w:rsidRDefault="00302674" w:rsidP="00302674">
            <w:pPr>
              <w:jc w:val="center"/>
            </w:pPr>
            <w:r>
              <w:t>January 24</w:t>
            </w:r>
            <w:r w:rsidRPr="00302674">
              <w:rPr>
                <w:vertAlign w:val="superscript"/>
              </w:rPr>
              <w:t>th</w:t>
            </w:r>
          </w:p>
        </w:tc>
      </w:tr>
      <w:tr w:rsidR="00302674" w14:paraId="27B1056B" w14:textId="77777777" w:rsidTr="00F611DC">
        <w:trPr>
          <w:jc w:val="center"/>
        </w:trPr>
        <w:tc>
          <w:tcPr>
            <w:tcW w:w="0" w:type="auto"/>
            <w:vAlign w:val="center"/>
          </w:tcPr>
          <w:p w14:paraId="7E9F4B4A" w14:textId="18436263" w:rsidR="00302674" w:rsidRDefault="00302674" w:rsidP="00302674">
            <w:pPr>
              <w:jc w:val="center"/>
            </w:pPr>
            <w:r>
              <w:t>2</w:t>
            </w:r>
          </w:p>
        </w:tc>
        <w:tc>
          <w:tcPr>
            <w:tcW w:w="0" w:type="auto"/>
            <w:vAlign w:val="center"/>
          </w:tcPr>
          <w:p w14:paraId="40184C0C" w14:textId="738E186F" w:rsidR="00302674" w:rsidRDefault="00302674" w:rsidP="00302674">
            <w:pPr>
              <w:jc w:val="center"/>
            </w:pPr>
            <w:r>
              <w:t>Analysis</w:t>
            </w:r>
            <w:r w:rsidR="00B40C02">
              <w:t xml:space="preserve"> and </w:t>
            </w:r>
            <w:r>
              <w:t>Design</w:t>
            </w:r>
          </w:p>
        </w:tc>
        <w:tc>
          <w:tcPr>
            <w:tcW w:w="0" w:type="auto"/>
            <w:vAlign w:val="center"/>
          </w:tcPr>
          <w:p w14:paraId="7F2A2D11" w14:textId="38B91F96" w:rsidR="00302674" w:rsidRDefault="00302674" w:rsidP="00302674">
            <w:pPr>
              <w:jc w:val="center"/>
            </w:pPr>
            <w:r>
              <w:t>1 Week</w:t>
            </w:r>
          </w:p>
        </w:tc>
        <w:tc>
          <w:tcPr>
            <w:tcW w:w="0" w:type="auto"/>
            <w:vAlign w:val="center"/>
          </w:tcPr>
          <w:p w14:paraId="100FD4AC" w14:textId="487B161E" w:rsidR="00302674" w:rsidRDefault="00302674" w:rsidP="00302674">
            <w:pPr>
              <w:jc w:val="center"/>
            </w:pPr>
            <w:r>
              <w:t>January 25</w:t>
            </w:r>
            <w:r w:rsidRPr="00302674">
              <w:rPr>
                <w:vertAlign w:val="superscript"/>
              </w:rPr>
              <w:t>th</w:t>
            </w:r>
          </w:p>
        </w:tc>
        <w:tc>
          <w:tcPr>
            <w:tcW w:w="0" w:type="auto"/>
            <w:vAlign w:val="center"/>
          </w:tcPr>
          <w:p w14:paraId="4A5E88C0" w14:textId="54E91294" w:rsidR="00302674" w:rsidRDefault="00302674" w:rsidP="00302674">
            <w:pPr>
              <w:jc w:val="center"/>
            </w:pPr>
            <w:r>
              <w:t>January 31</w:t>
            </w:r>
            <w:r w:rsidRPr="00302674">
              <w:rPr>
                <w:vertAlign w:val="superscript"/>
              </w:rPr>
              <w:t>st</w:t>
            </w:r>
          </w:p>
        </w:tc>
      </w:tr>
      <w:tr w:rsidR="00302674" w14:paraId="3660B183" w14:textId="77777777" w:rsidTr="00F611DC">
        <w:trPr>
          <w:jc w:val="center"/>
        </w:trPr>
        <w:tc>
          <w:tcPr>
            <w:tcW w:w="0" w:type="auto"/>
            <w:vAlign w:val="center"/>
          </w:tcPr>
          <w:p w14:paraId="4D29A147" w14:textId="0EE4ABE3" w:rsidR="00302674" w:rsidRDefault="00302674" w:rsidP="00302674">
            <w:pPr>
              <w:jc w:val="center"/>
            </w:pPr>
            <w:r>
              <w:t>3</w:t>
            </w:r>
          </w:p>
        </w:tc>
        <w:tc>
          <w:tcPr>
            <w:tcW w:w="0" w:type="auto"/>
            <w:vAlign w:val="center"/>
          </w:tcPr>
          <w:p w14:paraId="511CFE9A" w14:textId="2EAAC03C" w:rsidR="00302674" w:rsidRDefault="00B40C02" w:rsidP="00302674">
            <w:pPr>
              <w:jc w:val="center"/>
            </w:pPr>
            <w:r>
              <w:t xml:space="preserve">Game </w:t>
            </w:r>
            <w:r w:rsidR="00302674">
              <w:t>Foundations</w:t>
            </w:r>
          </w:p>
        </w:tc>
        <w:tc>
          <w:tcPr>
            <w:tcW w:w="0" w:type="auto"/>
            <w:vAlign w:val="center"/>
          </w:tcPr>
          <w:p w14:paraId="606043AB" w14:textId="3DD8EA5A" w:rsidR="00302674" w:rsidRDefault="00302674" w:rsidP="00302674">
            <w:pPr>
              <w:jc w:val="center"/>
            </w:pPr>
            <w:r>
              <w:t>2 Weeks</w:t>
            </w:r>
          </w:p>
        </w:tc>
        <w:tc>
          <w:tcPr>
            <w:tcW w:w="0" w:type="auto"/>
            <w:vAlign w:val="center"/>
          </w:tcPr>
          <w:p w14:paraId="6810DC46" w14:textId="449390CD" w:rsidR="00302674" w:rsidRDefault="00302674" w:rsidP="00302674">
            <w:pPr>
              <w:jc w:val="center"/>
            </w:pPr>
            <w:r>
              <w:t>February 1</w:t>
            </w:r>
            <w:r w:rsidRPr="00302674">
              <w:rPr>
                <w:vertAlign w:val="superscript"/>
              </w:rPr>
              <w:t>st</w:t>
            </w:r>
          </w:p>
        </w:tc>
        <w:tc>
          <w:tcPr>
            <w:tcW w:w="0" w:type="auto"/>
            <w:vAlign w:val="center"/>
          </w:tcPr>
          <w:p w14:paraId="69DF4B82" w14:textId="41FE4929" w:rsidR="00302674" w:rsidRDefault="00302674" w:rsidP="00302674">
            <w:pPr>
              <w:jc w:val="center"/>
            </w:pPr>
            <w:r>
              <w:t>February 14</w:t>
            </w:r>
            <w:r w:rsidRPr="00302674">
              <w:rPr>
                <w:vertAlign w:val="superscript"/>
              </w:rPr>
              <w:t>th</w:t>
            </w:r>
          </w:p>
        </w:tc>
      </w:tr>
      <w:tr w:rsidR="00302674" w14:paraId="4D85B47F" w14:textId="77777777" w:rsidTr="00F611DC">
        <w:trPr>
          <w:jc w:val="center"/>
        </w:trPr>
        <w:tc>
          <w:tcPr>
            <w:tcW w:w="0" w:type="auto"/>
            <w:vAlign w:val="center"/>
          </w:tcPr>
          <w:p w14:paraId="3686CF06" w14:textId="50D6315A" w:rsidR="00302674" w:rsidRDefault="00302674" w:rsidP="00302674">
            <w:pPr>
              <w:jc w:val="center"/>
            </w:pPr>
            <w:r>
              <w:t>4</w:t>
            </w:r>
          </w:p>
        </w:tc>
        <w:tc>
          <w:tcPr>
            <w:tcW w:w="0" w:type="auto"/>
            <w:vAlign w:val="center"/>
          </w:tcPr>
          <w:p w14:paraId="6CC0EA40" w14:textId="40AAC6F2" w:rsidR="00302674" w:rsidRDefault="00302674" w:rsidP="00302674">
            <w:pPr>
              <w:jc w:val="center"/>
            </w:pPr>
            <w:r>
              <w:t>Scrabble Completion</w:t>
            </w:r>
          </w:p>
        </w:tc>
        <w:tc>
          <w:tcPr>
            <w:tcW w:w="0" w:type="auto"/>
            <w:vAlign w:val="center"/>
          </w:tcPr>
          <w:p w14:paraId="3FE7879F" w14:textId="4CFC7FA3" w:rsidR="00302674" w:rsidRDefault="00302674" w:rsidP="00302674">
            <w:pPr>
              <w:jc w:val="center"/>
            </w:pPr>
            <w:r>
              <w:t>3 Weeks</w:t>
            </w:r>
          </w:p>
        </w:tc>
        <w:tc>
          <w:tcPr>
            <w:tcW w:w="0" w:type="auto"/>
            <w:vAlign w:val="center"/>
          </w:tcPr>
          <w:p w14:paraId="304AA7AB" w14:textId="635780C9" w:rsidR="00302674" w:rsidRDefault="00302674" w:rsidP="00302674">
            <w:pPr>
              <w:jc w:val="center"/>
            </w:pPr>
            <w:r>
              <w:t>February 15</w:t>
            </w:r>
            <w:r w:rsidRPr="00302674">
              <w:rPr>
                <w:vertAlign w:val="superscript"/>
              </w:rPr>
              <w:t>th</w:t>
            </w:r>
          </w:p>
        </w:tc>
        <w:tc>
          <w:tcPr>
            <w:tcW w:w="0" w:type="auto"/>
            <w:vAlign w:val="center"/>
          </w:tcPr>
          <w:p w14:paraId="3B0F1AD8" w14:textId="1DBCB708" w:rsidR="00302674" w:rsidRDefault="00302674" w:rsidP="00302674">
            <w:pPr>
              <w:jc w:val="center"/>
            </w:pPr>
            <w:r>
              <w:t>March 7</w:t>
            </w:r>
            <w:r w:rsidRPr="00302674">
              <w:rPr>
                <w:vertAlign w:val="superscript"/>
              </w:rPr>
              <w:t>th</w:t>
            </w:r>
          </w:p>
        </w:tc>
      </w:tr>
      <w:tr w:rsidR="00302674" w14:paraId="2A51EEF8" w14:textId="77777777" w:rsidTr="00F611DC">
        <w:trPr>
          <w:jc w:val="center"/>
        </w:trPr>
        <w:tc>
          <w:tcPr>
            <w:tcW w:w="0" w:type="auto"/>
            <w:vAlign w:val="center"/>
          </w:tcPr>
          <w:p w14:paraId="1D6A58C9" w14:textId="0C7E15B9" w:rsidR="00302674" w:rsidRDefault="00302674" w:rsidP="00302674">
            <w:pPr>
              <w:jc w:val="center"/>
            </w:pPr>
            <w:r>
              <w:t>5</w:t>
            </w:r>
          </w:p>
        </w:tc>
        <w:tc>
          <w:tcPr>
            <w:tcW w:w="0" w:type="auto"/>
            <w:vAlign w:val="center"/>
          </w:tcPr>
          <w:p w14:paraId="13DCD909" w14:textId="1AADB504" w:rsidR="00302674" w:rsidRDefault="00302674" w:rsidP="00302674">
            <w:pPr>
              <w:jc w:val="center"/>
            </w:pPr>
            <w:r>
              <w:t>Monopoly Completion</w:t>
            </w:r>
          </w:p>
        </w:tc>
        <w:tc>
          <w:tcPr>
            <w:tcW w:w="0" w:type="auto"/>
            <w:vAlign w:val="center"/>
          </w:tcPr>
          <w:p w14:paraId="1A7EE2B9" w14:textId="776D055B" w:rsidR="00302674" w:rsidRDefault="00302674" w:rsidP="00302674">
            <w:pPr>
              <w:jc w:val="center"/>
            </w:pPr>
            <w:r>
              <w:t>5 Weeks</w:t>
            </w:r>
          </w:p>
        </w:tc>
        <w:tc>
          <w:tcPr>
            <w:tcW w:w="0" w:type="auto"/>
            <w:vAlign w:val="center"/>
          </w:tcPr>
          <w:p w14:paraId="10CC8C61" w14:textId="00CB6231" w:rsidR="00302674" w:rsidRDefault="00302674" w:rsidP="00302674">
            <w:pPr>
              <w:jc w:val="center"/>
            </w:pPr>
            <w:r>
              <w:t>March 8</w:t>
            </w:r>
            <w:r w:rsidRPr="00302674">
              <w:rPr>
                <w:vertAlign w:val="superscript"/>
              </w:rPr>
              <w:t>th</w:t>
            </w:r>
          </w:p>
        </w:tc>
        <w:tc>
          <w:tcPr>
            <w:tcW w:w="0" w:type="auto"/>
            <w:vAlign w:val="center"/>
          </w:tcPr>
          <w:p w14:paraId="12322F6C" w14:textId="080F0DDD" w:rsidR="00302674" w:rsidRDefault="00302674" w:rsidP="00302674">
            <w:pPr>
              <w:jc w:val="center"/>
            </w:pPr>
            <w:r>
              <w:t>April 11</w:t>
            </w:r>
            <w:r w:rsidRPr="00302674">
              <w:rPr>
                <w:vertAlign w:val="superscript"/>
              </w:rPr>
              <w:t>th</w:t>
            </w:r>
          </w:p>
        </w:tc>
      </w:tr>
      <w:tr w:rsidR="00302674" w14:paraId="4FBA591E" w14:textId="77777777" w:rsidTr="00F611DC">
        <w:trPr>
          <w:jc w:val="center"/>
        </w:trPr>
        <w:tc>
          <w:tcPr>
            <w:tcW w:w="0" w:type="auto"/>
            <w:vAlign w:val="center"/>
          </w:tcPr>
          <w:p w14:paraId="2449646E" w14:textId="080D47DF" w:rsidR="00302674" w:rsidRDefault="00302674" w:rsidP="00302674">
            <w:pPr>
              <w:jc w:val="center"/>
            </w:pPr>
            <w:r>
              <w:t>6</w:t>
            </w:r>
          </w:p>
        </w:tc>
        <w:tc>
          <w:tcPr>
            <w:tcW w:w="0" w:type="auto"/>
            <w:vAlign w:val="center"/>
          </w:tcPr>
          <w:p w14:paraId="2E9E9C9D" w14:textId="258BF269" w:rsidR="00302674" w:rsidRDefault="00302674" w:rsidP="00302674">
            <w:pPr>
              <w:jc w:val="center"/>
            </w:pPr>
            <w:r>
              <w:t>Final Testing and Submission</w:t>
            </w:r>
          </w:p>
        </w:tc>
        <w:tc>
          <w:tcPr>
            <w:tcW w:w="0" w:type="auto"/>
            <w:vAlign w:val="center"/>
          </w:tcPr>
          <w:p w14:paraId="15EB05E9" w14:textId="22E45BDE" w:rsidR="00302674" w:rsidRDefault="00302674" w:rsidP="00302674">
            <w:pPr>
              <w:jc w:val="center"/>
            </w:pPr>
            <w:r>
              <w:t>1 Week</w:t>
            </w:r>
          </w:p>
        </w:tc>
        <w:tc>
          <w:tcPr>
            <w:tcW w:w="0" w:type="auto"/>
            <w:vAlign w:val="center"/>
          </w:tcPr>
          <w:p w14:paraId="744E6B12" w14:textId="61A8EA03" w:rsidR="00302674" w:rsidRDefault="00302674" w:rsidP="00302674">
            <w:pPr>
              <w:jc w:val="center"/>
            </w:pPr>
            <w:r>
              <w:t>April 12</w:t>
            </w:r>
            <w:r w:rsidRPr="00302674">
              <w:rPr>
                <w:vertAlign w:val="superscript"/>
              </w:rPr>
              <w:t>th</w:t>
            </w:r>
          </w:p>
        </w:tc>
        <w:tc>
          <w:tcPr>
            <w:tcW w:w="0" w:type="auto"/>
            <w:vAlign w:val="center"/>
          </w:tcPr>
          <w:p w14:paraId="7F6E90EA" w14:textId="258BC359" w:rsidR="00302674" w:rsidRDefault="00302674" w:rsidP="00FD3CE3">
            <w:pPr>
              <w:keepNext/>
              <w:jc w:val="center"/>
            </w:pPr>
            <w:r>
              <w:t>April 19</w:t>
            </w:r>
            <w:r w:rsidRPr="00302674">
              <w:rPr>
                <w:vertAlign w:val="superscript"/>
              </w:rPr>
              <w:t>th</w:t>
            </w:r>
          </w:p>
        </w:tc>
      </w:tr>
    </w:tbl>
    <w:p w14:paraId="07930321" w14:textId="4C79CD33" w:rsidR="002B2333" w:rsidRDefault="00B40C02" w:rsidP="00B608BC">
      <w:pPr>
        <w:spacing w:before="240"/>
      </w:pPr>
      <w:r>
        <w:tab/>
        <w:t>The general expectations for each milestone are roughly as follows:</w:t>
      </w:r>
    </w:p>
    <w:p w14:paraId="440990C3" w14:textId="354C1EAB" w:rsidR="00B40C02" w:rsidRDefault="00B40C02" w:rsidP="00B40C02">
      <w:pPr>
        <w:pStyle w:val="ListParagraph"/>
        <w:numPr>
          <w:ilvl w:val="0"/>
          <w:numId w:val="2"/>
        </w:numPr>
      </w:pPr>
      <w:r>
        <w:t>Initial Requirements</w:t>
      </w:r>
    </w:p>
    <w:p w14:paraId="44415E63" w14:textId="1C712A85" w:rsidR="00B40C02" w:rsidRDefault="00B40C02" w:rsidP="00B40C02">
      <w:pPr>
        <w:pStyle w:val="ListParagraph"/>
        <w:numPr>
          <w:ilvl w:val="1"/>
          <w:numId w:val="2"/>
        </w:numPr>
      </w:pPr>
      <w:r>
        <w:t>Select tools and languages to be used for development.</w:t>
      </w:r>
    </w:p>
    <w:p w14:paraId="3C790343" w14:textId="242E173C" w:rsidR="00B40C02" w:rsidRDefault="00B40C02" w:rsidP="00B40C02">
      <w:pPr>
        <w:pStyle w:val="ListParagraph"/>
        <w:numPr>
          <w:ilvl w:val="1"/>
          <w:numId w:val="2"/>
        </w:numPr>
      </w:pPr>
      <w:r>
        <w:t>Create individual accounts for each developer to use as needed.</w:t>
      </w:r>
    </w:p>
    <w:p w14:paraId="173E1B43" w14:textId="7CB42803" w:rsidR="00B40C02" w:rsidRDefault="00B40C02" w:rsidP="00B40C02">
      <w:pPr>
        <w:pStyle w:val="ListParagraph"/>
        <w:numPr>
          <w:ilvl w:val="1"/>
          <w:numId w:val="2"/>
        </w:numPr>
      </w:pPr>
      <w:r>
        <w:t>Set up workspace for all group members.</w:t>
      </w:r>
    </w:p>
    <w:p w14:paraId="266FF886" w14:textId="4A109E8D" w:rsidR="00B40C02" w:rsidRDefault="00B40C02" w:rsidP="00B40C02">
      <w:pPr>
        <w:pStyle w:val="ListParagraph"/>
        <w:numPr>
          <w:ilvl w:val="1"/>
          <w:numId w:val="2"/>
        </w:numPr>
      </w:pPr>
      <w:r>
        <w:t>Define specific requirements for each of the remaining milestones.</w:t>
      </w:r>
    </w:p>
    <w:p w14:paraId="7A9F5A2A" w14:textId="72B1D2F3" w:rsidR="00B40C02" w:rsidRDefault="00B40C02" w:rsidP="00B40C02">
      <w:pPr>
        <w:pStyle w:val="ListParagraph"/>
        <w:numPr>
          <w:ilvl w:val="0"/>
          <w:numId w:val="2"/>
        </w:numPr>
      </w:pPr>
      <w:r>
        <w:t>Analysis and Design</w:t>
      </w:r>
    </w:p>
    <w:p w14:paraId="2AF6B754" w14:textId="79E636E0" w:rsidR="00B40C02" w:rsidRDefault="00B40C02" w:rsidP="00B40C02">
      <w:pPr>
        <w:pStyle w:val="ListParagraph"/>
        <w:numPr>
          <w:ilvl w:val="1"/>
          <w:numId w:val="2"/>
        </w:numPr>
      </w:pPr>
      <w:r>
        <w:t>Write a list of all user interface object “classes.”</w:t>
      </w:r>
    </w:p>
    <w:p w14:paraId="0FD4211F" w14:textId="347A662C" w:rsidR="00B40C02" w:rsidRDefault="00B40C02" w:rsidP="00B40C02">
      <w:pPr>
        <w:pStyle w:val="ListParagraph"/>
        <w:numPr>
          <w:ilvl w:val="1"/>
          <w:numId w:val="2"/>
        </w:numPr>
      </w:pPr>
      <w:r>
        <w:t>Assign a list of attributes and behaviors to each class as needed.</w:t>
      </w:r>
    </w:p>
    <w:p w14:paraId="504B3237" w14:textId="6AADAC6A" w:rsidR="00B40C02" w:rsidRDefault="00B40C02" w:rsidP="00B40C02">
      <w:pPr>
        <w:pStyle w:val="ListParagraph"/>
        <w:numPr>
          <w:ilvl w:val="1"/>
          <w:numId w:val="2"/>
        </w:numPr>
      </w:pPr>
      <w:r>
        <w:t>Design a pair of flow charts describing the normal turn routine in each game.</w:t>
      </w:r>
    </w:p>
    <w:p w14:paraId="23BC4696" w14:textId="7A27D10D" w:rsidR="00B40C02" w:rsidRDefault="00B40C02" w:rsidP="00B40C02">
      <w:pPr>
        <w:pStyle w:val="ListParagraph"/>
        <w:numPr>
          <w:ilvl w:val="0"/>
          <w:numId w:val="2"/>
        </w:numPr>
      </w:pPr>
      <w:r>
        <w:t>Game Foundations</w:t>
      </w:r>
    </w:p>
    <w:p w14:paraId="648BC626" w14:textId="25848B16" w:rsidR="00B40C02" w:rsidRDefault="00B40C02" w:rsidP="00B40C02">
      <w:pPr>
        <w:pStyle w:val="ListParagraph"/>
        <w:numPr>
          <w:ilvl w:val="1"/>
          <w:numId w:val="2"/>
        </w:numPr>
      </w:pPr>
      <w:r>
        <w:t>Create the program’s main menu, escape menu, and basic menu functions.</w:t>
      </w:r>
    </w:p>
    <w:p w14:paraId="1594D133" w14:textId="0A5043F2" w:rsidR="00B40C02" w:rsidRDefault="00B40C02" w:rsidP="00B40C02">
      <w:pPr>
        <w:pStyle w:val="ListParagraph"/>
        <w:numPr>
          <w:ilvl w:val="1"/>
          <w:numId w:val="2"/>
        </w:numPr>
      </w:pPr>
      <w:r>
        <w:t>Create the score card for each game and use it to control the turn order.</w:t>
      </w:r>
    </w:p>
    <w:p w14:paraId="444B5A87" w14:textId="4582DB7D" w:rsidR="00B40C02" w:rsidRDefault="00B40C02" w:rsidP="00B40C02">
      <w:pPr>
        <w:pStyle w:val="ListParagraph"/>
        <w:numPr>
          <w:ilvl w:val="1"/>
          <w:numId w:val="2"/>
        </w:numPr>
      </w:pPr>
      <w:r>
        <w:t>Create a basic collection of visual pieces for each game, including the boards, game pieces and dice for Monopoly, and tiles for Scrabble.</w:t>
      </w:r>
    </w:p>
    <w:p w14:paraId="482B1497" w14:textId="6BABA942" w:rsidR="00B40C02" w:rsidRDefault="00B40C02" w:rsidP="00B40C02">
      <w:pPr>
        <w:pStyle w:val="ListParagraph"/>
        <w:numPr>
          <w:ilvl w:val="1"/>
          <w:numId w:val="2"/>
        </w:numPr>
      </w:pPr>
      <w:r>
        <w:t>Ensure that players can place tiles on the Scrabble board.</w:t>
      </w:r>
    </w:p>
    <w:p w14:paraId="33893DDE" w14:textId="41D55313" w:rsidR="00B40C02" w:rsidRDefault="00B40C02" w:rsidP="00B40C02">
      <w:pPr>
        <w:pStyle w:val="ListParagraph"/>
        <w:numPr>
          <w:ilvl w:val="1"/>
          <w:numId w:val="2"/>
        </w:numPr>
      </w:pPr>
      <w:r>
        <w:t>Ensure that players can roll the dice and move their piece around the Monopoly board.</w:t>
      </w:r>
    </w:p>
    <w:p w14:paraId="2FE0DF83" w14:textId="2E15A69D" w:rsidR="00B40C02" w:rsidRDefault="00B40C02" w:rsidP="00B40C02">
      <w:pPr>
        <w:pStyle w:val="ListParagraph"/>
        <w:numPr>
          <w:ilvl w:val="1"/>
          <w:numId w:val="2"/>
        </w:numPr>
      </w:pPr>
      <w:r>
        <w:t>Implement elementary local multiplayer and functionality for passing turns and quitting.</w:t>
      </w:r>
    </w:p>
    <w:p w14:paraId="0FA59FF7" w14:textId="08D1152E" w:rsidR="001A72FD" w:rsidRDefault="001A72FD" w:rsidP="00B40C02">
      <w:pPr>
        <w:pStyle w:val="ListParagraph"/>
        <w:numPr>
          <w:ilvl w:val="1"/>
          <w:numId w:val="2"/>
        </w:numPr>
      </w:pPr>
      <w:r>
        <w:t>Test existing features.</w:t>
      </w:r>
    </w:p>
    <w:p w14:paraId="2C31958D" w14:textId="257BA297" w:rsidR="00B40C02" w:rsidRDefault="00B40C02" w:rsidP="00B40C02">
      <w:pPr>
        <w:pStyle w:val="ListParagraph"/>
        <w:numPr>
          <w:ilvl w:val="0"/>
          <w:numId w:val="2"/>
        </w:numPr>
      </w:pPr>
      <w:r>
        <w:t>Scrabble Completion</w:t>
      </w:r>
    </w:p>
    <w:p w14:paraId="42305C59" w14:textId="48447664" w:rsidR="00B40C02" w:rsidRDefault="00B40C02" w:rsidP="00B40C02">
      <w:pPr>
        <w:pStyle w:val="ListParagraph"/>
        <w:numPr>
          <w:ilvl w:val="1"/>
          <w:numId w:val="2"/>
        </w:numPr>
      </w:pPr>
      <w:r>
        <w:t>Implement complete scoring for both tiles and special word squares.</w:t>
      </w:r>
    </w:p>
    <w:p w14:paraId="057EB286" w14:textId="24AED08C" w:rsidR="00B40C02" w:rsidRDefault="00B40C02" w:rsidP="00B40C02">
      <w:pPr>
        <w:pStyle w:val="ListParagraph"/>
        <w:numPr>
          <w:ilvl w:val="1"/>
          <w:numId w:val="2"/>
        </w:numPr>
      </w:pPr>
      <w:r>
        <w:t xml:space="preserve">Implement score tracking and </w:t>
      </w:r>
      <w:r w:rsidR="007C3C1E">
        <w:t xml:space="preserve">the </w:t>
      </w:r>
      <w:r>
        <w:t>game completion sequence</w:t>
      </w:r>
      <w:r w:rsidR="007C3C1E">
        <w:t>.</w:t>
      </w:r>
    </w:p>
    <w:p w14:paraId="7755AE9B" w14:textId="73C8C067" w:rsidR="00B40C02" w:rsidRDefault="00B40C02" w:rsidP="00B40C02">
      <w:pPr>
        <w:pStyle w:val="ListParagraph"/>
        <w:numPr>
          <w:ilvl w:val="1"/>
          <w:numId w:val="2"/>
        </w:numPr>
      </w:pPr>
      <w:r>
        <w:t>Implement automatic validation based on tile placement and word integrity.</w:t>
      </w:r>
    </w:p>
    <w:p w14:paraId="778A2EB8" w14:textId="58262F25" w:rsidR="00B40C02" w:rsidRDefault="00B40C02" w:rsidP="00B40C02">
      <w:pPr>
        <w:pStyle w:val="ListParagraph"/>
        <w:numPr>
          <w:ilvl w:val="1"/>
          <w:numId w:val="2"/>
        </w:numPr>
      </w:pPr>
      <w:r>
        <w:t>Implement online multiplayer.</w:t>
      </w:r>
    </w:p>
    <w:p w14:paraId="4BEB8970" w14:textId="3DCBCDC0" w:rsidR="001A72FD" w:rsidRDefault="001A72FD" w:rsidP="00B40C02">
      <w:pPr>
        <w:pStyle w:val="ListParagraph"/>
        <w:numPr>
          <w:ilvl w:val="1"/>
          <w:numId w:val="2"/>
        </w:numPr>
      </w:pPr>
      <w:r>
        <w:t>Test new features.</w:t>
      </w:r>
    </w:p>
    <w:p w14:paraId="0A9E519D" w14:textId="1CC67D84" w:rsidR="00B40C02" w:rsidRDefault="00B40C02" w:rsidP="00B40C02">
      <w:pPr>
        <w:pStyle w:val="ListParagraph"/>
        <w:numPr>
          <w:ilvl w:val="0"/>
          <w:numId w:val="2"/>
        </w:numPr>
      </w:pPr>
      <w:r>
        <w:t>Monopoly Completion</w:t>
      </w:r>
    </w:p>
    <w:p w14:paraId="01144422" w14:textId="148ED1D2" w:rsidR="00B40C02" w:rsidRDefault="00B40C02" w:rsidP="00B40C02">
      <w:pPr>
        <w:pStyle w:val="ListParagraph"/>
        <w:numPr>
          <w:ilvl w:val="1"/>
          <w:numId w:val="2"/>
        </w:numPr>
      </w:pPr>
      <w:r>
        <w:t>Implement money, deeds, cards, property improvements, and special squares.</w:t>
      </w:r>
    </w:p>
    <w:p w14:paraId="23FA8B7B" w14:textId="17BA01D5" w:rsidR="00B40C02" w:rsidRDefault="00B40C02" w:rsidP="00B40C02">
      <w:pPr>
        <w:pStyle w:val="ListParagraph"/>
        <w:numPr>
          <w:ilvl w:val="1"/>
          <w:numId w:val="2"/>
        </w:numPr>
      </w:pPr>
      <w:r>
        <w:t xml:space="preserve">Implement purchasing, selling, renting, mortgaging, </w:t>
      </w:r>
      <w:r w:rsidR="007C3C1E">
        <w:t>and improving mechanics.</w:t>
      </w:r>
    </w:p>
    <w:p w14:paraId="55E4FA5B" w14:textId="03AE8ADD" w:rsidR="007C3C1E" w:rsidRDefault="007C3C1E" w:rsidP="00B40C02">
      <w:pPr>
        <w:pStyle w:val="ListParagraph"/>
        <w:numPr>
          <w:ilvl w:val="1"/>
          <w:numId w:val="2"/>
        </w:numPr>
      </w:pPr>
      <w:r>
        <w:lastRenderedPageBreak/>
        <w:t>Implement special square mechanics such as “Income Tax” and “Jail.”</w:t>
      </w:r>
    </w:p>
    <w:p w14:paraId="5A11E2FA" w14:textId="2245440C" w:rsidR="007C3C1E" w:rsidRDefault="007C3C1E" w:rsidP="00B40C02">
      <w:pPr>
        <w:pStyle w:val="ListParagraph"/>
        <w:numPr>
          <w:ilvl w:val="1"/>
          <w:numId w:val="2"/>
        </w:numPr>
      </w:pPr>
      <w:r>
        <w:t>Implement money tracking, bankruptcy, and the game completion sequence.</w:t>
      </w:r>
    </w:p>
    <w:p w14:paraId="565054CD" w14:textId="4EA10183" w:rsidR="001A72FD" w:rsidRDefault="001A72FD" w:rsidP="00B40C02">
      <w:pPr>
        <w:pStyle w:val="ListParagraph"/>
        <w:numPr>
          <w:ilvl w:val="1"/>
          <w:numId w:val="2"/>
        </w:numPr>
      </w:pPr>
      <w:r>
        <w:t>Implement online multiplayer.</w:t>
      </w:r>
    </w:p>
    <w:p w14:paraId="11C3D25D" w14:textId="5464C217" w:rsidR="001A72FD" w:rsidRDefault="001A72FD" w:rsidP="00B40C02">
      <w:pPr>
        <w:pStyle w:val="ListParagraph"/>
        <w:numPr>
          <w:ilvl w:val="1"/>
          <w:numId w:val="2"/>
        </w:numPr>
      </w:pPr>
      <w:r>
        <w:t>Test new features.</w:t>
      </w:r>
    </w:p>
    <w:p w14:paraId="40A2B8F6" w14:textId="5BC244C8" w:rsidR="001A72FD" w:rsidRDefault="001A72FD" w:rsidP="001A72FD">
      <w:pPr>
        <w:pStyle w:val="ListParagraph"/>
        <w:numPr>
          <w:ilvl w:val="0"/>
          <w:numId w:val="2"/>
        </w:numPr>
      </w:pPr>
      <w:r>
        <w:t>Final Testing and Submission</w:t>
      </w:r>
    </w:p>
    <w:p w14:paraId="46D5958E" w14:textId="3876E07F" w:rsidR="001A72FD" w:rsidRDefault="001A72FD" w:rsidP="001A72FD">
      <w:pPr>
        <w:pStyle w:val="ListParagraph"/>
        <w:numPr>
          <w:ilvl w:val="1"/>
          <w:numId w:val="2"/>
        </w:numPr>
      </w:pPr>
      <w:r>
        <w:t>Perform final acceptance testing.</w:t>
      </w:r>
    </w:p>
    <w:p w14:paraId="438F3071" w14:textId="27EB7726" w:rsidR="001A72FD" w:rsidRDefault="001A72FD" w:rsidP="001A72FD">
      <w:pPr>
        <w:pStyle w:val="ListParagraph"/>
        <w:numPr>
          <w:ilvl w:val="1"/>
          <w:numId w:val="2"/>
        </w:numPr>
      </w:pPr>
      <w:r>
        <w:t>Clean up remaining issues with visuals or behavior.</w:t>
      </w:r>
    </w:p>
    <w:p w14:paraId="0F46A7B4" w14:textId="0C5A9029" w:rsidR="001A72FD" w:rsidRPr="002B2333" w:rsidRDefault="001A72FD" w:rsidP="001A72FD">
      <w:pPr>
        <w:pStyle w:val="ListParagraph"/>
        <w:numPr>
          <w:ilvl w:val="1"/>
          <w:numId w:val="2"/>
        </w:numPr>
      </w:pPr>
      <w:r>
        <w:t>Submit the project</w:t>
      </w:r>
      <w:r w:rsidR="00FE4D94">
        <w:t>.</w:t>
      </w:r>
    </w:p>
    <w:sectPr w:rsidR="001A72FD" w:rsidRPr="002B2333" w:rsidSect="00F80251">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FE69F" w14:textId="77777777" w:rsidR="00026732" w:rsidRDefault="00026732" w:rsidP="00F80251">
      <w:pPr>
        <w:spacing w:after="0" w:line="240" w:lineRule="auto"/>
      </w:pPr>
      <w:r>
        <w:separator/>
      </w:r>
    </w:p>
  </w:endnote>
  <w:endnote w:type="continuationSeparator" w:id="0">
    <w:p w14:paraId="79A1F12E" w14:textId="77777777" w:rsidR="00026732" w:rsidRDefault="00026732" w:rsidP="00F80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8DEFC" w14:textId="006D1B47" w:rsidR="00F80251" w:rsidRDefault="0061194C">
    <w:pPr>
      <w:pStyle w:val="Footer"/>
    </w:pPr>
    <w:r>
      <w:t>Spring 2021</w:t>
    </w:r>
    <w:r w:rsidR="00F80251">
      <w:ptab w:relativeTo="margin" w:alignment="center" w:leader="none"/>
    </w:r>
    <w:r w:rsidR="00F80251">
      <w:t>Group 4</w:t>
    </w:r>
    <w:r w:rsidR="00F80251">
      <w:ptab w:relativeTo="margin" w:alignment="right" w:leader="none"/>
    </w:r>
    <w:r w:rsidR="00F80251">
      <w:fldChar w:fldCharType="begin"/>
    </w:r>
    <w:r w:rsidR="00F80251">
      <w:instrText xml:space="preserve"> PAGE   \* MERGEFORMAT </w:instrText>
    </w:r>
    <w:r w:rsidR="00F80251">
      <w:fldChar w:fldCharType="separate"/>
    </w:r>
    <w:r w:rsidR="00F80251">
      <w:rPr>
        <w:noProof/>
      </w:rPr>
      <w:t>1</w:t>
    </w:r>
    <w:r w:rsidR="00F8025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63976" w14:textId="77777777" w:rsidR="00026732" w:rsidRDefault="00026732" w:rsidP="00F80251">
      <w:pPr>
        <w:spacing w:after="0" w:line="240" w:lineRule="auto"/>
      </w:pPr>
      <w:r>
        <w:separator/>
      </w:r>
    </w:p>
  </w:footnote>
  <w:footnote w:type="continuationSeparator" w:id="0">
    <w:p w14:paraId="52238E6A" w14:textId="77777777" w:rsidR="00026732" w:rsidRDefault="00026732" w:rsidP="00F80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CA43" w14:textId="5ED554A7" w:rsidR="0061194C" w:rsidRDefault="0061194C" w:rsidP="0061194C">
    <w:pPr>
      <w:pStyle w:val="Header"/>
      <w:jc w:val="center"/>
    </w:pPr>
    <w:r>
      <w:t>CEG-4120 Course Project Plan and Preliminary Schedule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0220CD"/>
    <w:multiLevelType w:val="hybridMultilevel"/>
    <w:tmpl w:val="445A7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F2E2C"/>
    <w:multiLevelType w:val="hybridMultilevel"/>
    <w:tmpl w:val="53EE6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CE6"/>
    <w:rsid w:val="00026732"/>
    <w:rsid w:val="001925A8"/>
    <w:rsid w:val="001A72FD"/>
    <w:rsid w:val="001C307B"/>
    <w:rsid w:val="001C6FA7"/>
    <w:rsid w:val="002B2333"/>
    <w:rsid w:val="002D24EF"/>
    <w:rsid w:val="00302674"/>
    <w:rsid w:val="00334153"/>
    <w:rsid w:val="00375A9F"/>
    <w:rsid w:val="003C02C5"/>
    <w:rsid w:val="00486080"/>
    <w:rsid w:val="00544CE6"/>
    <w:rsid w:val="005910C5"/>
    <w:rsid w:val="006004DB"/>
    <w:rsid w:val="0061194C"/>
    <w:rsid w:val="0068161F"/>
    <w:rsid w:val="007C3C1E"/>
    <w:rsid w:val="00912211"/>
    <w:rsid w:val="00920901"/>
    <w:rsid w:val="00A630E7"/>
    <w:rsid w:val="00AC47BA"/>
    <w:rsid w:val="00B13285"/>
    <w:rsid w:val="00B40C02"/>
    <w:rsid w:val="00B41279"/>
    <w:rsid w:val="00B608BC"/>
    <w:rsid w:val="00BE7792"/>
    <w:rsid w:val="00DC127B"/>
    <w:rsid w:val="00DD7EFE"/>
    <w:rsid w:val="00DF07DE"/>
    <w:rsid w:val="00EA179A"/>
    <w:rsid w:val="00F16B02"/>
    <w:rsid w:val="00F611DC"/>
    <w:rsid w:val="00F74F86"/>
    <w:rsid w:val="00F80251"/>
    <w:rsid w:val="00FD3CE3"/>
    <w:rsid w:val="00FE4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A07E7"/>
  <w15:chartTrackingRefBased/>
  <w15:docId w15:val="{F582F7FF-5112-4F1B-9603-F0887599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2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10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0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221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12211"/>
    <w:rPr>
      <w:color w:val="0563C1" w:themeColor="hyperlink"/>
      <w:u w:val="single"/>
    </w:rPr>
  </w:style>
  <w:style w:type="character" w:styleId="UnresolvedMention">
    <w:name w:val="Unresolved Mention"/>
    <w:basedOn w:val="DefaultParagraphFont"/>
    <w:uiPriority w:val="99"/>
    <w:semiHidden/>
    <w:unhideWhenUsed/>
    <w:rsid w:val="00912211"/>
    <w:rPr>
      <w:color w:val="605E5C"/>
      <w:shd w:val="clear" w:color="auto" w:fill="E1DFDD"/>
    </w:rPr>
  </w:style>
  <w:style w:type="paragraph" w:styleId="Caption">
    <w:name w:val="caption"/>
    <w:basedOn w:val="Normal"/>
    <w:next w:val="Normal"/>
    <w:uiPriority w:val="35"/>
    <w:unhideWhenUsed/>
    <w:qFormat/>
    <w:rsid w:val="0091221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630E7"/>
    <w:rPr>
      <w:color w:val="954F72" w:themeColor="followedHyperlink"/>
      <w:u w:val="single"/>
    </w:rPr>
  </w:style>
  <w:style w:type="table" w:styleId="TableGrid">
    <w:name w:val="Table Grid"/>
    <w:basedOn w:val="TableNormal"/>
    <w:uiPriority w:val="39"/>
    <w:rsid w:val="00920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2674"/>
    <w:pPr>
      <w:ind w:left="720"/>
      <w:contextualSpacing/>
    </w:pPr>
  </w:style>
  <w:style w:type="paragraph" w:styleId="Header">
    <w:name w:val="header"/>
    <w:basedOn w:val="Normal"/>
    <w:link w:val="HeaderChar"/>
    <w:uiPriority w:val="99"/>
    <w:unhideWhenUsed/>
    <w:rsid w:val="00F802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251"/>
  </w:style>
  <w:style w:type="paragraph" w:styleId="Footer">
    <w:name w:val="footer"/>
    <w:basedOn w:val="Normal"/>
    <w:link w:val="FooterChar"/>
    <w:uiPriority w:val="99"/>
    <w:unhideWhenUsed/>
    <w:rsid w:val="00F80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pid_application_developmen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Wilson</dc:creator>
  <cp:keywords/>
  <dc:description/>
  <cp:lastModifiedBy>David Wilson</cp:lastModifiedBy>
  <cp:revision>31</cp:revision>
  <dcterms:created xsi:type="dcterms:W3CDTF">2021-01-20T01:35:00Z</dcterms:created>
  <dcterms:modified xsi:type="dcterms:W3CDTF">2021-01-20T03:27:00Z</dcterms:modified>
</cp:coreProperties>
</file>