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F3" w:rsidRDefault="006A3B1C" w:rsidP="006A3B1C">
      <w:pPr>
        <w:pStyle w:val="Title"/>
      </w:pPr>
      <w:r>
        <w:t>Model Dicer</w:t>
      </w:r>
    </w:p>
    <w:p w:rsidR="00552F21" w:rsidRPr="00552F21" w:rsidRDefault="006A3B1C" w:rsidP="00552F21">
      <w:pPr>
        <w:pStyle w:val="Subtitle"/>
      </w:pPr>
      <w:r>
        <w:t>Model Decomposition for Enhanced Manufacturability</w:t>
      </w:r>
    </w:p>
    <w:p w:rsidR="006A3B1C" w:rsidRDefault="006A3B1C" w:rsidP="006A3B1C">
      <w:pPr>
        <w:pStyle w:val="Heading1"/>
      </w:pPr>
      <w:r>
        <w:t>Goal</w:t>
      </w:r>
    </w:p>
    <w:p w:rsidR="006A3B1C" w:rsidRDefault="006A3B1C" w:rsidP="006A3B1C">
      <w:r>
        <w:t>My research is centered on breaking a complicated model into smaller pieces, each of which can be manufactured independently.  They may be manufactured using the same process, or different processes.</w:t>
      </w:r>
    </w:p>
    <w:p w:rsidR="00552F21" w:rsidRDefault="00552F21" w:rsidP="00552F21">
      <w:pPr>
        <w:pStyle w:val="Heading1"/>
      </w:pPr>
      <w:r>
        <w:t>Demo</w:t>
      </w:r>
    </w:p>
    <w:p w:rsidR="00552F21" w:rsidRPr="00552F21" w:rsidRDefault="00552F21" w:rsidP="00552F21">
      <w:r w:rsidRPr="00552F21">
        <w:t>https://youtu.be/_mcrYmvRmjU</w:t>
      </w:r>
    </w:p>
    <w:p w:rsidR="00191CD3" w:rsidRDefault="00191CD3" w:rsidP="00191CD3">
      <w:pPr>
        <w:pStyle w:val="Heading1"/>
      </w:pPr>
      <w:r>
        <w:t>Operation of Project</w:t>
      </w:r>
    </w:p>
    <w:p w:rsidR="00191CD3" w:rsidRDefault="00191CD3" w:rsidP="006A3B1C">
      <w:proofErr w:type="spellStart"/>
      <w:r>
        <w:t>Numpad</w:t>
      </w:r>
      <w:proofErr w:type="spellEnd"/>
      <w:r>
        <w:t xml:space="preserve"> 1, 2, and 3 will show possible cutting planes for the part.  Once you’ve selected a cutting plane and want to go forward with the cut, press the space key.</w:t>
      </w:r>
    </w:p>
    <w:p w:rsidR="00AC369B" w:rsidRDefault="00191CD3" w:rsidP="006A3B1C">
      <w:r>
        <w:t xml:space="preserve">The “w” key </w:t>
      </w:r>
      <w:r w:rsidR="00AC369B">
        <w:t>will scale one of the pieces up.</w:t>
      </w:r>
    </w:p>
    <w:p w:rsidR="00AC369B" w:rsidRDefault="00AC369B" w:rsidP="006A3B1C">
      <w:r>
        <w:t>The “c” and “d” keys can be used to manipulate parts if the mouse is hovering over them.</w:t>
      </w:r>
    </w:p>
    <w:p w:rsidR="006A3B1C" w:rsidRDefault="006A3B1C" w:rsidP="006A3B1C">
      <w:pPr>
        <w:pStyle w:val="Heading1"/>
      </w:pPr>
      <w:r>
        <w:t>Implementation</w:t>
      </w:r>
      <w:r w:rsidR="00191CD3">
        <w:t xml:space="preserve"> Details</w:t>
      </w:r>
    </w:p>
    <w:p w:rsidR="00A2050D" w:rsidRDefault="006A3B1C" w:rsidP="00A2050D">
      <w:pPr>
        <w:pStyle w:val="Heading2"/>
      </w:pPr>
      <w:r>
        <w:t>Modeling</w:t>
      </w:r>
    </w:p>
    <w:p w:rsidR="00EC4670" w:rsidRPr="00EC4670" w:rsidRDefault="00EC4670" w:rsidP="00EC4670">
      <w:r>
        <w:t>I generated a model in Blender and broke it into 4 objects, each of which were exported as .</w:t>
      </w:r>
      <w:proofErr w:type="spellStart"/>
      <w:r>
        <w:t>obj</w:t>
      </w:r>
      <w:proofErr w:type="spellEnd"/>
      <w:r>
        <w:t xml:space="preserve"> files.</w:t>
      </w:r>
      <w:r w:rsidR="00552F21">
        <w:t xml:space="preserve">  3d planes are used to show cutting planes as well as to make a “table” surface, which is useful for keeping a common reference.</w:t>
      </w:r>
    </w:p>
    <w:p w:rsidR="006A3B1C" w:rsidRDefault="006A3B1C" w:rsidP="006A3B1C">
      <w:pPr>
        <w:pStyle w:val="Heading2"/>
      </w:pPr>
      <w:r>
        <w:t>Light</w:t>
      </w:r>
    </w:p>
    <w:p w:rsidR="00EC6D39" w:rsidRPr="00EC6D39" w:rsidRDefault="00EC6D39" w:rsidP="00EC6D39">
      <w:r>
        <w:t>The lighting is very simple – the minimum required.  The geometries were not particularly exciting, so adding spotlights would have done little to enhance the program.</w:t>
      </w:r>
    </w:p>
    <w:p w:rsidR="006A3B1C" w:rsidRDefault="00DF3E3B" w:rsidP="006A3B1C">
      <w:pPr>
        <w:pStyle w:val="Heading2"/>
      </w:pPr>
      <w:r>
        <w:t>Appearance</w:t>
      </w:r>
      <w:r w:rsidR="006A3B1C">
        <w:t xml:space="preserve"> (Material)</w:t>
      </w:r>
    </w:p>
    <w:p w:rsidR="00EC4670" w:rsidRDefault="00EC4670" w:rsidP="00EC4670">
      <w:r>
        <w:t>I was trying to avoid an artifact when OpenGL cannot determine which item is in front of the other.  I attempted to disable the GL_DEPTH_TEST when rendering the plane, but found the results to be strange.</w:t>
      </w:r>
      <w:r w:rsidR="00856AE3">
        <w:t xml:space="preserve">  A combination of a steel work surface and clouds texture the horizontal plane.</w:t>
      </w:r>
    </w:p>
    <w:p w:rsidR="00EC4670" w:rsidRPr="00EC4670" w:rsidRDefault="00EC6D39" w:rsidP="00EC46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8pt;height:130pt">
            <v:imagedata r:id="rId4" o:title="2016-12-15 21_57_11-OpenGL Window for 557"/>
          </v:shape>
        </w:pict>
      </w:r>
      <w:r w:rsidR="00EC4670" w:rsidRPr="00EC4670">
        <w:rPr>
          <w:noProof/>
        </w:rPr>
        <w:drawing>
          <wp:inline distT="0" distB="0" distL="0" distR="0" wp14:anchorId="123436F2" wp14:editId="11EDCBCF">
            <wp:extent cx="2033651" cy="1555331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5915" cy="15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1C" w:rsidRDefault="006A3B1C" w:rsidP="006A3B1C">
      <w:pPr>
        <w:pStyle w:val="Heading2"/>
      </w:pPr>
      <w:r>
        <w:lastRenderedPageBreak/>
        <w:t>Navigation/Interaction</w:t>
      </w:r>
    </w:p>
    <w:p w:rsidR="00AA3D42" w:rsidRPr="00AA3D42" w:rsidRDefault="00AA3D42" w:rsidP="00AA3D42">
      <w:r>
        <w:t>The keyboard callbacks were r</w:t>
      </w:r>
      <w:r w:rsidR="00DD7178">
        <w:t xml:space="preserve">elatively simple to implement.  I created a couple Boolean variables, and based on their value </w:t>
      </w:r>
      <w:r w:rsidR="00552F21">
        <w:t>decided whether or not to render the planes.</w:t>
      </w:r>
      <w:r w:rsidR="00856AE3">
        <w:t xml:space="preserve">  Hovering over an object and pressing “c” or “d” will move the object.  </w:t>
      </w:r>
      <w:proofErr w:type="spellStart"/>
      <w:r w:rsidR="00856AE3">
        <w:t>Numpad</w:t>
      </w:r>
      <w:proofErr w:type="spellEnd"/>
      <w:r w:rsidR="00856AE3">
        <w:t xml:space="preserve"> 1, 2, and 3 will display possible cutting planes, and pressing “space” will cut the model there.  There’s currently a problem with the 2</w:t>
      </w:r>
      <w:r w:rsidR="00856AE3" w:rsidRPr="00856AE3">
        <w:rPr>
          <w:vertAlign w:val="superscript"/>
        </w:rPr>
        <w:t>nd</w:t>
      </w:r>
      <w:r w:rsidR="00856AE3">
        <w:t xml:space="preserve"> cutting plane, in which it displays the objects as 3 chunks.</w:t>
      </w:r>
    </w:p>
    <w:p w:rsidR="006A3B1C" w:rsidRDefault="006A3B1C" w:rsidP="006A3B1C">
      <w:pPr>
        <w:pStyle w:val="Heading2"/>
      </w:pPr>
      <w:proofErr w:type="spellStart"/>
      <w:r>
        <w:t>Keyframe</w:t>
      </w:r>
      <w:proofErr w:type="spellEnd"/>
      <w:r>
        <w:t xml:space="preserve"> Animation</w:t>
      </w:r>
    </w:p>
    <w:p w:rsidR="00AC369B" w:rsidRPr="00AC369B" w:rsidRDefault="00AC369B" w:rsidP="00AC369B">
      <w:r>
        <w:t xml:space="preserve">I </w:t>
      </w:r>
      <w:r w:rsidR="00552F21">
        <w:t>attempted some animation, but ran into some challenges with the implementation.  It would simply loop through forever.</w:t>
      </w:r>
      <w:r w:rsidR="007A0838">
        <w:t xml:space="preserve">  This was disabled for the final version.</w:t>
      </w:r>
    </w:p>
    <w:p w:rsidR="00191CD3" w:rsidRDefault="00191CD3" w:rsidP="00191CD3">
      <w:pPr>
        <w:pStyle w:val="Heading1"/>
      </w:pPr>
      <w:r>
        <w:t>Known Problems</w:t>
      </w:r>
    </w:p>
    <w:p w:rsidR="00191CD3" w:rsidRDefault="00191CD3" w:rsidP="00191CD3">
      <w:r>
        <w:t>Sometimes the application will run into an error right after compiling and launching.  I have not been able to find a pattern to this. Simply stopping the program and running it again (without compiling) often fixes the issue.</w:t>
      </w:r>
    </w:p>
    <w:p w:rsidR="00552F21" w:rsidRDefault="00552F21" w:rsidP="00191CD3">
      <w:r>
        <w:t>When clicking to rotate the model, it will reset the view of the camera to the original orientation.</w:t>
      </w:r>
    </w:p>
    <w:p w:rsidR="00191CD3" w:rsidRDefault="00191CD3" w:rsidP="00191CD3">
      <w:r>
        <w:t>Sometimes, without a noticeable pattern, everything gets a washed out appearance.  Recompiling seems to help, but not always.</w:t>
      </w:r>
    </w:p>
    <w:p w:rsidR="007841C0" w:rsidRDefault="007841C0" w:rsidP="00191CD3">
      <w:r>
        <w:t>Cutting on plane “2” will result in 3 chunks.  There’s an error in the translations of the parts.</w:t>
      </w:r>
      <w:bookmarkStart w:id="0" w:name="_GoBack"/>
      <w:bookmarkEnd w:id="0"/>
    </w:p>
    <w:p w:rsidR="00191CD3" w:rsidRPr="00191CD3" w:rsidRDefault="00191CD3" w:rsidP="00191CD3">
      <w:r>
        <w:rPr>
          <w:noProof/>
        </w:rPr>
        <w:drawing>
          <wp:inline distT="0" distB="0" distL="0" distR="0">
            <wp:extent cx="2550160" cy="2037080"/>
            <wp:effectExtent l="0" t="0" r="2540" b="1270"/>
            <wp:docPr id="9" name="Picture 9" descr="C:\Users\david\AppData\Local\Microsoft\Windows\INetCache\Content.Word\2016-12-16 14_38_47-OpenGL Window for 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AppData\Local\Microsoft\Windows\INetCache\Content.Word\2016-12-16 14_38_47-OpenGL Window for 5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CD3">
        <w:rPr>
          <w:noProof/>
        </w:rPr>
        <w:drawing>
          <wp:inline distT="0" distB="0" distL="0" distR="0" wp14:anchorId="75547E91" wp14:editId="10D9924B">
            <wp:extent cx="2562969" cy="20421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094" cy="20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47" w:rsidRDefault="00474B47" w:rsidP="00474B47">
      <w:pPr>
        <w:pStyle w:val="Heading1"/>
      </w:pPr>
      <w:r>
        <w:t>Data Sources</w:t>
      </w:r>
    </w:p>
    <w:p w:rsidR="00474B47" w:rsidRDefault="00474B47" w:rsidP="00474B47">
      <w:r>
        <w:t xml:space="preserve">Cloud texture - </w:t>
      </w:r>
      <w:hyperlink r:id="rId8" w:history="1">
        <w:r w:rsidRPr="00E32AD9">
          <w:rPr>
            <w:rStyle w:val="Hyperlink"/>
          </w:rPr>
          <w:t>http://www.texturemate.com/image/view/1095/_original</w:t>
        </w:r>
      </w:hyperlink>
    </w:p>
    <w:p w:rsidR="00474B47" w:rsidRDefault="00474B47" w:rsidP="00474B47">
      <w:r>
        <w:t xml:space="preserve">Table texture - </w:t>
      </w:r>
      <w:hyperlink r:id="rId9" w:history="1">
        <w:r w:rsidRPr="00E32AD9">
          <w:rPr>
            <w:rStyle w:val="Hyperlink"/>
          </w:rPr>
          <w:t>http://www.texturemate.com/image/view/5584/_original</w:t>
        </w:r>
      </w:hyperlink>
    </w:p>
    <w:p w:rsidR="006A3B1C" w:rsidRDefault="006A3B1C" w:rsidP="006A3B1C">
      <w:pPr>
        <w:pStyle w:val="Heading1"/>
      </w:pPr>
      <w:r>
        <w:lastRenderedPageBreak/>
        <w:t>Rubric</w:t>
      </w:r>
    </w:p>
    <w:p w:rsidR="006A3B1C" w:rsidRPr="006A3B1C" w:rsidRDefault="00AC369B" w:rsidP="006A3B1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1AB24" wp14:editId="345F43C5">
                <wp:simplePos x="0" y="0"/>
                <wp:positionH relativeFrom="column">
                  <wp:posOffset>4794250</wp:posOffset>
                </wp:positionH>
                <wp:positionV relativeFrom="paragraph">
                  <wp:posOffset>512445</wp:posOffset>
                </wp:positionV>
                <wp:extent cx="1079500" cy="692150"/>
                <wp:effectExtent l="19050" t="19050" r="254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4AE05" id="Oval 6" o:spid="_x0000_s1026" style="position:absolute;margin-left:377.5pt;margin-top:40.35pt;width:85pt;height:5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40277" wp14:editId="6FAF6BB0">
                <wp:simplePos x="0" y="0"/>
                <wp:positionH relativeFrom="column">
                  <wp:posOffset>645160</wp:posOffset>
                </wp:positionH>
                <wp:positionV relativeFrom="paragraph">
                  <wp:posOffset>1026795</wp:posOffset>
                </wp:positionV>
                <wp:extent cx="1079500" cy="692150"/>
                <wp:effectExtent l="19050" t="1905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8E8CE" id="Oval 2" o:spid="_x0000_s1026" style="position:absolute;margin-left:50.8pt;margin-top:80.85pt;width:85pt;height:5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2746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344AF" wp14:editId="592ED041">
                <wp:simplePos x="0" y="0"/>
                <wp:positionH relativeFrom="column">
                  <wp:posOffset>2698750</wp:posOffset>
                </wp:positionH>
                <wp:positionV relativeFrom="paragraph">
                  <wp:posOffset>1548765</wp:posOffset>
                </wp:positionV>
                <wp:extent cx="1079500" cy="692150"/>
                <wp:effectExtent l="19050" t="1905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C83F9" id="Oval 4" o:spid="_x0000_s1026" style="position:absolute;margin-left:212.5pt;margin-top:121.95pt;width:85pt;height:5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6A3B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FAE80" wp14:editId="417622B1">
                <wp:simplePos x="0" y="0"/>
                <wp:positionH relativeFrom="column">
                  <wp:posOffset>3746500</wp:posOffset>
                </wp:positionH>
                <wp:positionV relativeFrom="paragraph">
                  <wp:posOffset>1541145</wp:posOffset>
                </wp:positionV>
                <wp:extent cx="1079500" cy="692150"/>
                <wp:effectExtent l="19050" t="1905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11F1C" id="Oval 5" o:spid="_x0000_s1026" style="position:absolute;margin-left:295pt;margin-top:121.35pt;width:85pt;height:5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 w:rsidR="006A3B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DB0FF" wp14:editId="4A1C1887">
                <wp:simplePos x="0" y="0"/>
                <wp:positionH relativeFrom="column">
                  <wp:posOffset>1670050</wp:posOffset>
                </wp:positionH>
                <wp:positionV relativeFrom="paragraph">
                  <wp:posOffset>442595</wp:posOffset>
                </wp:positionV>
                <wp:extent cx="1079500" cy="692150"/>
                <wp:effectExtent l="19050" t="1905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2F234" id="Oval 3" o:spid="_x0000_s1026" style="position:absolute;margin-left:131.5pt;margin-top:34.85pt;width:85pt;height:5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6A3B1C" w:rsidRPr="006A3B1C">
        <w:rPr>
          <w:noProof/>
        </w:rPr>
        <w:drawing>
          <wp:inline distT="0" distB="0" distL="0" distR="0" wp14:anchorId="354D9B4C" wp14:editId="4F2CF08E">
            <wp:extent cx="59436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1C" w:rsidRPr="006A3B1C" w:rsidSect="00126BB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1C"/>
    <w:rsid w:val="00126BB9"/>
    <w:rsid w:val="00157878"/>
    <w:rsid w:val="00191CD3"/>
    <w:rsid w:val="00274658"/>
    <w:rsid w:val="00384846"/>
    <w:rsid w:val="00474B47"/>
    <w:rsid w:val="00552F21"/>
    <w:rsid w:val="00637522"/>
    <w:rsid w:val="006A3B1C"/>
    <w:rsid w:val="007841C0"/>
    <w:rsid w:val="007A0838"/>
    <w:rsid w:val="00856AE3"/>
    <w:rsid w:val="00932FEE"/>
    <w:rsid w:val="00A2050D"/>
    <w:rsid w:val="00A2623B"/>
    <w:rsid w:val="00AA3D42"/>
    <w:rsid w:val="00AC369B"/>
    <w:rsid w:val="00B7729B"/>
    <w:rsid w:val="00DD7178"/>
    <w:rsid w:val="00DF3E3B"/>
    <w:rsid w:val="00EC4670"/>
    <w:rsid w:val="00EC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26B4A6"/>
  <w15:chartTrackingRefBased/>
  <w15:docId w15:val="{4C2DDF5B-AE21-4C20-AC06-AF771B5D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A3B1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3B1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A3B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4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xturemate.com/image/view/1095/_origin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www.texturemate.com/image/view/5584/_orig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David J [IMSE]</dc:creator>
  <cp:keywords/>
  <dc:description/>
  <cp:lastModifiedBy>Peiffer, David J [IMSE]</cp:lastModifiedBy>
  <cp:revision>2</cp:revision>
  <dcterms:created xsi:type="dcterms:W3CDTF">2016-12-17T01:56:00Z</dcterms:created>
  <dcterms:modified xsi:type="dcterms:W3CDTF">2016-12-17T01:56:00Z</dcterms:modified>
</cp:coreProperties>
</file>