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AAAAAAAAAAAAAAAAAA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as,  #asas CP. 22222 COLas, 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AAAAAAAAAAAAAAAAAA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as,  #asas CP. 22222 COLas, assa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El fer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GERENTE DE JURÍDICO Y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El fer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GERENTE DE JURÍDICO Y TÉCNICO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