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1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271"/>
        <w:gridCol w:w="4392"/>
        <w:gridCol w:w="1276"/>
        <w:gridCol w:w="284"/>
        <w:gridCol w:w="2548"/>
      </w:tblGrid>
      <w:tr w:rsidR="00DF6814" w:rsidRPr="00432C76" w14:paraId="3BF5CACE" w14:textId="77777777" w:rsidTr="000E1F2C">
        <w:trPr>
          <w:trHeight w:val="737"/>
        </w:trPr>
        <w:tc>
          <w:tcPr>
            <w:tcW w:w="562" w:type="dxa"/>
            <w:vAlign w:val="center"/>
          </w:tcPr>
          <w:p w14:paraId="44DB79C5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2DB59B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240E0246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879F8C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 w:val="restart"/>
          </w:tcPr>
          <w:p w14:paraId="0A496008" w14:textId="7604D259" w:rsidR="00DF6814" w:rsidRPr="00432C76" w:rsidRDefault="00DF6814" w:rsidP="00FF21B0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136900" cy="209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900" cy="209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814" w:rsidRPr="00432C76" w14:paraId="3EB550EE" w14:textId="77777777" w:rsidTr="000E1F2C">
        <w:trPr>
          <w:trHeight w:val="737"/>
        </w:trPr>
        <w:tc>
          <w:tcPr>
            <w:tcW w:w="562" w:type="dxa"/>
            <w:vAlign w:val="center"/>
          </w:tcPr>
          <w:p w14:paraId="5F7207A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49C115F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6253277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B1E557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5C20136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6602F0A8" w14:textId="77777777" w:rsidTr="000E1F2C">
        <w:trPr>
          <w:trHeight w:val="454"/>
        </w:trPr>
        <w:tc>
          <w:tcPr>
            <w:tcW w:w="562" w:type="dxa"/>
            <w:vAlign w:val="center"/>
          </w:tcPr>
          <w:p w14:paraId="4CEE8BE8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67A2E20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5668" w:type="dxa"/>
            <w:gridSpan w:val="2"/>
            <w:vAlign w:val="center"/>
          </w:tcPr>
          <w:p w14:paraId="4848829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20C63279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E8B031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4C9C6E67" w14:textId="77777777" w:rsidTr="000E1F2C">
        <w:trPr>
          <w:trHeight w:val="242"/>
        </w:trPr>
        <w:tc>
          <w:tcPr>
            <w:tcW w:w="8501" w:type="dxa"/>
            <w:gridSpan w:val="4"/>
            <w:vAlign w:val="center"/>
          </w:tcPr>
          <w:p w14:paraId="089B9E5F" w14:textId="12F33FDD" w:rsidR="00DF6814" w:rsidRPr="005B5FC2" w:rsidRDefault="00DF6814" w:rsidP="005B5FC2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  <w:r w:rsidRPr="00432C76"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  <w:t>CONFIRMACIÓN DE RESERVA</w:t>
            </w:r>
          </w:p>
        </w:tc>
        <w:tc>
          <w:tcPr>
            <w:tcW w:w="284" w:type="dxa"/>
            <w:vMerge w:val="restart"/>
            <w:vAlign w:val="center"/>
          </w:tcPr>
          <w:p w14:paraId="55176892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E137C81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4EC828A8" w14:textId="77777777" w:rsidTr="000E1F2C">
        <w:trPr>
          <w:trHeight w:val="340"/>
        </w:trPr>
        <w:tc>
          <w:tcPr>
            <w:tcW w:w="2833" w:type="dxa"/>
            <w:gridSpan w:val="2"/>
            <w:vAlign w:val="center"/>
          </w:tcPr>
          <w:p w14:paraId="65B7AE23" w14:textId="022BB96E" w:rsidR="00DF6814" w:rsidRPr="00432C76" w:rsidRDefault="00DF6814" w:rsidP="005B5FC2">
            <w:pPr>
              <w:tabs>
                <w:tab w:val="left" w:pos="3794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28"/>
                <w:szCs w:val="28"/>
              </w:rPr>
            </w:pPr>
          </w:p>
        </w:tc>
        <w:tc>
          <w:tcPr>
            <w:tcW w:w="4392" w:type="dxa"/>
            <w:vAlign w:val="center"/>
          </w:tcPr>
          <w:p w14:paraId="52A073DE" w14:textId="358D15F9" w:rsidR="00DF6814" w:rsidRPr="0068352F" w:rsidRDefault="00DF6814" w:rsidP="008A18D4">
            <w:pPr>
              <w:tabs>
                <w:tab w:val="left" w:pos="3794"/>
              </w:tabs>
              <w:jc w:val="right"/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</w:pPr>
            <w:r w:rsidRPr="0068352F"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ID:</w:t>
            </w:r>
          </w:p>
        </w:tc>
        <w:tc>
          <w:tcPr>
            <w:tcW w:w="1276" w:type="dxa"/>
            <w:vAlign w:val="center"/>
          </w:tcPr>
          <w:p w14:paraId="0D660548" w14:textId="62756855" w:rsidR="00DF6814" w:rsidRPr="00DF6814" w:rsidRDefault="00DF6814" w:rsidP="0068352F">
            <w:pPr>
              <w:tabs>
                <w:tab w:val="left" w:pos="3794"/>
              </w:tabs>
              <w:jc w:val="both"/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  <w:r>
              <w:rPr>
                <w:rFonts w:ascii="Helvetica" w:hAnsi="Helvetica"/>
                <w:color w:val="404040"/>
                <w:sz w:val="20"/>
              </w:rPr>
              <w:t>CRM-4652</w:t>
            </w:r>
          </w:p>
        </w:tc>
        <w:tc>
          <w:tcPr>
            <w:tcW w:w="284" w:type="dxa"/>
            <w:vMerge/>
            <w:vAlign w:val="center"/>
          </w:tcPr>
          <w:p w14:paraId="1DE562CA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040BABBD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0C9F3162" w14:textId="77777777" w:rsidTr="000E1F2C">
        <w:trPr>
          <w:trHeight w:val="327"/>
        </w:trPr>
        <w:tc>
          <w:tcPr>
            <w:tcW w:w="8501" w:type="dxa"/>
            <w:gridSpan w:val="4"/>
            <w:vAlign w:val="center"/>
          </w:tcPr>
          <w:p w14:paraId="076996EB" w14:textId="3DEF6083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595959" w:themeColor="text1" w:themeTint="A6"/>
                <w:sz w:val="20"/>
                <w:szCs w:val="20"/>
              </w:rPr>
              <w:t>ITINERARIO SERVICIOS ADICIONALES</w:t>
            </w:r>
          </w:p>
        </w:tc>
        <w:tc>
          <w:tcPr>
            <w:tcW w:w="284" w:type="dxa"/>
            <w:vMerge w:val="restart"/>
            <w:vAlign w:val="center"/>
          </w:tcPr>
          <w:p w14:paraId="78CF7475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49B3AA75" w14:textId="24C18345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DF6814" w:rsidRPr="00432C76" w14:paraId="568E1121" w14:textId="77777777" w:rsidTr="000E1F2C">
        <w:trPr>
          <w:trHeight w:val="57"/>
        </w:trPr>
        <w:tc>
          <w:tcPr>
            <w:tcW w:w="8501" w:type="dxa"/>
            <w:gridSpan w:val="4"/>
            <w:shd w:val="clear" w:color="auto" w:fill="E2EFD9" w:themeFill="accent6" w:themeFillTint="33"/>
            <w:vAlign w:val="center"/>
          </w:tcPr>
          <w:p w14:paraId="21118A20" w14:textId="69C202FF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</w:p>
        </w:tc>
        <w:tc>
          <w:tcPr>
            <w:tcW w:w="284" w:type="dxa"/>
            <w:vMerge/>
            <w:vAlign w:val="center"/>
          </w:tcPr>
          <w:p w14:paraId="38ECC00C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6D905EB4" w14:textId="77777777" w:rsidR="00DF6814" w:rsidRPr="00432C76" w:rsidRDefault="00DF6814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13439D" w:rsidRPr="00432C76" w14:paraId="7986706D" w14:textId="77777777" w:rsidTr="000E1F2C">
        <w:trPr>
          <w:trHeight w:val="463"/>
        </w:trPr>
        <w:tc>
          <w:tcPr>
            <w:tcW w:w="8501" w:type="dxa"/>
            <w:gridSpan w:val="4"/>
            <w:vMerge w:val="restart"/>
          </w:tcPr>
          <w:p w14:paraId="61ADA4D7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6D8823AA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59B2A34B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75A7D312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4CC52026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078FA760" w14:textId="1ACD305D" w:rsidR="0013439D" w:rsidRDefault="0013439D" w:rsidP="00DF6814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rPr>
                <w:rFonts w:ascii="Helvetica" w:hAnsi="Helvetica"/>
                <w:color w:val="404040"/>
                <w:sz w:val="20"/>
              </w:rPr>
              <w:t>Estimado: David Alexander Proaño Rivas,</w:t>
            </w:r>
          </w:p>
          <w:p w14:paraId="2D14D249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12D40E25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 w:rsidRPr="00475644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Adjunto se encuentra el itinerario detallado de las actividades programadas, así como los servicios adicionales disponibles. Este documento contiene toda la información necesaria para consultar las actividades, horarios y detalles relevantes durante la estancia.</w:t>
            </w:r>
            <w:r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 xml:space="preserve"> </w:t>
            </w:r>
            <w:r w:rsidRPr="00475644"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  <w:t>Para cualquier consulta, no dude en ponerse en contacto con nosotros. Estamos a su disposición para garantizar que su experiencia sea lo más placentera posible.</w:t>
            </w:r>
          </w:p>
          <w:p w14:paraId="611548AC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2BF1CECA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001D0AE1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p w14:paraId="0709DE00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Borders>
                <w:top w:val="single" w:sz="4" w:space="0" w:color="AEAAAA" w:themeColor="background2" w:themeShade="BF"/>
                <w:left w:val="single" w:sz="4" w:space="0" w:color="AEAAAA" w:themeColor="background2" w:themeShade="BF"/>
                <w:bottom w:val="single" w:sz="4" w:space="0" w:color="AEAAAA" w:themeColor="background2" w:themeShade="BF"/>
                <w:right w:val="single" w:sz="4" w:space="0" w:color="AEAAAA" w:themeColor="background2" w:themeShade="BF"/>
                <w:insideH w:val="single" w:sz="4" w:space="0" w:color="AEAAAA" w:themeColor="background2" w:themeShade="BF"/>
                <w:insideV w:val="single" w:sz="4" w:space="0" w:color="AEAAAA" w:themeColor="background2" w:themeShade="BF"/>
              </w:tblBorders>
              <w:tblLook w:val="04A0" w:firstRow="1" w:lastRow="0" w:firstColumn="1" w:lastColumn="0" w:noHBand="0" w:noVBand="1"/>
            </w:tblPr>
            <w:tblGrid>
              <w:gridCol w:w="2303"/>
              <w:gridCol w:w="3402"/>
              <w:gridCol w:w="2570"/>
            </w:tblGrid>
            <w:tr w:rsidR="0013439D" w14:paraId="1FE40E40" w14:textId="77777777" w:rsidTr="00873632">
              <w:trPr>
                <w:trHeight w:val="567"/>
              </w:trPr>
              <w:tc>
                <w:tcPr>
                  <w:tcW w:w="2303" w:type="dxa"/>
                  <w:shd w:val="clear" w:color="auto" w:fill="9AC31C"/>
                  <w:vAlign w:val="center"/>
                </w:tcPr>
                <w:p w14:paraId="20966099" w14:textId="1C630FE1" w:rsidR="0013439D" w:rsidRPr="00E50DFE" w:rsidRDefault="00873632" w:rsidP="00DF6814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  <w:t>Destino</w:t>
                  </w:r>
                </w:p>
              </w:tc>
              <w:tc>
                <w:tcPr>
                  <w:tcW w:w="3402" w:type="dxa"/>
                  <w:shd w:val="clear" w:color="auto" w:fill="9AC31C"/>
                  <w:vAlign w:val="center"/>
                </w:tcPr>
                <w:p w14:paraId="440482B5" w14:textId="2D969284" w:rsidR="0013439D" w:rsidRPr="00E50DFE" w:rsidRDefault="00873632" w:rsidP="00DF6814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  <w:t>Actividad</w:t>
                  </w:r>
                </w:p>
              </w:tc>
              <w:tc>
                <w:tcPr>
                  <w:tcW w:w="2570" w:type="dxa"/>
                  <w:shd w:val="clear" w:color="auto" w:fill="9AC31C"/>
                  <w:vAlign w:val="center"/>
                </w:tcPr>
                <w:p w14:paraId="7C172B46" w14:textId="6FB04949" w:rsidR="0013439D" w:rsidRPr="00E50DFE" w:rsidRDefault="00873632" w:rsidP="00DF6814">
                  <w:pPr>
                    <w:tabs>
                      <w:tab w:val="left" w:pos="7830"/>
                    </w:tabs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FFFFFF" w:themeColor="background1"/>
                      <w:sz w:val="20"/>
                      <w:szCs w:val="20"/>
                    </w:rPr>
                    <w:t>Fecha</w:t>
                  </w:r>
                </w:p>
              </w:tc>
            </w:tr>
            <w:tr w:rsidR="00873632" w14:paraId="10FFA650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0B035D6F" w14:textId="60E4007F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Cartagena</w:t>
                  </w:r>
                </w:p>
              </w:tc>
              <w:tc>
                <w:tcPr>
                  <w:tcW w:w="3402" w:type="dxa"/>
                  <w:vAlign w:val="center"/>
                </w:tcPr>
                <w:p w14:paraId="1B2416EF" w14:textId="50334EE0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Tour Castillo San Felipe</w:t>
                  </w:r>
                </w:p>
              </w:tc>
              <w:tc>
                <w:tcPr>
                  <w:tcW w:w="2570" w:type="dxa"/>
                  <w:vAlign w:val="center"/>
                </w:tcPr>
                <w:p w14:paraId="52909DB9" w14:textId="3BE67CBC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Domingo, 14 de enero de 1997</w:t>
                  </w:r>
                </w:p>
              </w:tc>
            </w:tr>
            <w:tr w:rsidR="00873632" w14:paraId="0C5ECA0D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3A9C1850" w14:textId="77E46E75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San Andres</w:t>
                  </w:r>
                </w:p>
              </w:tc>
              <w:tc>
                <w:tcPr>
                  <w:tcW w:w="3402" w:type="dxa"/>
                  <w:vAlign w:val="center"/>
                </w:tcPr>
                <w:p w14:paraId="115D9952" w14:textId="6ADFFF12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City Tour</w:t>
                  </w:r>
                </w:p>
              </w:tc>
              <w:tc>
                <w:tcPr>
                  <w:tcW w:w="2570" w:type="dxa"/>
                  <w:vAlign w:val="center"/>
                </w:tcPr>
                <w:p w14:paraId="4ECF939D" w14:textId="0D3E2867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Martes, 20 de enero de 1450</w:t>
                  </w:r>
                </w:p>
              </w:tc>
            </w:tr>
            <w:tr w:rsidR="00873632" w14:paraId="08590247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2B7A0A4C" w14:textId="32FEE6AE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Panama</w:t>
                  </w:r>
                </w:p>
              </w:tc>
              <w:tc>
                <w:tcPr>
                  <w:tcW w:w="3402" w:type="dxa"/>
                  <w:vAlign w:val="center"/>
                </w:tcPr>
                <w:p w14:paraId="03E9DA95" w14:textId="4CBEDF1D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Chiva Rumbera</w:t>
                  </w:r>
                </w:p>
              </w:tc>
              <w:tc>
                <w:tcPr>
                  <w:tcW w:w="2570" w:type="dxa"/>
                  <w:vAlign w:val="center"/>
                </w:tcPr>
                <w:p w14:paraId="3D7338DB" w14:textId="3E27CBDC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Viernes, 14 de mayo de 1500</w:t>
                  </w:r>
                </w:p>
              </w:tc>
            </w:tr>
            <w:tr w:rsidR="00873632" w14:paraId="0DB18071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59B913AA" w14:textId="7CB47BD0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Cartagena</w:t>
                  </w:r>
                </w:p>
              </w:tc>
              <w:tc>
                <w:tcPr>
                  <w:tcW w:w="3402" w:type="dxa"/>
                  <w:vAlign w:val="center"/>
                </w:tcPr>
                <w:p w14:paraId="2C34519A" w14:textId="0D547DE2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Tour Compras Condado Shopping</w:t>
                  </w:r>
                </w:p>
              </w:tc>
              <w:tc>
                <w:tcPr>
                  <w:tcW w:w="2570" w:type="dxa"/>
                  <w:vAlign w:val="center"/>
                </w:tcPr>
                <w:p w14:paraId="6E2B498C" w14:textId="475080FF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Sabado, 38 de enero de 1200</w:t>
                  </w:r>
                </w:p>
              </w:tc>
            </w:tr>
            <w:tr w:rsidR="00873632" w14:paraId="63EE4058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6D9916D6" w14:textId="66E51070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Cartagena</w:t>
                  </w:r>
                </w:p>
              </w:tc>
              <w:tc>
                <w:tcPr>
                  <w:tcW w:w="3402" w:type="dxa"/>
                  <w:vAlign w:val="center"/>
                </w:tcPr>
                <w:p w14:paraId="250DFAE4" w14:textId="01189B96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Transfer - In</w:t>
                  </w:r>
                </w:p>
              </w:tc>
              <w:tc>
                <w:tcPr>
                  <w:tcW w:w="2570" w:type="dxa"/>
                  <w:vAlign w:val="center"/>
                </w:tcPr>
                <w:p w14:paraId="245ECD14" w14:textId="4A4CA074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Jueves, 50 de diciembre de 1450</w:t>
                  </w:r>
                </w:p>
              </w:tc>
            </w:tr>
            <w:tr w:rsidR="00873632" w14:paraId="4EE6D15D" w14:textId="77777777" w:rsidTr="00873632">
              <w:trPr>
                <w:trHeight w:val="567"/>
              </w:trPr>
              <w:tc>
                <w:tcPr>
                  <w:tcW w:w="2303" w:type="dxa"/>
                  <w:vAlign w:val="center"/>
                </w:tcPr>
                <w:p w14:paraId="46276621" w14:textId="55B39EEF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Miami</w:t>
                  </w:r>
                </w:p>
              </w:tc>
              <w:tc>
                <w:tcPr>
                  <w:tcW w:w="3402" w:type="dxa"/>
                  <w:vAlign w:val="center"/>
                </w:tcPr>
                <w:p w14:paraId="7085EAFC" w14:textId="5A7692A1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Transfer - Out</w:t>
                  </w:r>
                </w:p>
              </w:tc>
              <w:tc>
                <w:tcPr>
                  <w:tcW w:w="2570" w:type="dxa"/>
                  <w:vAlign w:val="center"/>
                </w:tcPr>
                <w:p w14:paraId="5C94AE12" w14:textId="1ED8F5F5" w:rsidR="00873632" w:rsidRDefault="00873632" w:rsidP="00873632">
                  <w:pPr>
                    <w:tabs>
                      <w:tab w:val="left" w:pos="7830"/>
                    </w:tabs>
                    <w:jc w:val="both"/>
                    <w:rPr>
                      <w:rFonts w:ascii="Helvetica" w:hAnsi="Helvetica" w:cs="Helvetic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color w:val="404040"/>
                      <w:sz w:val="20"/>
                    </w:rPr>
                    <w:t>Martes, 2 de enero de 2025</w:t>
                  </w:r>
                </w:p>
              </w:tc>
            </w:tr>
          </w:tbl>
          <w:p w14:paraId="14316B41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46EC5EB3" w14:textId="77777777" w:rsidR="0013439D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</w:pPr>
          </w:p>
          <w:p w14:paraId="6EFE0E2B" w14:textId="74F9DACE" w:rsidR="0013439D" w:rsidRPr="00432C76" w:rsidRDefault="0013439D" w:rsidP="00DF6814">
            <w:pPr>
              <w:tabs>
                <w:tab w:val="left" w:pos="7830"/>
              </w:tabs>
              <w:rPr>
                <w:rFonts w:ascii="Helvetica" w:hAnsi="Helvetica" w:cs="Helvetica"/>
                <w:b/>
                <w:bCs/>
                <w:color w:val="595959" w:themeColor="text1" w:themeTint="A6"/>
                <w:sz w:val="6"/>
                <w:szCs w:val="6"/>
              </w:rPr>
            </w:pPr>
            <w:r w:rsidRPr="007F7B70">
              <w:rPr>
                <w:rFonts w:ascii="Helvetica" w:hAnsi="Helvetica" w:cs="Helvetica"/>
                <w:b/>
                <w:bCs/>
                <w:color w:val="595959" w:themeColor="text1" w:themeTint="A6"/>
                <w:sz w:val="16"/>
                <w:szCs w:val="16"/>
              </w:rPr>
              <w:t>Importante:</w:t>
            </w:r>
            <w:r w:rsidRPr="007F7B70">
              <w:rPr>
                <w:rFonts w:ascii="Helvetica" w:hAnsi="Helvetica" w:cs="Helvetica"/>
                <w:color w:val="595959" w:themeColor="text1" w:themeTint="A6"/>
                <w:sz w:val="16"/>
                <w:szCs w:val="16"/>
              </w:rPr>
              <w:t xml:space="preserve"> El itinerario de las actividades puede estar sujeto a cambios debido a condiciones climáticas, disponibilidad u otros factores imprevistos. Nuestro compromiso es brindarte la mejor experiencia posible, por lo que, en caso de modificaciones, se podrán ofrecer alternativas según disponibilidad</w:t>
            </w:r>
            <w:r>
              <w:rPr>
                <w:rFonts w:ascii="Helvetica" w:hAnsi="Helvetica" w:cs="Helvetica"/>
                <w:color w:val="595959" w:themeColor="text1" w:themeTint="A6"/>
                <w:sz w:val="16"/>
                <w:szCs w:val="16"/>
              </w:rPr>
              <w:t>.</w:t>
            </w:r>
          </w:p>
        </w:tc>
        <w:tc>
          <w:tcPr>
            <w:tcW w:w="284" w:type="dxa"/>
            <w:vMerge/>
            <w:vAlign w:val="center"/>
          </w:tcPr>
          <w:p w14:paraId="23727E4F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  <w:vMerge/>
            <w:vAlign w:val="center"/>
          </w:tcPr>
          <w:p w14:paraId="7A646BBF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</w:tr>
      <w:tr w:rsidR="0013439D" w:rsidRPr="00432C76" w14:paraId="3BD5F2FA" w14:textId="77777777" w:rsidTr="000E1F2C">
        <w:trPr>
          <w:trHeight w:val="3675"/>
        </w:trPr>
        <w:tc>
          <w:tcPr>
            <w:tcW w:w="8501" w:type="dxa"/>
            <w:gridSpan w:val="4"/>
            <w:vMerge/>
          </w:tcPr>
          <w:p w14:paraId="0965B4A6" w14:textId="050763E3" w:rsidR="0013439D" w:rsidRPr="0022162A" w:rsidRDefault="0013439D" w:rsidP="0022162A">
            <w:pPr>
              <w:tabs>
                <w:tab w:val="left" w:pos="7830"/>
              </w:tabs>
              <w:jc w:val="both"/>
              <w:rPr>
                <w:rFonts w:ascii="Helvetica" w:hAnsi="Helvetica" w:cs="Helvetica"/>
                <w:color w:val="595959" w:themeColor="text1" w:themeTint="A6"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DCFECC5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4CBAF857" w14:textId="2ED5AA76" w:rsidR="0013439D" w:rsidRPr="00432C76" w:rsidRDefault="0013439D" w:rsidP="00FF21B0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314700" cy="2222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22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39D" w:rsidRPr="00432C76" w14:paraId="213FD34A" w14:textId="77777777" w:rsidTr="000E1F2C">
        <w:trPr>
          <w:trHeight w:val="4109"/>
        </w:trPr>
        <w:tc>
          <w:tcPr>
            <w:tcW w:w="8501" w:type="dxa"/>
            <w:gridSpan w:val="4"/>
            <w:vMerge/>
          </w:tcPr>
          <w:p w14:paraId="4F0830D8" w14:textId="0EA616B6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0846A624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19605F97" w14:textId="4C6A30C0" w:rsidR="0013439D" w:rsidRPr="00432C76" w:rsidRDefault="0013439D" w:rsidP="00FF21B0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746500" cy="25019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500" cy="2501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439D" w:rsidRPr="00432C76" w14:paraId="01D44900" w14:textId="77777777" w:rsidTr="000E1F2C">
        <w:trPr>
          <w:trHeight w:val="4876"/>
        </w:trPr>
        <w:tc>
          <w:tcPr>
            <w:tcW w:w="8501" w:type="dxa"/>
            <w:gridSpan w:val="4"/>
            <w:vMerge/>
          </w:tcPr>
          <w:p w14:paraId="26F0348A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681C6095" w14:textId="77777777" w:rsidR="0013439D" w:rsidRPr="00432C76" w:rsidRDefault="0013439D" w:rsidP="008A18D4">
            <w:pPr>
              <w:tabs>
                <w:tab w:val="left" w:pos="7830"/>
              </w:tabs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2548" w:type="dxa"/>
          </w:tcPr>
          <w:p w14:paraId="23B214CA" w14:textId="76709920" w:rsidR="0013439D" w:rsidRPr="00432C76" w:rsidRDefault="0013439D" w:rsidP="00FF21B0">
            <w:pPr>
              <w:tabs>
                <w:tab w:val="left" w:pos="7830"/>
              </w:tabs>
              <w:jc w:val="left"/>
              <w:rPr>
                <w:rFonts w:ascii="Helvetica" w:hAnsi="Helvetica" w:cs="Helvetica"/>
                <w:color w:val="595959" w:themeColor="text1" w:themeTint="A6"/>
                <w:sz w:val="20"/>
                <w:szCs w:val="20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4559300" cy="3048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F57DE" w14:textId="34A041AB" w:rsidR="00E548D0" w:rsidRPr="00444053" w:rsidRDefault="00E548D0" w:rsidP="00DF6814">
      <w:pPr>
        <w:tabs>
          <w:tab w:val="left" w:pos="7830"/>
        </w:tabs>
        <w:spacing w:after="0"/>
      </w:pPr>
    </w:p>
    <w:sectPr w:rsidR="00E548D0" w:rsidRPr="00444053" w:rsidSect="00E548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0" w:bottom="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D82D6" w14:textId="77777777" w:rsidR="00812EA3" w:rsidRDefault="00812EA3" w:rsidP="00D91F49">
      <w:pPr>
        <w:spacing w:after="0" w:line="240" w:lineRule="auto"/>
      </w:pPr>
      <w:r>
        <w:separator/>
      </w:r>
    </w:p>
  </w:endnote>
  <w:endnote w:type="continuationSeparator" w:id="0">
    <w:p w14:paraId="09A0BF36" w14:textId="77777777" w:rsidR="00812EA3" w:rsidRDefault="00812EA3" w:rsidP="00D9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A3A4" w14:textId="77777777" w:rsidR="00DF6814" w:rsidRDefault="00DF68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BD8EC" w14:textId="04A470F1" w:rsidR="006640EA" w:rsidRDefault="006640EA" w:rsidP="006640EA">
    <w:pPr>
      <w:pStyle w:val="Piedepgina"/>
      <w:tabs>
        <w:tab w:val="clear" w:pos="4252"/>
        <w:tab w:val="clear" w:pos="8504"/>
        <w:tab w:val="left" w:pos="849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38D8BAB" wp14:editId="7BDFA5B0">
              <wp:simplePos x="0" y="0"/>
              <wp:positionH relativeFrom="column">
                <wp:posOffset>5722100</wp:posOffset>
              </wp:positionH>
              <wp:positionV relativeFrom="paragraph">
                <wp:posOffset>-4330</wp:posOffset>
              </wp:positionV>
              <wp:extent cx="1475510" cy="180110"/>
              <wp:effectExtent l="0" t="0" r="10795" b="10795"/>
              <wp:wrapNone/>
              <wp:docPr id="1727454335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5510" cy="1801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0AA9C6" id="Rectángulo 2" o:spid="_x0000_s1026" style="position:absolute;margin-left:450.55pt;margin-top:-.35pt;width:116.2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" fillcolor="white [3212]" strokecolor="white [3212]" strokeweight="1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DD5B" w14:textId="77777777" w:rsidR="00DF6814" w:rsidRDefault="00DF68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7B117" w14:textId="77777777" w:rsidR="00812EA3" w:rsidRDefault="00812EA3" w:rsidP="00D91F49">
      <w:pPr>
        <w:spacing w:after="0" w:line="240" w:lineRule="auto"/>
      </w:pPr>
      <w:r>
        <w:separator/>
      </w:r>
    </w:p>
  </w:footnote>
  <w:footnote w:type="continuationSeparator" w:id="0">
    <w:p w14:paraId="71C2E2F8" w14:textId="77777777" w:rsidR="00812EA3" w:rsidRDefault="00812EA3" w:rsidP="00D91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DDD33" w14:textId="2987EB59" w:rsidR="00100FBE" w:rsidRDefault="00000000">
    <w:pPr>
      <w:pStyle w:val="Encabezado"/>
    </w:pPr>
    <w:r>
      <w:rPr>
        <w:noProof/>
      </w:rPr>
      <w:pict w14:anchorId="5E5C8D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4251" o:spid="_x0000_s1032" type="#_x0000_t75" style="position:absolute;margin-left:0;margin-top:0;width:606.9pt;height:858.8pt;z-index:-251651072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6D480" w14:textId="1FB99EFD" w:rsidR="00100FBE" w:rsidRDefault="00000000">
    <w:pPr>
      <w:pStyle w:val="Encabezado"/>
    </w:pPr>
    <w:r>
      <w:rPr>
        <w:noProof/>
      </w:rPr>
      <w:pict w14:anchorId="2F1500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4252" o:spid="_x0000_s1033" type="#_x0000_t75" style="position:absolute;margin-left:0;margin-top:0;width:606.9pt;height:858.8pt;z-index:-251650048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  <w:r w:rsidR="006640E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24C88F" wp14:editId="4CE3EE69">
              <wp:simplePos x="0" y="0"/>
              <wp:positionH relativeFrom="column">
                <wp:posOffset>5708246</wp:posOffset>
              </wp:positionH>
              <wp:positionV relativeFrom="paragraph">
                <wp:posOffset>0</wp:posOffset>
              </wp:positionV>
              <wp:extent cx="1558636" cy="166255"/>
              <wp:effectExtent l="0" t="0" r="22860" b="24765"/>
              <wp:wrapNone/>
              <wp:docPr id="1192914059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8636" cy="1662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32B50B" id="Rectángulo 1" o:spid="_x0000_s1026" style="position:absolute;margin-left:449.45pt;margin-top:0;width:122.75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" fillcolor="white [3212]" strokecolor="white [3212]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1D91F" w14:textId="1F6FE778" w:rsidR="00100FBE" w:rsidRDefault="00000000">
    <w:pPr>
      <w:pStyle w:val="Encabezado"/>
    </w:pPr>
    <w:r>
      <w:rPr>
        <w:noProof/>
      </w:rPr>
      <w:pict w14:anchorId="230FA0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254250" o:spid="_x0000_s1031" type="#_x0000_t75" style="position:absolute;margin-left:0;margin-top:0;width:606.9pt;height:858.8pt;z-index:-251652096;mso-position-horizontal:center;mso-position-horizontal-relative:margin;mso-position-vertical:center;mso-position-vertical-relative:margin" o:allowincell="f">
          <v:imagedata r:id="rId1" o:title="CONFIRMACION-DE-RESERVA-2025-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49"/>
    <w:rsid w:val="00004350"/>
    <w:rsid w:val="00026C3D"/>
    <w:rsid w:val="00050FCA"/>
    <w:rsid w:val="00051182"/>
    <w:rsid w:val="00051FAA"/>
    <w:rsid w:val="00063140"/>
    <w:rsid w:val="000814BA"/>
    <w:rsid w:val="00083A61"/>
    <w:rsid w:val="00087450"/>
    <w:rsid w:val="000A06DC"/>
    <w:rsid w:val="000A267E"/>
    <w:rsid w:val="000A2E1B"/>
    <w:rsid w:val="000C0D91"/>
    <w:rsid w:val="000C318F"/>
    <w:rsid w:val="000D03F1"/>
    <w:rsid w:val="000D1FB8"/>
    <w:rsid w:val="000E1F2C"/>
    <w:rsid w:val="00100FBE"/>
    <w:rsid w:val="00104886"/>
    <w:rsid w:val="00124019"/>
    <w:rsid w:val="00126404"/>
    <w:rsid w:val="001316FE"/>
    <w:rsid w:val="0013439D"/>
    <w:rsid w:val="001356C0"/>
    <w:rsid w:val="00137F24"/>
    <w:rsid w:val="00143DF0"/>
    <w:rsid w:val="00154176"/>
    <w:rsid w:val="00157A92"/>
    <w:rsid w:val="0018032B"/>
    <w:rsid w:val="00180620"/>
    <w:rsid w:val="00193E72"/>
    <w:rsid w:val="00197611"/>
    <w:rsid w:val="001A310A"/>
    <w:rsid w:val="001C2A37"/>
    <w:rsid w:val="001C6E87"/>
    <w:rsid w:val="001E4FF4"/>
    <w:rsid w:val="001F69D1"/>
    <w:rsid w:val="00201865"/>
    <w:rsid w:val="002107B8"/>
    <w:rsid w:val="0022162A"/>
    <w:rsid w:val="00256741"/>
    <w:rsid w:val="00256ABB"/>
    <w:rsid w:val="00281586"/>
    <w:rsid w:val="00287AF0"/>
    <w:rsid w:val="002959C4"/>
    <w:rsid w:val="002972C5"/>
    <w:rsid w:val="002A1FAE"/>
    <w:rsid w:val="002B4AB5"/>
    <w:rsid w:val="002C15CD"/>
    <w:rsid w:val="002C544E"/>
    <w:rsid w:val="002D05A6"/>
    <w:rsid w:val="002E75B3"/>
    <w:rsid w:val="002F02F7"/>
    <w:rsid w:val="002F4EF6"/>
    <w:rsid w:val="00304ABF"/>
    <w:rsid w:val="00307375"/>
    <w:rsid w:val="00315C15"/>
    <w:rsid w:val="00320ECC"/>
    <w:rsid w:val="00321B87"/>
    <w:rsid w:val="0033083F"/>
    <w:rsid w:val="00345536"/>
    <w:rsid w:val="00352FFB"/>
    <w:rsid w:val="00357C58"/>
    <w:rsid w:val="00364115"/>
    <w:rsid w:val="003717A5"/>
    <w:rsid w:val="003728C3"/>
    <w:rsid w:val="00381352"/>
    <w:rsid w:val="00383C62"/>
    <w:rsid w:val="00385FE3"/>
    <w:rsid w:val="003908C0"/>
    <w:rsid w:val="003918A1"/>
    <w:rsid w:val="003A6E13"/>
    <w:rsid w:val="003C1563"/>
    <w:rsid w:val="003D5E3C"/>
    <w:rsid w:val="003E4AD2"/>
    <w:rsid w:val="003F0B1C"/>
    <w:rsid w:val="003F3607"/>
    <w:rsid w:val="0041356B"/>
    <w:rsid w:val="00414929"/>
    <w:rsid w:val="004241C6"/>
    <w:rsid w:val="00432C76"/>
    <w:rsid w:val="004353BD"/>
    <w:rsid w:val="00443E87"/>
    <w:rsid w:val="00444053"/>
    <w:rsid w:val="00445C86"/>
    <w:rsid w:val="004479F4"/>
    <w:rsid w:val="00450004"/>
    <w:rsid w:val="004500E8"/>
    <w:rsid w:val="0046369C"/>
    <w:rsid w:val="00464120"/>
    <w:rsid w:val="00467CC6"/>
    <w:rsid w:val="00475644"/>
    <w:rsid w:val="004A2154"/>
    <w:rsid w:val="004B7A3D"/>
    <w:rsid w:val="004C617B"/>
    <w:rsid w:val="004E2A3A"/>
    <w:rsid w:val="00537C8D"/>
    <w:rsid w:val="005415AE"/>
    <w:rsid w:val="0054344F"/>
    <w:rsid w:val="00554553"/>
    <w:rsid w:val="00555C91"/>
    <w:rsid w:val="00555E84"/>
    <w:rsid w:val="005733DD"/>
    <w:rsid w:val="00585C40"/>
    <w:rsid w:val="005959BA"/>
    <w:rsid w:val="005A0F46"/>
    <w:rsid w:val="005A4A5C"/>
    <w:rsid w:val="005A5DA2"/>
    <w:rsid w:val="005A6CAB"/>
    <w:rsid w:val="005A7D5A"/>
    <w:rsid w:val="005B5FC2"/>
    <w:rsid w:val="005C276F"/>
    <w:rsid w:val="005C5C6A"/>
    <w:rsid w:val="005C65E8"/>
    <w:rsid w:val="005F7B85"/>
    <w:rsid w:val="00604F62"/>
    <w:rsid w:val="0063014B"/>
    <w:rsid w:val="00630269"/>
    <w:rsid w:val="006359B2"/>
    <w:rsid w:val="006515D5"/>
    <w:rsid w:val="00651965"/>
    <w:rsid w:val="006640EA"/>
    <w:rsid w:val="00664B07"/>
    <w:rsid w:val="00681FD9"/>
    <w:rsid w:val="0068352F"/>
    <w:rsid w:val="006951E6"/>
    <w:rsid w:val="006A38F3"/>
    <w:rsid w:val="006A401F"/>
    <w:rsid w:val="006A58C1"/>
    <w:rsid w:val="006A6202"/>
    <w:rsid w:val="006B2C1D"/>
    <w:rsid w:val="006C0BD4"/>
    <w:rsid w:val="006D4A74"/>
    <w:rsid w:val="006F3469"/>
    <w:rsid w:val="006F62CB"/>
    <w:rsid w:val="006F7087"/>
    <w:rsid w:val="006F7615"/>
    <w:rsid w:val="00710BC5"/>
    <w:rsid w:val="00712402"/>
    <w:rsid w:val="007165F8"/>
    <w:rsid w:val="00722DBD"/>
    <w:rsid w:val="0074417D"/>
    <w:rsid w:val="007538D8"/>
    <w:rsid w:val="00756DBA"/>
    <w:rsid w:val="00773E2A"/>
    <w:rsid w:val="00780AB9"/>
    <w:rsid w:val="00782446"/>
    <w:rsid w:val="0078784E"/>
    <w:rsid w:val="007928FB"/>
    <w:rsid w:val="007939CF"/>
    <w:rsid w:val="007A130C"/>
    <w:rsid w:val="007A4256"/>
    <w:rsid w:val="007B370B"/>
    <w:rsid w:val="007B5B75"/>
    <w:rsid w:val="007C58FE"/>
    <w:rsid w:val="007D5159"/>
    <w:rsid w:val="007F7B70"/>
    <w:rsid w:val="00806766"/>
    <w:rsid w:val="00812EA3"/>
    <w:rsid w:val="0081618D"/>
    <w:rsid w:val="008213C3"/>
    <w:rsid w:val="00823595"/>
    <w:rsid w:val="00824754"/>
    <w:rsid w:val="0082678B"/>
    <w:rsid w:val="008333C3"/>
    <w:rsid w:val="00845AF5"/>
    <w:rsid w:val="00856DDC"/>
    <w:rsid w:val="0086322E"/>
    <w:rsid w:val="008707AB"/>
    <w:rsid w:val="00873632"/>
    <w:rsid w:val="00882CD7"/>
    <w:rsid w:val="00883B56"/>
    <w:rsid w:val="008A18D4"/>
    <w:rsid w:val="008A3F30"/>
    <w:rsid w:val="008B578E"/>
    <w:rsid w:val="008C6C63"/>
    <w:rsid w:val="008E1D8D"/>
    <w:rsid w:val="008E508C"/>
    <w:rsid w:val="008E79C3"/>
    <w:rsid w:val="008F7B99"/>
    <w:rsid w:val="00921505"/>
    <w:rsid w:val="009232E9"/>
    <w:rsid w:val="00931BB0"/>
    <w:rsid w:val="00952D20"/>
    <w:rsid w:val="0095378A"/>
    <w:rsid w:val="00953BEA"/>
    <w:rsid w:val="00963886"/>
    <w:rsid w:val="00973486"/>
    <w:rsid w:val="009832D3"/>
    <w:rsid w:val="00990577"/>
    <w:rsid w:val="00995D31"/>
    <w:rsid w:val="009B3838"/>
    <w:rsid w:val="009B3BE5"/>
    <w:rsid w:val="009B41CF"/>
    <w:rsid w:val="009C1527"/>
    <w:rsid w:val="009C6263"/>
    <w:rsid w:val="009F39A5"/>
    <w:rsid w:val="00A03B28"/>
    <w:rsid w:val="00A07796"/>
    <w:rsid w:val="00A11C9E"/>
    <w:rsid w:val="00A1229D"/>
    <w:rsid w:val="00A15819"/>
    <w:rsid w:val="00A221FB"/>
    <w:rsid w:val="00A24E30"/>
    <w:rsid w:val="00A35A86"/>
    <w:rsid w:val="00A55816"/>
    <w:rsid w:val="00A75A40"/>
    <w:rsid w:val="00A84B23"/>
    <w:rsid w:val="00A864B2"/>
    <w:rsid w:val="00A933F4"/>
    <w:rsid w:val="00A967D3"/>
    <w:rsid w:val="00AB288A"/>
    <w:rsid w:val="00AB3CCE"/>
    <w:rsid w:val="00AC18C6"/>
    <w:rsid w:val="00AC47DF"/>
    <w:rsid w:val="00AD2AC2"/>
    <w:rsid w:val="00AD38FE"/>
    <w:rsid w:val="00AD757B"/>
    <w:rsid w:val="00AE1978"/>
    <w:rsid w:val="00AE3D39"/>
    <w:rsid w:val="00AF11E0"/>
    <w:rsid w:val="00AF3396"/>
    <w:rsid w:val="00AF3D0B"/>
    <w:rsid w:val="00AF6FCE"/>
    <w:rsid w:val="00B050BF"/>
    <w:rsid w:val="00B2707A"/>
    <w:rsid w:val="00B2748B"/>
    <w:rsid w:val="00B27BDC"/>
    <w:rsid w:val="00B3166B"/>
    <w:rsid w:val="00B3284C"/>
    <w:rsid w:val="00B36450"/>
    <w:rsid w:val="00B40F5E"/>
    <w:rsid w:val="00B44887"/>
    <w:rsid w:val="00B507FA"/>
    <w:rsid w:val="00B55FBF"/>
    <w:rsid w:val="00B6354A"/>
    <w:rsid w:val="00B955DA"/>
    <w:rsid w:val="00B9642B"/>
    <w:rsid w:val="00BA30CA"/>
    <w:rsid w:val="00BA380C"/>
    <w:rsid w:val="00BB304F"/>
    <w:rsid w:val="00BC4561"/>
    <w:rsid w:val="00BD6942"/>
    <w:rsid w:val="00BD7AE7"/>
    <w:rsid w:val="00C03DF8"/>
    <w:rsid w:val="00C1408D"/>
    <w:rsid w:val="00C14BC5"/>
    <w:rsid w:val="00C25D53"/>
    <w:rsid w:val="00C363F6"/>
    <w:rsid w:val="00C36F5D"/>
    <w:rsid w:val="00C5332D"/>
    <w:rsid w:val="00C6253B"/>
    <w:rsid w:val="00C70381"/>
    <w:rsid w:val="00C713B9"/>
    <w:rsid w:val="00C824B7"/>
    <w:rsid w:val="00C873BB"/>
    <w:rsid w:val="00C873E1"/>
    <w:rsid w:val="00CA0178"/>
    <w:rsid w:val="00CC2A3F"/>
    <w:rsid w:val="00CD2704"/>
    <w:rsid w:val="00CD4D2F"/>
    <w:rsid w:val="00CF3AAD"/>
    <w:rsid w:val="00D1486A"/>
    <w:rsid w:val="00D20B54"/>
    <w:rsid w:val="00D24D16"/>
    <w:rsid w:val="00D25013"/>
    <w:rsid w:val="00D3335D"/>
    <w:rsid w:val="00D40C9B"/>
    <w:rsid w:val="00D40EC2"/>
    <w:rsid w:val="00D643C2"/>
    <w:rsid w:val="00D66A4F"/>
    <w:rsid w:val="00D7246A"/>
    <w:rsid w:val="00D91F49"/>
    <w:rsid w:val="00DC5718"/>
    <w:rsid w:val="00DC7097"/>
    <w:rsid w:val="00DD0361"/>
    <w:rsid w:val="00DD128C"/>
    <w:rsid w:val="00DF436D"/>
    <w:rsid w:val="00DF6814"/>
    <w:rsid w:val="00E13BF8"/>
    <w:rsid w:val="00E23091"/>
    <w:rsid w:val="00E36E96"/>
    <w:rsid w:val="00E41A0E"/>
    <w:rsid w:val="00E44A06"/>
    <w:rsid w:val="00E50DFE"/>
    <w:rsid w:val="00E548D0"/>
    <w:rsid w:val="00E57EA3"/>
    <w:rsid w:val="00E67584"/>
    <w:rsid w:val="00E84E18"/>
    <w:rsid w:val="00E854A0"/>
    <w:rsid w:val="00E86F48"/>
    <w:rsid w:val="00E86FA2"/>
    <w:rsid w:val="00E93937"/>
    <w:rsid w:val="00EA79F0"/>
    <w:rsid w:val="00EB4BAF"/>
    <w:rsid w:val="00EC001F"/>
    <w:rsid w:val="00EC7C04"/>
    <w:rsid w:val="00ED25DB"/>
    <w:rsid w:val="00ED4654"/>
    <w:rsid w:val="00EF7761"/>
    <w:rsid w:val="00F00D07"/>
    <w:rsid w:val="00F04F0D"/>
    <w:rsid w:val="00F258B9"/>
    <w:rsid w:val="00F27446"/>
    <w:rsid w:val="00F31D91"/>
    <w:rsid w:val="00F3258E"/>
    <w:rsid w:val="00F553C3"/>
    <w:rsid w:val="00F55D1F"/>
    <w:rsid w:val="00F748C4"/>
    <w:rsid w:val="00F9481B"/>
    <w:rsid w:val="00F97D0C"/>
    <w:rsid w:val="00FA2925"/>
    <w:rsid w:val="00FA3883"/>
    <w:rsid w:val="00FB4D91"/>
    <w:rsid w:val="00FB7690"/>
    <w:rsid w:val="00FC1FDF"/>
    <w:rsid w:val="00FC5140"/>
    <w:rsid w:val="00FD5953"/>
    <w:rsid w:val="00FE2BB2"/>
    <w:rsid w:val="00FE312B"/>
    <w:rsid w:val="00FE3B15"/>
    <w:rsid w:val="00FE6095"/>
    <w:rsid w:val="00FF21B0"/>
    <w:rsid w:val="00FF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ADEE7"/>
  <w15:chartTrackingRefBased/>
  <w15:docId w15:val="{49B6238E-ABBC-4EF6-957D-DB080DC5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F4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F4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F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F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F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F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F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F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F4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F4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F49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F49"/>
  </w:style>
  <w:style w:type="paragraph" w:styleId="Piedepgina">
    <w:name w:val="footer"/>
    <w:basedOn w:val="Normal"/>
    <w:link w:val="PiedepginaCar"/>
    <w:uiPriority w:val="99"/>
    <w:unhideWhenUsed/>
    <w:rsid w:val="00D9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F49"/>
  </w:style>
  <w:style w:type="table" w:styleId="Tablaconcuadrcula">
    <w:name w:val="Table Grid"/>
    <w:basedOn w:val="Tablanormal"/>
    <w:uiPriority w:val="39"/>
    <w:rsid w:val="00256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jpg"/><Relationship Id="rId16" Type="http://schemas.openxmlformats.org/officeDocument/2006/relationships/image" Target="media/image3.jpg"/><Relationship Id="rId17" Type="http://schemas.openxmlformats.org/officeDocument/2006/relationships/image" Target="media/image4.jpg"/><Relationship Id="rId18" Type="http://schemas.openxmlformats.org/officeDocument/2006/relationships/image" Target="media/image5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C7DE-1BB9-462E-893A-B5EBC527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95</cp:revision>
  <cp:lastPrinted>2025-02-11T15:27:00Z</cp:lastPrinted>
  <dcterms:created xsi:type="dcterms:W3CDTF">2025-02-07T20:23:00Z</dcterms:created>
  <dcterms:modified xsi:type="dcterms:W3CDTF">2025-02-24T19:45:00Z</dcterms:modified>
</cp:coreProperties>
</file>