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5BF9" w14:textId="0193DBAA" w:rsidR="00A930D3" w:rsidRDefault="00D05FB3">
      <w:r>
        <w:t>Design process:</w:t>
      </w:r>
    </w:p>
    <w:p w14:paraId="6C87E58E" w14:textId="5170144C" w:rsidR="00D05FB3" w:rsidRDefault="00D05FB3" w:rsidP="009E1E08">
      <w:pPr>
        <w:ind w:firstLine="720"/>
      </w:pPr>
      <w:r>
        <w:t xml:space="preserve">Originally, </w:t>
      </w:r>
      <w:r w:rsidR="00A96D1C">
        <w:t>my partner and I</w:t>
      </w:r>
      <w:r w:rsidR="00FA5024">
        <w:t xml:space="preserve"> set off on our own to </w:t>
      </w:r>
      <w:r w:rsidR="00CB414A">
        <w:t xml:space="preserve">create our chart designs. We talked about our chosen data set which tracked misinformation in </w:t>
      </w:r>
      <w:r w:rsidR="00A96D1C">
        <w:t xml:space="preserve">AI on different platforms. We pointed out </w:t>
      </w:r>
      <w:r w:rsidR="00A82F8D">
        <w:t xml:space="preserve">a couple of important data points that we would reflect on. Platform, </w:t>
      </w:r>
      <w:r w:rsidR="00A11367">
        <w:t xml:space="preserve">Model signature, and amount </w:t>
      </w:r>
      <w:r w:rsidR="00744938">
        <w:t xml:space="preserve">of incorrect responses were strong points. After discussing the potential points we could use, we set out </w:t>
      </w:r>
      <w:r w:rsidR="009E1E08">
        <w:t xml:space="preserve">to make our own charts and ideas. </w:t>
      </w:r>
    </w:p>
    <w:p w14:paraId="29E5D19F" w14:textId="769CB380" w:rsidR="009E1E08" w:rsidRDefault="009E1E08">
      <w:r>
        <w:tab/>
      </w:r>
      <w:r w:rsidR="00F571F8">
        <w:t xml:space="preserve">Following the </w:t>
      </w:r>
      <w:r w:rsidR="00BE2D69">
        <w:t>FdS approach of implementation,</w:t>
      </w:r>
      <w:r w:rsidR="004D21B0">
        <w:t xml:space="preserve"> my </w:t>
      </w:r>
      <w:r w:rsidR="00BE2D69">
        <w:t xml:space="preserve">original </w:t>
      </w:r>
      <w:r w:rsidR="004D21B0">
        <w:t xml:space="preserve">ideas were all over the place. I was writing down any different order of </w:t>
      </w:r>
      <w:r w:rsidR="00E156BE">
        <w:t>data and chart types. I sampled dot plots, bar graphs, and line charts</w:t>
      </w:r>
      <w:r w:rsidR="00BF7763">
        <w:t xml:space="preserve">. </w:t>
      </w:r>
      <w:r w:rsidR="007D4F88">
        <w:t>I was basically just trying to find out what stuck out to me and what fit the data the best.</w:t>
      </w:r>
    </w:p>
    <w:p w14:paraId="199A1AA0" w14:textId="1EA05DFC" w:rsidR="007D4F88" w:rsidRDefault="007D4F88">
      <w:r>
        <w:tab/>
      </w:r>
      <w:r w:rsidR="00BD768B">
        <w:t xml:space="preserve">Next, in the filter </w:t>
      </w:r>
      <w:r w:rsidR="00EF1CEC">
        <w:t>section</w:t>
      </w:r>
      <w:r w:rsidR="00BD768B">
        <w:t xml:space="preserve"> singled out each type of </w:t>
      </w:r>
      <w:r w:rsidR="00CF0D76">
        <w:t>chart and what data would fit into them the best. I settled on Volume</w:t>
      </w:r>
      <w:r w:rsidR="00A8102F">
        <w:t xml:space="preserve"> of entries</w:t>
      </w:r>
      <w:r w:rsidR="00CF0D76">
        <w:t>, platform and model signature for the bar graph idea</w:t>
      </w:r>
      <w:r w:rsidR="00A8102F">
        <w:t xml:space="preserve">. </w:t>
      </w:r>
      <w:r w:rsidR="00CB26DF">
        <w:t>In this stage I decided that instead of a dot plot</w:t>
      </w:r>
      <w:r w:rsidR="00AD4D9D">
        <w:t xml:space="preserve">, I would have 2 different ideas for the line graph. For one line graph I settled on Volume of </w:t>
      </w:r>
      <w:r w:rsidR="00CF4104">
        <w:t>entries</w:t>
      </w:r>
      <w:r w:rsidR="00AD4D9D">
        <w:t xml:space="preserve">, time, platform, and </w:t>
      </w:r>
      <w:r w:rsidR="00CF4104">
        <w:t>model signature. For the other, I went with volume of entries, time and platforms (with an emphasis on platforms).</w:t>
      </w:r>
    </w:p>
    <w:p w14:paraId="5B3FC43D" w14:textId="5CF29948" w:rsidR="00A2469F" w:rsidRDefault="00CF4104">
      <w:r>
        <w:tab/>
        <w:t xml:space="preserve">After deciding on my filters, I began categorizing my </w:t>
      </w:r>
      <w:r w:rsidR="009A2A0F">
        <w:t>graphs and fleshing them out.</w:t>
      </w:r>
      <w:r w:rsidR="004C1AA2">
        <w:t xml:space="preserve"> </w:t>
      </w:r>
      <w:r w:rsidR="00A2469F">
        <w:t>For</w:t>
      </w:r>
      <w:r w:rsidR="00D945E6">
        <w:t xml:space="preserve"> o</w:t>
      </w:r>
      <w:r w:rsidR="00A2469F">
        <w:t xml:space="preserve">ne </w:t>
      </w:r>
      <w:r w:rsidR="00D945E6">
        <w:t xml:space="preserve">line </w:t>
      </w:r>
      <w:r w:rsidR="00A2469F">
        <w:t>graph,</w:t>
      </w:r>
      <w:r w:rsidR="00683777">
        <w:t xml:space="preserve"> </w:t>
      </w:r>
      <w:r w:rsidR="00477650">
        <w:t xml:space="preserve">I made one that </w:t>
      </w:r>
      <w:r w:rsidR="003D78A2">
        <w:t xml:space="preserve">marks the model signature </w:t>
      </w:r>
      <w:r w:rsidR="00D945E6">
        <w:t xml:space="preserve">for each different platform depending on month. </w:t>
      </w:r>
      <w:r w:rsidR="00082487">
        <w:t>For the other graph I did the same thing but combine everything all at once and it’s a bit overwhelming. For the bar graph</w:t>
      </w:r>
      <w:r w:rsidR="0050036B">
        <w:t>,</w:t>
      </w:r>
      <w:r w:rsidR="00A342C6">
        <w:t xml:space="preserve"> I had 3 bars per platform all being measured against the volume of </w:t>
      </w:r>
      <w:r w:rsidR="00BD4D01">
        <w:t xml:space="preserve">entries. </w:t>
      </w:r>
      <w:r w:rsidR="009741F2">
        <w:t>Each bar represented a type of model signature.</w:t>
      </w:r>
    </w:p>
    <w:p w14:paraId="5E480687" w14:textId="293A22DE" w:rsidR="006424CA" w:rsidRDefault="0025511F" w:rsidP="00C650DC">
      <w:pPr>
        <w:ind w:firstLine="720"/>
      </w:pPr>
      <w:r>
        <w:t xml:space="preserve">For the combine and refine section, I decided to combine </w:t>
      </w:r>
      <w:r w:rsidR="00BB2EB4">
        <w:t xml:space="preserve">both of my line charts. I realized that in Tableau, I can have multiple graphs linked to </w:t>
      </w:r>
      <w:r w:rsidR="00A2469F">
        <w:t>each other</w:t>
      </w:r>
      <w:r w:rsidR="00BB2EB4">
        <w:t xml:space="preserve"> in the same workbook. </w:t>
      </w:r>
      <w:r w:rsidR="00A2469F">
        <w:t>I</w:t>
      </w:r>
      <w:r w:rsidR="00BB2EB4">
        <w:t xml:space="preserve"> decided to just </w:t>
      </w:r>
      <w:r w:rsidR="00A2469F">
        <w:t xml:space="preserve">make separate charts for each platform and then make one that included all the combined platforms. For the bar graph, I didn’t change it much. I like how simplistic </w:t>
      </w:r>
      <w:r w:rsidR="00936024">
        <w:t>it was</w:t>
      </w:r>
      <w:r w:rsidR="00A2469F">
        <w:t>, not too confusing but still gave solid information about the topic.</w:t>
      </w:r>
    </w:p>
    <w:p w14:paraId="5DC28B5D" w14:textId="6C604856" w:rsidR="00C6761D" w:rsidRDefault="00C6761D">
      <w:r>
        <w:t xml:space="preserve">For the Bar graph initial </w:t>
      </w:r>
      <w:r w:rsidR="00853C43">
        <w:t>design,</w:t>
      </w:r>
      <w:r>
        <w:t xml:space="preserve"> I essentially did everything I already mentioned. I changed nothing, but </w:t>
      </w:r>
      <w:r w:rsidR="00853C43">
        <w:t xml:space="preserve">explained more and when hovering over a bar, it shows more specific information. </w:t>
      </w:r>
    </w:p>
    <w:p w14:paraId="0FBD8064" w14:textId="53CE0D90" w:rsidR="006424CA" w:rsidRDefault="00853C43">
      <w:r>
        <w:t xml:space="preserve">For the line chart initial design, I also did everything I already explained. I plan to incorporate buttons that can allow users to go in between charts for each platform. There will also be a button to show all platforms combined. </w:t>
      </w:r>
    </w:p>
    <w:p w14:paraId="6B24B0FC" w14:textId="0BBF0511" w:rsidR="004D76F9" w:rsidRDefault="00281942">
      <w:r>
        <w:t xml:space="preserve">My last initial idea I had to come up with something on the fly since I was already satisfied with the two. </w:t>
      </w:r>
      <w:r w:rsidR="008462A3">
        <w:t>I ended up making a dotted chart that resembles a bar graph. This graph</w:t>
      </w:r>
      <w:r w:rsidR="000B19E2">
        <w:t xml:space="preserve"> </w:t>
      </w:r>
      <w:r w:rsidR="000B19E2">
        <w:lastRenderedPageBreak/>
        <w:t>essentially takes what is shown in my bar graph idea, but it also includes the months.</w:t>
      </w:r>
      <w:r w:rsidR="003E433C">
        <w:t xml:space="preserve"> The </w:t>
      </w:r>
      <w:r w:rsidR="009F6ECE">
        <w:t xml:space="preserve">dotted </w:t>
      </w:r>
      <w:r w:rsidR="003E433C">
        <w:t>bars are shrunk and compared to each month, depending on platform. E</w:t>
      </w:r>
      <w:r w:rsidR="00766929">
        <w:t>a</w:t>
      </w:r>
      <w:r w:rsidR="003E433C">
        <w:t xml:space="preserve">ch platform gets </w:t>
      </w:r>
      <w:r w:rsidR="00766929">
        <w:t>its</w:t>
      </w:r>
      <w:r w:rsidR="003E433C">
        <w:t xml:space="preserve"> own symbol </w:t>
      </w:r>
      <w:r w:rsidR="009F6ECE">
        <w:t>so that i</w:t>
      </w:r>
      <w:r w:rsidR="00C74484">
        <w:t>t doesn’t get too confusing.</w:t>
      </w:r>
      <w:r w:rsidR="00F67CD7">
        <w:t xml:space="preserve"> Also allows zoom to see a clearer representation.</w:t>
      </w:r>
    </w:p>
    <w:p w14:paraId="468C4754" w14:textId="14EA081C" w:rsidR="005B2DE4" w:rsidRDefault="006424CA" w:rsidP="005F2439">
      <w:pPr>
        <w:ind w:firstLine="720"/>
      </w:pPr>
      <w:r>
        <w:t xml:space="preserve">When sharing our finished ideas, we decided that Calebs </w:t>
      </w:r>
      <w:r w:rsidR="003277F1">
        <w:t xml:space="preserve">Pie chart idea would be the more persuasive graph. This was because </w:t>
      </w:r>
      <w:r w:rsidR="00BD2680">
        <w:t xml:space="preserve">it had an </w:t>
      </w:r>
      <w:r w:rsidR="00850AF6">
        <w:t>easy-to-understand</w:t>
      </w:r>
      <w:r w:rsidR="00BD2680">
        <w:t xml:space="preserve"> </w:t>
      </w:r>
      <w:r w:rsidR="00850AF6">
        <w:t>pie chart with percentages. It catches your eye and on</w:t>
      </w:r>
      <w:r w:rsidR="0055499E">
        <w:t>c</w:t>
      </w:r>
      <w:r w:rsidR="00850AF6">
        <w:t xml:space="preserve">e you’re looking at the </w:t>
      </w:r>
      <w:r w:rsidR="0055499E">
        <w:t>chart,</w:t>
      </w:r>
      <w:r w:rsidR="00850AF6">
        <w:t xml:space="preserve"> you can read the other information </w:t>
      </w:r>
      <w:r w:rsidR="0055499E">
        <w:t>towards the bottom</w:t>
      </w:r>
      <w:r w:rsidR="005B2DE4">
        <w:t>.</w:t>
      </w:r>
      <w:r w:rsidR="005F2439">
        <w:t xml:space="preserve"> </w:t>
      </w:r>
      <w:r w:rsidR="005B2DE4">
        <w:t xml:space="preserve">For the 3 clearer charts, we settled with </w:t>
      </w:r>
      <w:r w:rsidR="008120F6">
        <w:t xml:space="preserve">my line charts, Caleb’s scatter plot, and </w:t>
      </w:r>
      <w:r w:rsidR="003B0A52">
        <w:t>a bar graph.</w:t>
      </w:r>
    </w:p>
    <w:p w14:paraId="63E80C77" w14:textId="748EB445" w:rsidR="001D5643" w:rsidRDefault="0079135B" w:rsidP="005F2439">
      <w:pPr>
        <w:ind w:firstLine="720"/>
      </w:pPr>
      <w:r>
        <w:rPr>
          <w:noProof/>
        </w:rPr>
        <w:drawing>
          <wp:inline distT="0" distB="0" distL="0" distR="0" wp14:anchorId="0C024AF0" wp14:editId="643C4E1D">
            <wp:extent cx="5939155" cy="4454525"/>
            <wp:effectExtent l="0" t="635" r="3810" b="3810"/>
            <wp:docPr id="4789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915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A395" w14:textId="42C392EA" w:rsidR="0079135B" w:rsidRDefault="004F1D1C" w:rsidP="005F2439">
      <w:pPr>
        <w:ind w:firstLine="720"/>
      </w:pPr>
      <w:r>
        <w:rPr>
          <w:noProof/>
        </w:rPr>
        <w:lastRenderedPageBreak/>
        <w:drawing>
          <wp:inline distT="0" distB="0" distL="0" distR="0" wp14:anchorId="38FEAFAA" wp14:editId="71C82888">
            <wp:extent cx="5275299" cy="3938257"/>
            <wp:effectExtent l="0" t="0" r="1905" b="5715"/>
            <wp:docPr id="1433785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307" cy="393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9B7">
        <w:rPr>
          <w:noProof/>
        </w:rPr>
        <w:drawing>
          <wp:inline distT="0" distB="0" distL="0" distR="0" wp14:anchorId="5950781F" wp14:editId="082AECB9">
            <wp:extent cx="5224095" cy="3812208"/>
            <wp:effectExtent l="0" t="0" r="0" b="0"/>
            <wp:docPr id="1284603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66" cy="38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BAD8" w14:textId="77777777" w:rsidR="001D5643" w:rsidRDefault="001D5643" w:rsidP="001D5643"/>
    <w:p w14:paraId="215D0238" w14:textId="4B3237B4" w:rsidR="00A549B7" w:rsidRDefault="00974F82" w:rsidP="001D5643">
      <w:r>
        <w:rPr>
          <w:noProof/>
        </w:rPr>
        <w:lastRenderedPageBreak/>
        <w:drawing>
          <wp:inline distT="0" distB="0" distL="0" distR="0" wp14:anchorId="76CE088A" wp14:editId="124FAFFE">
            <wp:extent cx="5296629" cy="4164594"/>
            <wp:effectExtent l="0" t="0" r="0" b="7620"/>
            <wp:docPr id="829582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59" cy="416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AA9F" w14:textId="46DB9DDB" w:rsidR="00974F82" w:rsidRDefault="0075365A" w:rsidP="001D5643">
      <w:r>
        <w:rPr>
          <w:noProof/>
        </w:rPr>
        <w:drawing>
          <wp:inline distT="0" distB="0" distL="0" distR="0" wp14:anchorId="39697B9B" wp14:editId="5EF5AF37">
            <wp:extent cx="5081048" cy="3901509"/>
            <wp:effectExtent l="0" t="0" r="5715" b="3810"/>
            <wp:docPr id="1106321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88" cy="390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21EC" w14:textId="77777777" w:rsidR="001D5643" w:rsidRDefault="001D5643" w:rsidP="001D5643">
      <w:r>
        <w:lastRenderedPageBreak/>
        <w:t>Reflection:</w:t>
      </w:r>
    </w:p>
    <w:p w14:paraId="4E2EA6CC" w14:textId="4B9B4BEA" w:rsidR="00AC685D" w:rsidRDefault="001D5643" w:rsidP="00AC685D">
      <w:r>
        <w:t>This lab was fun and challenging. It was difficult picking only a few types of data for our charts. If there were too many data points, then the graphs would just get messy. This was a huge tradeoff at the start since many of the points were important to our dataset, but we could only choose a few. Another tradeoff we faced was the type of graphs we settled on. There are many ways to represent our data, but we had to settle on a few in the end. Overall, these challenges guided us to make solid charts for the intended outcome.</w:t>
      </w:r>
    </w:p>
    <w:p w14:paraId="12224A0C" w14:textId="77777777" w:rsidR="00AC685D" w:rsidRDefault="00AC685D" w:rsidP="00AC685D"/>
    <w:p w14:paraId="480DC3D3" w14:textId="77777777" w:rsidR="00AC685D" w:rsidRDefault="00AC685D" w:rsidP="00AC685D"/>
    <w:p w14:paraId="4ED36FD0" w14:textId="0A24E89A" w:rsidR="00AC685D" w:rsidRDefault="00AC685D" w:rsidP="00AC685D">
      <w:r>
        <w:t>Dataset we used:</w:t>
      </w:r>
    </w:p>
    <w:p w14:paraId="7F131E04" w14:textId="420BDF03" w:rsidR="00AC685D" w:rsidRDefault="00AC685D" w:rsidP="005F2439">
      <w:pPr>
        <w:ind w:firstLine="720"/>
      </w:pPr>
      <w:hyperlink r:id="rId9" w:history="1">
        <w:r w:rsidRPr="00231C4D">
          <w:rPr>
            <w:rStyle w:val="Hyperlink"/>
          </w:rPr>
          <w:t>https://www.k</w:t>
        </w:r>
        <w:r w:rsidRPr="00231C4D">
          <w:rPr>
            <w:rStyle w:val="Hyperlink"/>
          </w:rPr>
          <w:t>a</w:t>
        </w:r>
        <w:r w:rsidRPr="00231C4D">
          <w:rPr>
            <w:rStyle w:val="Hyperlink"/>
          </w:rPr>
          <w:t>ggle.com/datasets/atharvasoundankar/gen-ai-misinformation-detection-datase-20242025</w:t>
        </w:r>
      </w:hyperlink>
    </w:p>
    <w:p w14:paraId="51E40C8B" w14:textId="77777777" w:rsidR="00AC685D" w:rsidRDefault="00AC685D" w:rsidP="005F2439">
      <w:pPr>
        <w:ind w:firstLine="720"/>
      </w:pPr>
    </w:p>
    <w:p w14:paraId="5ACA0A13" w14:textId="71F47987" w:rsidR="004D76F9" w:rsidRDefault="00CF533A" w:rsidP="004D76F9">
      <w:r w:rsidRPr="00CF533A">
        <w:drawing>
          <wp:inline distT="0" distB="0" distL="0" distR="0" wp14:anchorId="4AE71977" wp14:editId="53D54724">
            <wp:extent cx="5943600" cy="3496945"/>
            <wp:effectExtent l="0" t="0" r="0" b="8255"/>
            <wp:docPr id="206109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96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D4E1" w14:textId="57873B71" w:rsidR="001D5643" w:rsidRDefault="001D5643" w:rsidP="004D76F9">
      <w:r w:rsidRPr="001D5643">
        <w:lastRenderedPageBreak/>
        <w:drawing>
          <wp:inline distT="0" distB="0" distL="0" distR="0" wp14:anchorId="7A004766" wp14:editId="55D5F6CF">
            <wp:extent cx="5943600" cy="3517265"/>
            <wp:effectExtent l="0" t="0" r="0" b="6985"/>
            <wp:docPr id="201741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13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DFD2" w14:textId="77777777" w:rsidR="001D5643" w:rsidRDefault="001D5643" w:rsidP="004D76F9"/>
    <w:p w14:paraId="01A435E8" w14:textId="77777777" w:rsidR="001D5643" w:rsidRDefault="001D5643" w:rsidP="004D76F9"/>
    <w:p w14:paraId="14A578BC" w14:textId="77777777" w:rsidR="001D5643" w:rsidRDefault="001D5643" w:rsidP="004D76F9"/>
    <w:p w14:paraId="252B4D96" w14:textId="55439051" w:rsidR="00C650DC" w:rsidRDefault="008239F7" w:rsidP="004D76F9">
      <w:r w:rsidRPr="008239F7">
        <w:drawing>
          <wp:inline distT="0" distB="0" distL="0" distR="0" wp14:anchorId="1C044CAB" wp14:editId="6961BF99">
            <wp:extent cx="5943600" cy="3503930"/>
            <wp:effectExtent l="0" t="0" r="0" b="1270"/>
            <wp:docPr id="10942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05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6844" w14:textId="0E2C1F3D" w:rsidR="008239F7" w:rsidRDefault="008239F7" w:rsidP="004D76F9">
      <w:r w:rsidRPr="008239F7">
        <w:lastRenderedPageBreak/>
        <w:drawing>
          <wp:inline distT="0" distB="0" distL="0" distR="0" wp14:anchorId="4DB7249A" wp14:editId="625A1476">
            <wp:extent cx="5943600" cy="3513455"/>
            <wp:effectExtent l="0" t="0" r="0" b="0"/>
            <wp:docPr id="29707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73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808D" w14:textId="77777777" w:rsidR="008239F7" w:rsidRDefault="008239F7" w:rsidP="004D76F9"/>
    <w:p w14:paraId="63C9597E" w14:textId="77777777" w:rsidR="008239F7" w:rsidRDefault="008239F7" w:rsidP="004D76F9"/>
    <w:p w14:paraId="64792094" w14:textId="77777777" w:rsidR="009C6B36" w:rsidRDefault="009C6B36" w:rsidP="004D76F9"/>
    <w:p w14:paraId="683387C5" w14:textId="7E7EE08B" w:rsidR="008239F7" w:rsidRDefault="000E324E" w:rsidP="004D76F9">
      <w:r w:rsidRPr="000E324E">
        <w:drawing>
          <wp:inline distT="0" distB="0" distL="0" distR="0" wp14:anchorId="5D11178C" wp14:editId="2DC841FD">
            <wp:extent cx="5943600" cy="3536950"/>
            <wp:effectExtent l="0" t="0" r="0" b="6350"/>
            <wp:docPr id="4783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4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EC80" w14:textId="096FC361" w:rsidR="000E324E" w:rsidRDefault="009C6B36" w:rsidP="004D76F9">
      <w:r w:rsidRPr="009C6B36">
        <w:lastRenderedPageBreak/>
        <w:drawing>
          <wp:inline distT="0" distB="0" distL="0" distR="0" wp14:anchorId="1FA7173D" wp14:editId="05ABE207">
            <wp:extent cx="5943600" cy="3519805"/>
            <wp:effectExtent l="0" t="0" r="0" b="4445"/>
            <wp:docPr id="187467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4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2786" w14:textId="77777777" w:rsidR="009C6B36" w:rsidRDefault="009C6B36" w:rsidP="004D76F9"/>
    <w:p w14:paraId="1054537F" w14:textId="77777777" w:rsidR="009C6B36" w:rsidRDefault="009C6B36" w:rsidP="004D76F9"/>
    <w:p w14:paraId="2CDDC7B7" w14:textId="77777777" w:rsidR="009C6B36" w:rsidRDefault="009C6B36" w:rsidP="004D76F9"/>
    <w:p w14:paraId="6158F1E6" w14:textId="3CAE8792" w:rsidR="009C6B36" w:rsidRDefault="00615752" w:rsidP="004D76F9">
      <w:r w:rsidRPr="00615752">
        <w:drawing>
          <wp:inline distT="0" distB="0" distL="0" distR="0" wp14:anchorId="0E93B266" wp14:editId="798D6EA1">
            <wp:extent cx="5943600" cy="3509010"/>
            <wp:effectExtent l="0" t="0" r="0" b="0"/>
            <wp:docPr id="19434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D3"/>
    <w:rsid w:val="000812B8"/>
    <w:rsid w:val="00082487"/>
    <w:rsid w:val="000B19E2"/>
    <w:rsid w:val="000E324E"/>
    <w:rsid w:val="00115A0E"/>
    <w:rsid w:val="001D5643"/>
    <w:rsid w:val="0025511F"/>
    <w:rsid w:val="00281942"/>
    <w:rsid w:val="003277F1"/>
    <w:rsid w:val="00391950"/>
    <w:rsid w:val="003B0A52"/>
    <w:rsid w:val="003D78A2"/>
    <w:rsid w:val="003E433C"/>
    <w:rsid w:val="00477650"/>
    <w:rsid w:val="004C1AA2"/>
    <w:rsid w:val="004D21B0"/>
    <w:rsid w:val="004D76F9"/>
    <w:rsid w:val="004F1D1C"/>
    <w:rsid w:val="0050036B"/>
    <w:rsid w:val="00515686"/>
    <w:rsid w:val="0055499E"/>
    <w:rsid w:val="005634C2"/>
    <w:rsid w:val="005B2DE4"/>
    <w:rsid w:val="005F2439"/>
    <w:rsid w:val="00615752"/>
    <w:rsid w:val="006424CA"/>
    <w:rsid w:val="00683777"/>
    <w:rsid w:val="006D744D"/>
    <w:rsid w:val="00744938"/>
    <w:rsid w:val="0075365A"/>
    <w:rsid w:val="00766929"/>
    <w:rsid w:val="0079135B"/>
    <w:rsid w:val="007D4F88"/>
    <w:rsid w:val="008120F6"/>
    <w:rsid w:val="008239F7"/>
    <w:rsid w:val="008462A3"/>
    <w:rsid w:val="00850AF6"/>
    <w:rsid w:val="00853C43"/>
    <w:rsid w:val="008C1E80"/>
    <w:rsid w:val="00936024"/>
    <w:rsid w:val="009741F2"/>
    <w:rsid w:val="00974F82"/>
    <w:rsid w:val="009A2A0F"/>
    <w:rsid w:val="009C6B36"/>
    <w:rsid w:val="009E1E08"/>
    <w:rsid w:val="009F6ECE"/>
    <w:rsid w:val="00A11367"/>
    <w:rsid w:val="00A2469F"/>
    <w:rsid w:val="00A342C6"/>
    <w:rsid w:val="00A549B7"/>
    <w:rsid w:val="00A8102F"/>
    <w:rsid w:val="00A82F8D"/>
    <w:rsid w:val="00A930D3"/>
    <w:rsid w:val="00A96D1C"/>
    <w:rsid w:val="00AC685D"/>
    <w:rsid w:val="00AD4D9D"/>
    <w:rsid w:val="00BB2EB4"/>
    <w:rsid w:val="00BD2680"/>
    <w:rsid w:val="00BD2BCE"/>
    <w:rsid w:val="00BD4D01"/>
    <w:rsid w:val="00BD768B"/>
    <w:rsid w:val="00BE2D69"/>
    <w:rsid w:val="00BF7763"/>
    <w:rsid w:val="00C05A01"/>
    <w:rsid w:val="00C650DC"/>
    <w:rsid w:val="00C6761D"/>
    <w:rsid w:val="00C74484"/>
    <w:rsid w:val="00CB26DF"/>
    <w:rsid w:val="00CB414A"/>
    <w:rsid w:val="00CF0D76"/>
    <w:rsid w:val="00CF2A86"/>
    <w:rsid w:val="00CF4104"/>
    <w:rsid w:val="00CF533A"/>
    <w:rsid w:val="00D05FB3"/>
    <w:rsid w:val="00D57222"/>
    <w:rsid w:val="00D945E6"/>
    <w:rsid w:val="00DB521A"/>
    <w:rsid w:val="00E156BE"/>
    <w:rsid w:val="00EF1497"/>
    <w:rsid w:val="00EF1CEC"/>
    <w:rsid w:val="00F571F8"/>
    <w:rsid w:val="00F67CD7"/>
    <w:rsid w:val="00FA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0862E"/>
  <w15:chartTrackingRefBased/>
  <w15:docId w15:val="{E3DA94ED-8797-41A3-A53B-7051CDAD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2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2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12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hyperlink" Target="https://www.kaggle.com/datasets/atharvasoundankar/gen-ai-misinformation-detection-datase-20242025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8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81</cp:revision>
  <dcterms:created xsi:type="dcterms:W3CDTF">2025-10-28T18:53:00Z</dcterms:created>
  <dcterms:modified xsi:type="dcterms:W3CDTF">2025-11-04T19:09:00Z</dcterms:modified>
</cp:coreProperties>
</file>