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9E24B" w14:textId="1CD4CFF1" w:rsidR="001A4CF6" w:rsidRDefault="005F1AEF" w:rsidP="005F1AEF">
      <w:pPr>
        <w:pStyle w:val="NoSpacing"/>
      </w:pPr>
      <w:r>
        <w:t>David King</w:t>
      </w:r>
    </w:p>
    <w:p w14:paraId="6BF5AF7F" w14:textId="55A69EB0" w:rsidR="005F1AEF" w:rsidRDefault="005F1AEF" w:rsidP="005F1AEF">
      <w:pPr>
        <w:pStyle w:val="NoSpacing"/>
      </w:pPr>
      <w:r>
        <w:t>1/31/2025</w:t>
      </w:r>
    </w:p>
    <w:p w14:paraId="732CA653" w14:textId="410B8B4A" w:rsidR="005F1AEF" w:rsidRDefault="005F1AEF" w:rsidP="005F1AEF">
      <w:pPr>
        <w:pStyle w:val="NoSpacing"/>
      </w:pPr>
      <w:r>
        <w:t>CS 499</w:t>
      </w:r>
    </w:p>
    <w:p w14:paraId="4F5784CA" w14:textId="18A844B0" w:rsidR="005F1AEF" w:rsidRDefault="005F1AEF" w:rsidP="005F1AEF">
      <w:pPr>
        <w:pStyle w:val="NoSpacing"/>
      </w:pPr>
      <w:r>
        <w:t>Module 3 Journal</w:t>
      </w:r>
    </w:p>
    <w:p w14:paraId="084813BA" w14:textId="77777777" w:rsidR="007A593A" w:rsidRDefault="007A593A" w:rsidP="005F1AEF">
      <w:pPr>
        <w:pStyle w:val="NoSpacing"/>
      </w:pPr>
    </w:p>
    <w:p w14:paraId="61A0B703" w14:textId="3B2043A6" w:rsidR="007A593A" w:rsidRDefault="007A593A" w:rsidP="007A593A">
      <w:pPr>
        <w:ind w:firstLine="720"/>
      </w:pPr>
      <w:r>
        <w:t>The ePortfolio is an apt showcase of my ability to enhance legacy artifacts, implement new ideas, and adhere to best practices in a modern environment. This specific artifact shows my ability to implement modularity and error handling to write scalable, secure code. Code security is further ensured via the removal of proprietary information from comments prior to publishing and maintaining open-source licensing frameworks, clear documentation, and showcasing skills in a way that does not expose any proprietary coding methods.</w:t>
      </w:r>
    </w:p>
    <w:p w14:paraId="4AC45A68" w14:textId="71041CDC" w:rsidR="007A593A" w:rsidRDefault="007A593A" w:rsidP="007A593A">
      <w:pPr>
        <w:ind w:firstLine="720"/>
      </w:pPr>
      <w:r>
        <w:t xml:space="preserve">An ePortfolio is not without security risk. </w:t>
      </w:r>
      <w:r w:rsidR="00F82A4D">
        <w:t>Allowing</w:t>
      </w:r>
      <w:r w:rsidR="000353AB">
        <w:t xml:space="preserve"> external</w:t>
      </w:r>
      <w:r>
        <w:t xml:space="preserve"> code review opens my work up to plagiarism or vulnerability exploitation. However, the visibility afforded by the ePortfolio represents an important step in establishing my professional abilities to prospective employers.</w:t>
      </w:r>
    </w:p>
    <w:p w14:paraId="2D7CF7FD" w14:textId="77777777" w:rsidR="005F1AEF" w:rsidRDefault="005F1AEF" w:rsidP="005F1AEF">
      <w:pPr>
        <w:pStyle w:val="NoSpacing"/>
      </w:pPr>
    </w:p>
    <w:tbl>
      <w:tblPr>
        <w:tblStyle w:val="TableGrid"/>
        <w:tblW w:w="0" w:type="auto"/>
        <w:tblLook w:val="04A0" w:firstRow="1" w:lastRow="0" w:firstColumn="1" w:lastColumn="0" w:noHBand="0" w:noVBand="1"/>
      </w:tblPr>
      <w:tblGrid>
        <w:gridCol w:w="2337"/>
        <w:gridCol w:w="2337"/>
        <w:gridCol w:w="2338"/>
        <w:gridCol w:w="2338"/>
      </w:tblGrid>
      <w:tr w:rsidR="00135136" w14:paraId="29E3494E" w14:textId="77777777" w:rsidTr="00135136">
        <w:tc>
          <w:tcPr>
            <w:tcW w:w="2337" w:type="dxa"/>
          </w:tcPr>
          <w:p w14:paraId="55271648" w14:textId="37D8E3E2" w:rsidR="00135136" w:rsidRPr="00135136" w:rsidRDefault="00135136" w:rsidP="005F1AEF">
            <w:pPr>
              <w:rPr>
                <w:b/>
                <w:bCs/>
              </w:rPr>
            </w:pPr>
            <w:r w:rsidRPr="00135136">
              <w:rPr>
                <w:b/>
                <w:bCs/>
              </w:rPr>
              <w:t>Checkpoint</w:t>
            </w:r>
          </w:p>
        </w:tc>
        <w:tc>
          <w:tcPr>
            <w:tcW w:w="2337" w:type="dxa"/>
          </w:tcPr>
          <w:p w14:paraId="578E9A80" w14:textId="79B0971A" w:rsidR="00135136" w:rsidRPr="00135136" w:rsidRDefault="00135136" w:rsidP="005F1AEF">
            <w:pPr>
              <w:rPr>
                <w:b/>
                <w:bCs/>
              </w:rPr>
            </w:pPr>
            <w:r w:rsidRPr="00135136">
              <w:rPr>
                <w:b/>
                <w:bCs/>
              </w:rPr>
              <w:t>Software Design and Engineering</w:t>
            </w:r>
          </w:p>
        </w:tc>
        <w:tc>
          <w:tcPr>
            <w:tcW w:w="2338" w:type="dxa"/>
          </w:tcPr>
          <w:p w14:paraId="14CA123E" w14:textId="46980C75" w:rsidR="00135136" w:rsidRPr="00135136" w:rsidRDefault="00135136" w:rsidP="005F1AEF">
            <w:pPr>
              <w:rPr>
                <w:b/>
                <w:bCs/>
              </w:rPr>
            </w:pPr>
            <w:r w:rsidRPr="00135136">
              <w:rPr>
                <w:b/>
                <w:bCs/>
              </w:rPr>
              <w:t>Algorithms and Data Structures</w:t>
            </w:r>
          </w:p>
        </w:tc>
        <w:tc>
          <w:tcPr>
            <w:tcW w:w="2338" w:type="dxa"/>
          </w:tcPr>
          <w:p w14:paraId="272AA406" w14:textId="17E75E15" w:rsidR="00135136" w:rsidRPr="00135136" w:rsidRDefault="00135136" w:rsidP="005F1AEF">
            <w:pPr>
              <w:rPr>
                <w:b/>
                <w:bCs/>
              </w:rPr>
            </w:pPr>
            <w:r w:rsidRPr="00135136">
              <w:rPr>
                <w:b/>
                <w:bCs/>
              </w:rPr>
              <w:t>Databases</w:t>
            </w:r>
          </w:p>
        </w:tc>
      </w:tr>
      <w:tr w:rsidR="00135136" w14:paraId="05CB0A04" w14:textId="77777777" w:rsidTr="00135136">
        <w:tc>
          <w:tcPr>
            <w:tcW w:w="2337" w:type="dxa"/>
          </w:tcPr>
          <w:p w14:paraId="0F8007FC" w14:textId="7DBD1DCE" w:rsidR="00135136" w:rsidRPr="00135136" w:rsidRDefault="00135136" w:rsidP="005F1AEF">
            <w:pPr>
              <w:rPr>
                <w:b/>
                <w:bCs/>
              </w:rPr>
            </w:pPr>
            <w:r w:rsidRPr="00135136">
              <w:rPr>
                <w:b/>
                <w:bCs/>
              </w:rPr>
              <w:t>Name of Artifact Used</w:t>
            </w:r>
          </w:p>
        </w:tc>
        <w:tc>
          <w:tcPr>
            <w:tcW w:w="2337" w:type="dxa"/>
          </w:tcPr>
          <w:p w14:paraId="3DBF0F6F" w14:textId="7134F4C9" w:rsidR="00135136" w:rsidRDefault="00D556B4" w:rsidP="005F1AEF">
            <w:r>
              <w:t>CS 405 Module 1 Assignment_King</w:t>
            </w:r>
          </w:p>
        </w:tc>
        <w:tc>
          <w:tcPr>
            <w:tcW w:w="2338" w:type="dxa"/>
          </w:tcPr>
          <w:p w14:paraId="65BFFAB3" w14:textId="77777777" w:rsidR="00135136" w:rsidRDefault="00135136" w:rsidP="005F1AEF"/>
        </w:tc>
        <w:tc>
          <w:tcPr>
            <w:tcW w:w="2338" w:type="dxa"/>
          </w:tcPr>
          <w:p w14:paraId="11019C04" w14:textId="77777777" w:rsidR="00135136" w:rsidRDefault="00135136" w:rsidP="005F1AEF"/>
        </w:tc>
      </w:tr>
      <w:tr w:rsidR="00135136" w14:paraId="63EAC802" w14:textId="77777777" w:rsidTr="00135136">
        <w:tc>
          <w:tcPr>
            <w:tcW w:w="2337" w:type="dxa"/>
          </w:tcPr>
          <w:p w14:paraId="594BF6A5" w14:textId="3992A359" w:rsidR="00135136" w:rsidRPr="00135136" w:rsidRDefault="00135136" w:rsidP="005F1AEF">
            <w:pPr>
              <w:rPr>
                <w:b/>
                <w:bCs/>
              </w:rPr>
            </w:pPr>
            <w:r w:rsidRPr="00135136">
              <w:rPr>
                <w:b/>
                <w:bCs/>
              </w:rPr>
              <w:t>Status of Initial Enhancement</w:t>
            </w:r>
          </w:p>
        </w:tc>
        <w:tc>
          <w:tcPr>
            <w:tcW w:w="2337" w:type="dxa"/>
          </w:tcPr>
          <w:p w14:paraId="524204D0" w14:textId="28D79F0D" w:rsidR="00135136" w:rsidRDefault="00A63F89" w:rsidP="005F1AEF">
            <w:r>
              <w:t>Complete</w:t>
            </w:r>
          </w:p>
        </w:tc>
        <w:tc>
          <w:tcPr>
            <w:tcW w:w="2338" w:type="dxa"/>
          </w:tcPr>
          <w:p w14:paraId="49BF767B" w14:textId="77777777" w:rsidR="00135136" w:rsidRDefault="00135136" w:rsidP="005F1AEF"/>
        </w:tc>
        <w:tc>
          <w:tcPr>
            <w:tcW w:w="2338" w:type="dxa"/>
          </w:tcPr>
          <w:p w14:paraId="51311B22" w14:textId="77777777" w:rsidR="00135136" w:rsidRDefault="00135136" w:rsidP="005F1AEF"/>
        </w:tc>
      </w:tr>
      <w:tr w:rsidR="00135136" w14:paraId="403893DB" w14:textId="77777777" w:rsidTr="00135136">
        <w:tc>
          <w:tcPr>
            <w:tcW w:w="2337" w:type="dxa"/>
          </w:tcPr>
          <w:p w14:paraId="4107DAB4" w14:textId="5D2839D4" w:rsidR="00135136" w:rsidRPr="00135136" w:rsidRDefault="00135136" w:rsidP="005F1AEF">
            <w:pPr>
              <w:rPr>
                <w:b/>
                <w:bCs/>
              </w:rPr>
            </w:pPr>
            <w:r w:rsidRPr="00135136">
              <w:rPr>
                <w:b/>
                <w:bCs/>
              </w:rPr>
              <w:t>Submission Status</w:t>
            </w:r>
          </w:p>
        </w:tc>
        <w:tc>
          <w:tcPr>
            <w:tcW w:w="2337" w:type="dxa"/>
          </w:tcPr>
          <w:p w14:paraId="655E0D65" w14:textId="5DE7F876" w:rsidR="00135136" w:rsidRDefault="00A63F89" w:rsidP="005F1AEF">
            <w:r>
              <w:t>Complete</w:t>
            </w:r>
          </w:p>
        </w:tc>
        <w:tc>
          <w:tcPr>
            <w:tcW w:w="2338" w:type="dxa"/>
          </w:tcPr>
          <w:p w14:paraId="6434CC02" w14:textId="77777777" w:rsidR="00135136" w:rsidRDefault="00135136" w:rsidP="005F1AEF"/>
        </w:tc>
        <w:tc>
          <w:tcPr>
            <w:tcW w:w="2338" w:type="dxa"/>
          </w:tcPr>
          <w:p w14:paraId="58834D47" w14:textId="77777777" w:rsidR="00135136" w:rsidRDefault="00135136" w:rsidP="005F1AEF"/>
        </w:tc>
      </w:tr>
      <w:tr w:rsidR="00135136" w14:paraId="58A6AE7E" w14:textId="77777777" w:rsidTr="00135136">
        <w:tc>
          <w:tcPr>
            <w:tcW w:w="2337" w:type="dxa"/>
          </w:tcPr>
          <w:p w14:paraId="558D0416" w14:textId="480ABB64" w:rsidR="00135136" w:rsidRPr="00135136" w:rsidRDefault="00135136" w:rsidP="005F1AEF">
            <w:pPr>
              <w:rPr>
                <w:b/>
                <w:bCs/>
              </w:rPr>
            </w:pPr>
            <w:r w:rsidRPr="00135136">
              <w:rPr>
                <w:b/>
                <w:bCs/>
              </w:rPr>
              <w:t>Status of Final Enhancement</w:t>
            </w:r>
          </w:p>
        </w:tc>
        <w:tc>
          <w:tcPr>
            <w:tcW w:w="2337" w:type="dxa"/>
          </w:tcPr>
          <w:p w14:paraId="1DE29D6E" w14:textId="6821ACF9" w:rsidR="00135136" w:rsidRDefault="00A63F89" w:rsidP="005F1AEF">
            <w:r>
              <w:t>Incomplete</w:t>
            </w:r>
            <w:r w:rsidR="00E57BEB">
              <w:t>, pending Module</w:t>
            </w:r>
          </w:p>
        </w:tc>
        <w:tc>
          <w:tcPr>
            <w:tcW w:w="2338" w:type="dxa"/>
          </w:tcPr>
          <w:p w14:paraId="19BE4BD9" w14:textId="77777777" w:rsidR="00135136" w:rsidRDefault="00135136" w:rsidP="005F1AEF"/>
        </w:tc>
        <w:tc>
          <w:tcPr>
            <w:tcW w:w="2338" w:type="dxa"/>
          </w:tcPr>
          <w:p w14:paraId="347070DD" w14:textId="77777777" w:rsidR="00135136" w:rsidRDefault="00135136" w:rsidP="005F1AEF"/>
        </w:tc>
      </w:tr>
      <w:tr w:rsidR="00135136" w14:paraId="42D151AD" w14:textId="77777777" w:rsidTr="00135136">
        <w:tc>
          <w:tcPr>
            <w:tcW w:w="2337" w:type="dxa"/>
          </w:tcPr>
          <w:p w14:paraId="0D80FA4F" w14:textId="3CB9E423" w:rsidR="00135136" w:rsidRPr="00135136" w:rsidRDefault="00135136" w:rsidP="005F1AEF">
            <w:pPr>
              <w:rPr>
                <w:b/>
                <w:bCs/>
              </w:rPr>
            </w:pPr>
            <w:r w:rsidRPr="00135136">
              <w:rPr>
                <w:b/>
                <w:bCs/>
              </w:rPr>
              <w:t>Uploaded to ePortfolio</w:t>
            </w:r>
          </w:p>
        </w:tc>
        <w:tc>
          <w:tcPr>
            <w:tcW w:w="2337" w:type="dxa"/>
          </w:tcPr>
          <w:p w14:paraId="280F56B5" w14:textId="0D704065" w:rsidR="00135136" w:rsidRDefault="00A63F89" w:rsidP="005F1AEF">
            <w:r>
              <w:t>Incomplete, pending instructor review</w:t>
            </w:r>
          </w:p>
        </w:tc>
        <w:tc>
          <w:tcPr>
            <w:tcW w:w="2338" w:type="dxa"/>
          </w:tcPr>
          <w:p w14:paraId="6F7E2575" w14:textId="77777777" w:rsidR="00135136" w:rsidRDefault="00135136" w:rsidP="005F1AEF"/>
        </w:tc>
        <w:tc>
          <w:tcPr>
            <w:tcW w:w="2338" w:type="dxa"/>
          </w:tcPr>
          <w:p w14:paraId="556FF330" w14:textId="77777777" w:rsidR="00135136" w:rsidRDefault="00135136" w:rsidP="005F1AEF"/>
        </w:tc>
      </w:tr>
      <w:tr w:rsidR="00135136" w14:paraId="4C80E7DF" w14:textId="77777777" w:rsidTr="00135136">
        <w:tc>
          <w:tcPr>
            <w:tcW w:w="2337" w:type="dxa"/>
          </w:tcPr>
          <w:p w14:paraId="1E234637" w14:textId="56422BD5" w:rsidR="00135136" w:rsidRPr="00135136" w:rsidRDefault="00135136" w:rsidP="005F1AEF">
            <w:pPr>
              <w:rPr>
                <w:b/>
                <w:bCs/>
              </w:rPr>
            </w:pPr>
            <w:r w:rsidRPr="00135136">
              <w:rPr>
                <w:b/>
                <w:bCs/>
              </w:rPr>
              <w:t>Status of Finalized ePortfolio</w:t>
            </w:r>
          </w:p>
        </w:tc>
        <w:tc>
          <w:tcPr>
            <w:tcW w:w="2337" w:type="dxa"/>
          </w:tcPr>
          <w:p w14:paraId="4A497F9A" w14:textId="0AA7912A" w:rsidR="00135136" w:rsidRDefault="00A63F89" w:rsidP="005F1AEF">
            <w:r>
              <w:t>Incomplete</w:t>
            </w:r>
          </w:p>
        </w:tc>
        <w:tc>
          <w:tcPr>
            <w:tcW w:w="2338" w:type="dxa"/>
          </w:tcPr>
          <w:p w14:paraId="00B105B3" w14:textId="77777777" w:rsidR="00135136" w:rsidRDefault="00135136" w:rsidP="005F1AEF"/>
        </w:tc>
        <w:tc>
          <w:tcPr>
            <w:tcW w:w="2338" w:type="dxa"/>
          </w:tcPr>
          <w:p w14:paraId="223453D5" w14:textId="77777777" w:rsidR="00135136" w:rsidRDefault="00135136" w:rsidP="005F1AEF"/>
        </w:tc>
      </w:tr>
    </w:tbl>
    <w:p w14:paraId="48757861" w14:textId="77777777" w:rsidR="005F1AEF" w:rsidRDefault="005F1AEF" w:rsidP="005F1AEF"/>
    <w:sectPr w:rsidR="005F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EF"/>
    <w:rsid w:val="000353AB"/>
    <w:rsid w:val="00135136"/>
    <w:rsid w:val="001A4CF6"/>
    <w:rsid w:val="005870DB"/>
    <w:rsid w:val="005F1AEF"/>
    <w:rsid w:val="007A593A"/>
    <w:rsid w:val="00A63F89"/>
    <w:rsid w:val="00AD79C2"/>
    <w:rsid w:val="00D556B4"/>
    <w:rsid w:val="00E57BEB"/>
    <w:rsid w:val="00F82A4D"/>
    <w:rsid w:val="00FC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4F67"/>
  <w15:chartTrackingRefBased/>
  <w15:docId w15:val="{F3C94BFE-9449-4759-B0AC-F0427C69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AE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A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F1AE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F1A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1A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1A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1A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AE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AE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F1AE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F1A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F1A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F1A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F1A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F1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AE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AE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F1AEF"/>
    <w:pPr>
      <w:spacing w:before="160"/>
      <w:jc w:val="center"/>
    </w:pPr>
    <w:rPr>
      <w:i/>
      <w:iCs/>
      <w:color w:val="404040" w:themeColor="text1" w:themeTint="BF"/>
    </w:rPr>
  </w:style>
  <w:style w:type="character" w:customStyle="1" w:styleId="QuoteChar">
    <w:name w:val="Quote Char"/>
    <w:basedOn w:val="DefaultParagraphFont"/>
    <w:link w:val="Quote"/>
    <w:uiPriority w:val="29"/>
    <w:rsid w:val="005F1AEF"/>
    <w:rPr>
      <w:i/>
      <w:iCs/>
      <w:color w:val="404040" w:themeColor="text1" w:themeTint="BF"/>
    </w:rPr>
  </w:style>
  <w:style w:type="paragraph" w:styleId="ListParagraph">
    <w:name w:val="List Paragraph"/>
    <w:basedOn w:val="Normal"/>
    <w:uiPriority w:val="34"/>
    <w:qFormat/>
    <w:rsid w:val="005F1AEF"/>
    <w:pPr>
      <w:ind w:left="720"/>
      <w:contextualSpacing/>
    </w:pPr>
  </w:style>
  <w:style w:type="character" w:styleId="IntenseEmphasis">
    <w:name w:val="Intense Emphasis"/>
    <w:basedOn w:val="DefaultParagraphFont"/>
    <w:uiPriority w:val="21"/>
    <w:qFormat/>
    <w:rsid w:val="005F1AEF"/>
    <w:rPr>
      <w:i/>
      <w:iCs/>
      <w:color w:val="0F4761" w:themeColor="accent1" w:themeShade="BF"/>
    </w:rPr>
  </w:style>
  <w:style w:type="paragraph" w:styleId="IntenseQuote">
    <w:name w:val="Intense Quote"/>
    <w:basedOn w:val="Normal"/>
    <w:next w:val="Normal"/>
    <w:link w:val="IntenseQuoteChar"/>
    <w:uiPriority w:val="30"/>
    <w:qFormat/>
    <w:rsid w:val="005F1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AEF"/>
    <w:rPr>
      <w:i/>
      <w:iCs/>
      <w:color w:val="0F4761" w:themeColor="accent1" w:themeShade="BF"/>
    </w:rPr>
  </w:style>
  <w:style w:type="character" w:styleId="IntenseReference">
    <w:name w:val="Intense Reference"/>
    <w:basedOn w:val="DefaultParagraphFont"/>
    <w:uiPriority w:val="32"/>
    <w:qFormat/>
    <w:rsid w:val="005F1AEF"/>
    <w:rPr>
      <w:b/>
      <w:bCs/>
      <w:smallCaps/>
      <w:color w:val="0F4761" w:themeColor="accent1" w:themeShade="BF"/>
      <w:spacing w:val="5"/>
    </w:rPr>
  </w:style>
  <w:style w:type="paragraph" w:styleId="NoSpacing">
    <w:name w:val="No Spacing"/>
    <w:uiPriority w:val="1"/>
    <w:qFormat/>
    <w:rsid w:val="005F1AEF"/>
    <w:pPr>
      <w:spacing w:after="0" w:line="240" w:lineRule="auto"/>
    </w:pPr>
  </w:style>
  <w:style w:type="table" w:styleId="TableGrid">
    <w:name w:val="Table Grid"/>
    <w:basedOn w:val="TableNormal"/>
    <w:uiPriority w:val="39"/>
    <w:rsid w:val="0013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Roger</dc:creator>
  <cp:keywords/>
  <dc:description/>
  <cp:lastModifiedBy>Jolly Roger</cp:lastModifiedBy>
  <cp:revision>14</cp:revision>
  <dcterms:created xsi:type="dcterms:W3CDTF">2025-01-31T14:23:00Z</dcterms:created>
  <dcterms:modified xsi:type="dcterms:W3CDTF">2025-01-31T14:35:00Z</dcterms:modified>
</cp:coreProperties>
</file>