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D2BC" w14:textId="77777777" w:rsidR="005B155A" w:rsidRDefault="00FD4771">
      <w:pPr>
        <w:spacing w:after="0" w:line="360" w:lineRule="auto"/>
        <w:jc w:val="center"/>
        <w:rPr>
          <w:b/>
        </w:rPr>
      </w:pPr>
      <w:r>
        <w:rPr>
          <w:b/>
        </w:rPr>
        <w:t xml:space="preserve">PROCESO DE GESTIÓN DE FORMACIÓN PROFESIONAL INTEGRAL </w:t>
      </w:r>
    </w:p>
    <w:p w14:paraId="66555528" w14:textId="77777777" w:rsidR="005B155A" w:rsidRDefault="00FD4771">
      <w:pPr>
        <w:spacing w:after="0" w:line="360" w:lineRule="auto"/>
        <w:jc w:val="center"/>
        <w:rPr>
          <w:b/>
          <w:color w:val="FF0000"/>
        </w:rPr>
      </w:pPr>
      <w:r>
        <w:rPr>
          <w:b/>
        </w:rPr>
        <w:t>FORMATO GUÍA DE APRENDIZAJE</w:t>
      </w:r>
    </w:p>
    <w:p w14:paraId="72B0C32F" w14:textId="77777777" w:rsidR="005B155A" w:rsidRDefault="005B155A">
      <w:pPr>
        <w:rPr>
          <w:b/>
          <w:color w:val="000000"/>
        </w:rPr>
      </w:pPr>
    </w:p>
    <w:p w14:paraId="023CD23F" w14:textId="77777777" w:rsidR="005B155A" w:rsidRDefault="00FD477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725A6B36"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11CFFCE5" w14:textId="77777777" w:rsidR="005B155A" w:rsidRDefault="00FD477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73259490"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03C13B12"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2703E49A"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5B65B139"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674CCA45" w14:textId="7BD8B4DB" w:rsidR="005B155A" w:rsidRDefault="00FD4771">
      <w:pPr>
        <w:numPr>
          <w:ilvl w:val="0"/>
          <w:numId w:val="1"/>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r w:rsidR="00A761F6">
        <w:rPr>
          <w:rFonts w:ascii="Arial" w:eastAsia="Arial" w:hAnsi="Arial" w:cs="Arial"/>
          <w:i/>
          <w:color w:val="000000"/>
          <w:sz w:val="18"/>
          <w:szCs w:val="18"/>
        </w:rPr>
        <w:t>competencia</w:t>
      </w:r>
      <w:r>
        <w:rPr>
          <w:rFonts w:ascii="Arial" w:eastAsia="Arial" w:hAnsi="Arial" w:cs="Arial"/>
          <w:color w:val="000000"/>
          <w:sz w:val="20"/>
          <w:szCs w:val="20"/>
        </w:rPr>
        <w:t>)</w:t>
      </w:r>
    </w:p>
    <w:p w14:paraId="07F8AEDC"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A58CFB6" w14:textId="77777777" w:rsidR="005B155A" w:rsidRDefault="00FD4771">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IDENTIFICAR EL APORTE DESDE EL PLAN DE ACCIÓN CON EL PROYECTO DE VIDA Y EL DESARROLLO PROFESIONAL DEL APRENDIZ DE ACUERDO CON EL PLAN NACIONAL DE BIENESTAR AL APRENDIZ</w:t>
      </w:r>
    </w:p>
    <w:p w14:paraId="6C25763F" w14:textId="77777777" w:rsidR="005B155A" w:rsidRDefault="00FD477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743635C3" w14:textId="77777777" w:rsidR="005B155A" w:rsidRDefault="00FD477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5EB962D0" w14:textId="77777777" w:rsidR="005B155A" w:rsidRDefault="00FD4771">
      <w:pPr>
        <w:jc w:val="both"/>
        <w:rPr>
          <w:rFonts w:ascii="Arial" w:eastAsia="Arial" w:hAnsi="Arial" w:cs="Arial"/>
          <w:sz w:val="20"/>
          <w:szCs w:val="20"/>
        </w:rPr>
      </w:pPr>
      <w:r>
        <w:rPr>
          <w:rFonts w:ascii="Arial" w:eastAsia="Arial" w:hAnsi="Arial" w:cs="Arial"/>
          <w:sz w:val="20"/>
          <w:szCs w:val="20"/>
        </w:rPr>
        <w:t>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14:paraId="0910B1D6" w14:textId="77777777" w:rsidR="005B155A" w:rsidRDefault="005B155A">
      <w:pPr>
        <w:tabs>
          <w:tab w:val="left" w:pos="4320"/>
          <w:tab w:val="left" w:pos="4485"/>
          <w:tab w:val="left" w:pos="5445"/>
        </w:tabs>
        <w:jc w:val="both"/>
        <w:rPr>
          <w:rFonts w:ascii="Arial" w:eastAsia="Arial" w:hAnsi="Arial" w:cs="Arial"/>
          <w:b/>
          <w:sz w:val="20"/>
          <w:szCs w:val="20"/>
        </w:rPr>
      </w:pPr>
    </w:p>
    <w:p w14:paraId="60832446" w14:textId="77777777" w:rsidR="005B155A" w:rsidRDefault="00FD477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221380DA" w14:textId="77777777" w:rsidR="005B155A" w:rsidRDefault="00FD4771">
      <w:pPr>
        <w:rPr>
          <w:rFonts w:ascii="Arial" w:eastAsia="Arial" w:hAnsi="Arial" w:cs="Arial"/>
          <w:b/>
          <w:sz w:val="20"/>
          <w:szCs w:val="20"/>
        </w:rPr>
      </w:pPr>
      <w:r>
        <w:rPr>
          <w:rFonts w:ascii="Arial" w:eastAsia="Arial" w:hAnsi="Arial" w:cs="Arial"/>
          <w:b/>
          <w:sz w:val="20"/>
          <w:szCs w:val="20"/>
        </w:rPr>
        <w:t>3.1. Actividad de Reflexión inicial</w:t>
      </w:r>
    </w:p>
    <w:p w14:paraId="6142E27E" w14:textId="77777777" w:rsidR="005B155A" w:rsidRDefault="00FD4771">
      <w:pPr>
        <w:rPr>
          <w:rFonts w:ascii="Arial" w:eastAsia="Arial" w:hAnsi="Arial" w:cs="Arial"/>
          <w:sz w:val="20"/>
          <w:szCs w:val="20"/>
        </w:rPr>
      </w:pPr>
      <w:r>
        <w:rPr>
          <w:rFonts w:ascii="Arial" w:eastAsia="Arial" w:hAnsi="Arial" w:cs="Arial"/>
          <w:b/>
          <w:sz w:val="20"/>
          <w:szCs w:val="20"/>
        </w:rPr>
        <w:t>3.1.1</w:t>
      </w:r>
      <w:r>
        <w:rPr>
          <w:rFonts w:ascii="Arial" w:eastAsia="Arial" w:hAnsi="Arial" w:cs="Arial"/>
          <w:sz w:val="20"/>
          <w:szCs w:val="20"/>
        </w:rPr>
        <w:t xml:space="preserve">.  ¿Desde cuándo está en su Proyecto de vida la idea de cursar este programa de formación? </w:t>
      </w:r>
    </w:p>
    <w:p w14:paraId="481B258F" w14:textId="77777777" w:rsidR="00AA5463" w:rsidRDefault="00FD4771">
      <w:proofErr w:type="spellStart"/>
      <w:r>
        <w:rPr>
          <w:rFonts w:ascii="Arial" w:eastAsia="Arial" w:hAnsi="Arial" w:cs="Arial"/>
          <w:sz w:val="20"/>
          <w:szCs w:val="20"/>
        </w:rPr>
        <w:t>Rta</w:t>
      </w:r>
      <w:proofErr w:type="spellEnd"/>
      <w:r>
        <w:rPr>
          <w:rFonts w:ascii="Arial" w:eastAsia="Arial" w:hAnsi="Arial" w:cs="Arial"/>
          <w:sz w:val="20"/>
          <w:szCs w:val="20"/>
        </w:rPr>
        <w:t xml:space="preserve">: </w:t>
      </w:r>
      <w:r w:rsidR="00AA5463">
        <w:t>La idea de cursar este programa surgió cuando estaba en décimo grado, alrededor de hace dos años.</w:t>
      </w:r>
    </w:p>
    <w:p w14:paraId="08157659" w14:textId="22739B57" w:rsidR="005B155A" w:rsidRPr="00AA5463" w:rsidRDefault="00FD4771">
      <w:pPr>
        <w:rPr>
          <w:rFonts w:ascii="Arial" w:eastAsia="Arial" w:hAnsi="Arial" w:cs="Arial"/>
          <w:sz w:val="20"/>
          <w:szCs w:val="20"/>
        </w:rPr>
      </w:pPr>
      <w:r>
        <w:rPr>
          <w:rFonts w:ascii="Arial" w:eastAsia="Arial" w:hAnsi="Arial" w:cs="Arial"/>
          <w:b/>
          <w:sz w:val="20"/>
          <w:szCs w:val="20"/>
        </w:rPr>
        <w:t>3.1.2.</w:t>
      </w:r>
      <w:r>
        <w:rPr>
          <w:rFonts w:ascii="Arial" w:eastAsia="Arial" w:hAnsi="Arial" w:cs="Arial"/>
          <w:sz w:val="20"/>
          <w:szCs w:val="20"/>
        </w:rPr>
        <w:t xml:space="preserve"> ¿Es algo que siempre le ha gustado o algo en lo que sólo recientemente identificó una oportunidad para su vida? </w:t>
      </w:r>
      <w:r w:rsidRPr="00AA5463">
        <w:rPr>
          <w:rFonts w:ascii="Arial" w:eastAsia="Arial" w:hAnsi="Arial" w:cs="Arial"/>
          <w:sz w:val="20"/>
          <w:szCs w:val="20"/>
        </w:rPr>
        <w:t>Describa lo más específicamente posible.</w:t>
      </w:r>
    </w:p>
    <w:p w14:paraId="32ED48E5" w14:textId="166A2763" w:rsidR="00AA5463" w:rsidRPr="00AA5463" w:rsidRDefault="00FD4771" w:rsidP="00AA5463">
      <w:pPr>
        <w:pStyle w:val="NormalWeb"/>
      </w:pPr>
      <w:proofErr w:type="spellStart"/>
      <w:r w:rsidRPr="00AA5463">
        <w:rPr>
          <w:rFonts w:ascii="Arial" w:eastAsia="Arial" w:hAnsi="Arial" w:cs="Arial"/>
          <w:sz w:val="20"/>
          <w:szCs w:val="20"/>
        </w:rPr>
        <w:t>Rta</w:t>
      </w:r>
      <w:proofErr w:type="spellEnd"/>
      <w:r w:rsidRPr="00AA5463">
        <w:rPr>
          <w:rFonts w:ascii="Arial" w:eastAsia="Arial" w:hAnsi="Arial" w:cs="Arial"/>
          <w:sz w:val="20"/>
          <w:szCs w:val="20"/>
        </w:rPr>
        <w:t xml:space="preserve">: </w:t>
      </w:r>
      <w:r w:rsidR="00AA5463" w:rsidRPr="00AA5463">
        <w:rPr>
          <w:rFonts w:ascii="Arial" w:hAnsi="Arial" w:cs="Arial"/>
          <w:sz w:val="20"/>
          <w:szCs w:val="20"/>
        </w:rPr>
        <w:t>Es algo que me ha llamado la atención, principalmente porque tengo unas ideas en mente para mis futuros proyectos de vida, y este programa me ayuda bastante a ampliar mi conocimiento y a prepararme mejor para el futuro.</w:t>
      </w:r>
    </w:p>
    <w:p w14:paraId="3A69EF4D" w14:textId="54124492" w:rsidR="005B155A" w:rsidRDefault="005B155A">
      <w:pPr>
        <w:rPr>
          <w:rFonts w:ascii="Arial" w:eastAsia="Arial" w:hAnsi="Arial" w:cs="Arial"/>
          <w:sz w:val="20"/>
          <w:szCs w:val="20"/>
        </w:rPr>
      </w:pPr>
    </w:p>
    <w:p w14:paraId="0D0E34F1" w14:textId="77777777" w:rsidR="005B155A" w:rsidRDefault="005B155A">
      <w:pPr>
        <w:rPr>
          <w:rFonts w:ascii="Arial" w:eastAsia="Arial" w:hAnsi="Arial" w:cs="Arial"/>
          <w:b/>
          <w:sz w:val="20"/>
          <w:szCs w:val="20"/>
        </w:rPr>
      </w:pPr>
    </w:p>
    <w:p w14:paraId="7511BE77" w14:textId="77777777" w:rsidR="005B155A" w:rsidRDefault="00FD4771">
      <w:pPr>
        <w:rPr>
          <w:rFonts w:ascii="Arial" w:eastAsia="Arial" w:hAnsi="Arial" w:cs="Arial"/>
          <w:b/>
          <w:sz w:val="20"/>
          <w:szCs w:val="20"/>
        </w:rPr>
      </w:pPr>
      <w:r>
        <w:rPr>
          <w:rFonts w:ascii="Arial" w:eastAsia="Arial" w:hAnsi="Arial" w:cs="Arial"/>
          <w:b/>
          <w:sz w:val="20"/>
          <w:szCs w:val="20"/>
        </w:rPr>
        <w:t>3.2. Actividad de Contextualización</w:t>
      </w:r>
      <w:r>
        <w:rPr>
          <w:rFonts w:ascii="Arial" w:eastAsia="Arial" w:hAnsi="Arial" w:cs="Arial"/>
          <w:sz w:val="20"/>
          <w:szCs w:val="20"/>
        </w:rPr>
        <w:t xml:space="preserve"> </w:t>
      </w:r>
    </w:p>
    <w:p w14:paraId="44C4CEEB" w14:textId="77777777" w:rsidR="005B155A" w:rsidRDefault="00FD4771">
      <w:pPr>
        <w:jc w:val="both"/>
        <w:rPr>
          <w:rFonts w:ascii="Arial" w:eastAsia="Arial" w:hAnsi="Arial" w:cs="Arial"/>
          <w:sz w:val="20"/>
          <w:szCs w:val="20"/>
        </w:rPr>
      </w:pPr>
      <w:r>
        <w:rPr>
          <w:rFonts w:ascii="Arial" w:eastAsia="Arial" w:hAnsi="Arial" w:cs="Arial"/>
          <w:b/>
          <w:sz w:val="20"/>
          <w:szCs w:val="20"/>
        </w:rPr>
        <w:t>3.2.1</w:t>
      </w:r>
      <w:r>
        <w:rPr>
          <w:rFonts w:ascii="Arial" w:eastAsia="Arial" w:hAnsi="Arial" w:cs="Arial"/>
          <w:sz w:val="20"/>
          <w:szCs w:val="20"/>
        </w:rPr>
        <w:t xml:space="preserve">. Sea que su interés por este programa de formación haya surgido hace mucho o poco tiempo, ¿cuáles son las fortalezas que identifica en usted frente a dicho </w:t>
      </w:r>
      <w:proofErr w:type="gramStart"/>
      <w:r>
        <w:rPr>
          <w:rFonts w:ascii="Arial" w:eastAsia="Arial" w:hAnsi="Arial" w:cs="Arial"/>
          <w:sz w:val="20"/>
          <w:szCs w:val="20"/>
        </w:rPr>
        <w:t>programa?.</w:t>
      </w:r>
      <w:proofErr w:type="gramEnd"/>
      <w:r>
        <w:rPr>
          <w:rFonts w:ascii="Arial" w:eastAsia="Arial" w:hAnsi="Arial" w:cs="Arial"/>
          <w:sz w:val="20"/>
          <w:szCs w:val="20"/>
        </w:rPr>
        <w:t xml:space="preserve">  Tenga en cuenta elementos de sus diferentes dimensiones como persona: física, intelectual, emocional, espiritual, entre otras.  Regístrelas en el cuadro siguiente:</w:t>
      </w:r>
    </w:p>
    <w:p w14:paraId="4D42F898" w14:textId="77777777" w:rsidR="005B155A" w:rsidRDefault="00FD4771">
      <w:pPr>
        <w:jc w:val="center"/>
        <w:rPr>
          <w:rFonts w:ascii="Arial" w:eastAsia="Arial" w:hAnsi="Arial" w:cs="Arial"/>
          <w:b/>
          <w:sz w:val="20"/>
          <w:szCs w:val="20"/>
          <w:u w:val="single"/>
        </w:rPr>
      </w:pPr>
      <w:r>
        <w:rPr>
          <w:rFonts w:ascii="Arial" w:eastAsia="Arial" w:hAnsi="Arial" w:cs="Arial"/>
          <w:b/>
          <w:sz w:val="20"/>
          <w:szCs w:val="20"/>
          <w:u w:val="single"/>
        </w:rPr>
        <w:t>Mis fortalezas</w:t>
      </w:r>
    </w:p>
    <w:tbl>
      <w:tblPr>
        <w:tblStyle w:val="a"/>
        <w:tblW w:w="8828"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414"/>
        <w:gridCol w:w="4414"/>
      </w:tblGrid>
      <w:tr w:rsidR="005B155A" w14:paraId="33C89EB3" w14:textId="77777777">
        <w:tc>
          <w:tcPr>
            <w:tcW w:w="4414" w:type="dxa"/>
          </w:tcPr>
          <w:p w14:paraId="1D47B64A" w14:textId="77777777" w:rsidR="005B155A" w:rsidRDefault="00FD4771">
            <w:pPr>
              <w:jc w:val="center"/>
              <w:rPr>
                <w:rFonts w:ascii="Arial" w:eastAsia="Arial" w:hAnsi="Arial" w:cs="Arial"/>
                <w:b/>
                <w:sz w:val="20"/>
                <w:szCs w:val="20"/>
              </w:rPr>
            </w:pPr>
            <w:r>
              <w:rPr>
                <w:rFonts w:ascii="Arial" w:eastAsia="Arial" w:hAnsi="Arial" w:cs="Arial"/>
                <w:b/>
                <w:sz w:val="20"/>
                <w:szCs w:val="20"/>
              </w:rPr>
              <w:t>Dimensión</w:t>
            </w:r>
          </w:p>
        </w:tc>
        <w:tc>
          <w:tcPr>
            <w:tcW w:w="4414" w:type="dxa"/>
          </w:tcPr>
          <w:p w14:paraId="6328EAE7" w14:textId="77777777" w:rsidR="005B155A" w:rsidRDefault="00FD4771">
            <w:pPr>
              <w:jc w:val="center"/>
              <w:rPr>
                <w:rFonts w:ascii="Arial" w:eastAsia="Arial" w:hAnsi="Arial" w:cs="Arial"/>
                <w:b/>
                <w:sz w:val="20"/>
                <w:szCs w:val="20"/>
              </w:rPr>
            </w:pPr>
            <w:r>
              <w:rPr>
                <w:rFonts w:ascii="Arial" w:eastAsia="Arial" w:hAnsi="Arial" w:cs="Arial"/>
                <w:b/>
                <w:sz w:val="20"/>
                <w:szCs w:val="20"/>
              </w:rPr>
              <w:t>Fortalezas personales</w:t>
            </w:r>
          </w:p>
        </w:tc>
      </w:tr>
      <w:tr w:rsidR="005B155A" w14:paraId="4513A05A" w14:textId="77777777">
        <w:tc>
          <w:tcPr>
            <w:tcW w:w="4414" w:type="dxa"/>
          </w:tcPr>
          <w:p w14:paraId="327CF964" w14:textId="77777777" w:rsidR="005B155A" w:rsidRDefault="00FD4771">
            <w:pPr>
              <w:rPr>
                <w:rFonts w:ascii="Arial" w:eastAsia="Arial" w:hAnsi="Arial" w:cs="Arial"/>
                <w:sz w:val="20"/>
                <w:szCs w:val="20"/>
              </w:rPr>
            </w:pPr>
            <w:r>
              <w:rPr>
                <w:rFonts w:ascii="Arial" w:eastAsia="Arial" w:hAnsi="Arial" w:cs="Arial"/>
                <w:sz w:val="20"/>
                <w:szCs w:val="20"/>
              </w:rPr>
              <w:t>Física</w:t>
            </w:r>
          </w:p>
        </w:tc>
        <w:tc>
          <w:tcPr>
            <w:tcW w:w="4414" w:type="dxa"/>
          </w:tcPr>
          <w:p w14:paraId="7F784C4A" w14:textId="4C285FD3" w:rsidR="005B155A" w:rsidRPr="005174B0" w:rsidRDefault="00326C79" w:rsidP="005174B0">
            <w:pPr>
              <w:pStyle w:val="NormalWeb"/>
              <w:rPr>
                <w:rFonts w:ascii="Arial" w:hAnsi="Arial" w:cs="Arial"/>
                <w:sz w:val="20"/>
                <w:szCs w:val="20"/>
              </w:rPr>
            </w:pPr>
            <w:r w:rsidRPr="00326C79">
              <w:rPr>
                <w:rFonts w:ascii="Arial" w:hAnsi="Arial" w:cs="Arial"/>
                <w:sz w:val="20"/>
                <w:szCs w:val="20"/>
              </w:rPr>
              <w:t>Aunque la programación no me exija moverme mucho, sí tengo que tener pendiente en cuidar mi cuerpo. Paso mucho tiempo frente al computador, así que debo mantener una buena postura y cuidar de mi vista. También he aprendido a ser más disciplinado con mis rutinas a tener un mejor orden.</w:t>
            </w:r>
          </w:p>
        </w:tc>
      </w:tr>
      <w:tr w:rsidR="005B155A" w14:paraId="6C5B023A" w14:textId="77777777">
        <w:tc>
          <w:tcPr>
            <w:tcW w:w="4414" w:type="dxa"/>
          </w:tcPr>
          <w:p w14:paraId="1CFB8513" w14:textId="77777777" w:rsidR="005B155A" w:rsidRDefault="00FD4771">
            <w:pPr>
              <w:rPr>
                <w:rFonts w:ascii="Arial" w:eastAsia="Arial" w:hAnsi="Arial" w:cs="Arial"/>
                <w:sz w:val="20"/>
                <w:szCs w:val="20"/>
              </w:rPr>
            </w:pPr>
            <w:r>
              <w:rPr>
                <w:rFonts w:ascii="Arial" w:eastAsia="Arial" w:hAnsi="Arial" w:cs="Arial"/>
                <w:sz w:val="20"/>
                <w:szCs w:val="20"/>
              </w:rPr>
              <w:t>Intelectual</w:t>
            </w:r>
          </w:p>
        </w:tc>
        <w:tc>
          <w:tcPr>
            <w:tcW w:w="4414" w:type="dxa"/>
          </w:tcPr>
          <w:p w14:paraId="782CDE59" w14:textId="18AC1B80" w:rsidR="005B155A" w:rsidRPr="005174B0" w:rsidRDefault="005174B0" w:rsidP="005174B0">
            <w:pPr>
              <w:pStyle w:val="NormalWeb"/>
              <w:rPr>
                <w:rFonts w:ascii="Arial" w:hAnsi="Arial" w:cs="Arial"/>
                <w:sz w:val="20"/>
                <w:szCs w:val="20"/>
              </w:rPr>
            </w:pPr>
            <w:r w:rsidRPr="005174B0">
              <w:rPr>
                <w:rFonts w:ascii="Arial" w:hAnsi="Arial" w:cs="Arial"/>
                <w:sz w:val="20"/>
                <w:szCs w:val="20"/>
              </w:rPr>
              <w:t>Me ha enseñado a pensar de una forma más lógica y a encontrar distintas soluciones para un mismo problema. Además, me ha vuelto más curioso, porque me gusta aprender, especialmente cuando se trata de algo que cambia día tras día.</w:t>
            </w:r>
          </w:p>
        </w:tc>
      </w:tr>
      <w:tr w:rsidR="005B155A" w14:paraId="031B4B87" w14:textId="77777777">
        <w:tc>
          <w:tcPr>
            <w:tcW w:w="4414" w:type="dxa"/>
          </w:tcPr>
          <w:p w14:paraId="7A715BAF" w14:textId="77777777" w:rsidR="005B155A" w:rsidRDefault="00FD4771">
            <w:pPr>
              <w:rPr>
                <w:rFonts w:ascii="Arial" w:eastAsia="Arial" w:hAnsi="Arial" w:cs="Arial"/>
                <w:sz w:val="20"/>
                <w:szCs w:val="20"/>
              </w:rPr>
            </w:pPr>
            <w:r>
              <w:rPr>
                <w:rFonts w:ascii="Arial" w:eastAsia="Arial" w:hAnsi="Arial" w:cs="Arial"/>
                <w:sz w:val="20"/>
                <w:szCs w:val="20"/>
              </w:rPr>
              <w:t>Emocional</w:t>
            </w:r>
          </w:p>
        </w:tc>
        <w:tc>
          <w:tcPr>
            <w:tcW w:w="4414" w:type="dxa"/>
          </w:tcPr>
          <w:p w14:paraId="69D74913" w14:textId="460B3CC9" w:rsidR="005B155A" w:rsidRPr="005174B0" w:rsidRDefault="005174B0">
            <w:pPr>
              <w:rPr>
                <w:rFonts w:ascii="Arial" w:eastAsia="Arial" w:hAnsi="Arial" w:cs="Arial"/>
                <w:sz w:val="20"/>
                <w:szCs w:val="20"/>
              </w:rPr>
            </w:pPr>
            <w:r w:rsidRPr="005174B0">
              <w:rPr>
                <w:rFonts w:ascii="Arial" w:hAnsi="Arial" w:cs="Arial"/>
                <w:sz w:val="20"/>
                <w:szCs w:val="20"/>
              </w:rPr>
              <w:t xml:space="preserve">Me ha hecho más paciente. Al principio, y al final también un poco, me </w:t>
            </w:r>
            <w:r w:rsidR="00515216">
              <w:rPr>
                <w:rFonts w:ascii="Arial" w:hAnsi="Arial" w:cs="Arial"/>
                <w:sz w:val="20"/>
                <w:szCs w:val="20"/>
              </w:rPr>
              <w:t>incomoda</w:t>
            </w:r>
            <w:r w:rsidRPr="005174B0">
              <w:rPr>
                <w:rFonts w:ascii="Arial" w:hAnsi="Arial" w:cs="Arial"/>
                <w:sz w:val="20"/>
                <w:szCs w:val="20"/>
              </w:rPr>
              <w:t xml:space="preserve"> mucho cuando algo no me salía o cuando encontraba errores en el código. Pero he cambiado mi punto de vista</w:t>
            </w:r>
            <w:r w:rsidR="00515216">
              <w:rPr>
                <w:rFonts w:ascii="Arial" w:hAnsi="Arial" w:cs="Arial"/>
                <w:sz w:val="20"/>
                <w:szCs w:val="20"/>
              </w:rPr>
              <w:t>,</w:t>
            </w:r>
            <w:r w:rsidRPr="005174B0">
              <w:rPr>
                <w:rFonts w:ascii="Arial" w:hAnsi="Arial" w:cs="Arial"/>
                <w:sz w:val="20"/>
                <w:szCs w:val="20"/>
              </w:rPr>
              <w:t xml:space="preserve"> ahora veo los errores como oportunidades para aprender</w:t>
            </w:r>
            <w:r w:rsidR="00515216">
              <w:rPr>
                <w:rFonts w:ascii="Arial" w:hAnsi="Arial" w:cs="Arial"/>
                <w:sz w:val="20"/>
                <w:szCs w:val="20"/>
              </w:rPr>
              <w:t>.</w:t>
            </w:r>
          </w:p>
        </w:tc>
      </w:tr>
    </w:tbl>
    <w:p w14:paraId="296BFBF9" w14:textId="77777777" w:rsidR="005B155A" w:rsidRDefault="005B155A">
      <w:pPr>
        <w:rPr>
          <w:rFonts w:ascii="Arial" w:eastAsia="Arial" w:hAnsi="Arial" w:cs="Arial"/>
          <w:sz w:val="20"/>
          <w:szCs w:val="20"/>
        </w:rPr>
      </w:pPr>
    </w:p>
    <w:p w14:paraId="2EAE59D2" w14:textId="77777777" w:rsidR="005B155A" w:rsidRDefault="00FD4771">
      <w:pPr>
        <w:rPr>
          <w:rFonts w:ascii="Arial" w:eastAsia="Arial" w:hAnsi="Arial" w:cs="Arial"/>
          <w:sz w:val="20"/>
          <w:szCs w:val="20"/>
          <w:u w:val="single"/>
        </w:rPr>
      </w:pPr>
      <w:r>
        <w:rPr>
          <w:rFonts w:ascii="Arial" w:eastAsia="Arial" w:hAnsi="Arial" w:cs="Arial"/>
          <w:b/>
          <w:sz w:val="20"/>
          <w:szCs w:val="20"/>
          <w:u w:val="single"/>
        </w:rPr>
        <w:t>3.2.2</w:t>
      </w:r>
      <w:r>
        <w:rPr>
          <w:rFonts w:ascii="Arial" w:eastAsia="Arial" w:hAnsi="Arial" w:cs="Arial"/>
          <w:sz w:val="20"/>
          <w:szCs w:val="20"/>
          <w:u w:val="single"/>
        </w:rPr>
        <w:t xml:space="preserve">. DOFA Personal </w:t>
      </w:r>
    </w:p>
    <w:p w14:paraId="71B8A960" w14:textId="77777777" w:rsidR="005B155A" w:rsidRDefault="00FD4771">
      <w:pPr>
        <w:ind w:right="150"/>
        <w:jc w:val="both"/>
        <w:rPr>
          <w:rFonts w:ascii="Arial" w:eastAsia="Arial" w:hAnsi="Arial" w:cs="Arial"/>
          <w:sz w:val="20"/>
          <w:szCs w:val="20"/>
        </w:rPr>
      </w:pPr>
      <w:r>
        <w:rPr>
          <w:rFonts w:ascii="Arial" w:eastAsia="Arial" w:hAnsi="Arial" w:cs="Arial"/>
          <w:sz w:val="20"/>
          <w:szCs w:val="20"/>
        </w:rPr>
        <w:t xml:space="preserve">El análisis DOFA personal tiene dos focos, por una </w:t>
      </w:r>
      <w:proofErr w:type="gramStart"/>
      <w:r>
        <w:rPr>
          <w:rFonts w:ascii="Arial" w:eastAsia="Arial" w:hAnsi="Arial" w:cs="Arial"/>
          <w:sz w:val="20"/>
          <w:szCs w:val="20"/>
        </w:rPr>
        <w:t>parte</w:t>
      </w:r>
      <w:proofErr w:type="gramEnd"/>
      <w:r>
        <w:rPr>
          <w:rFonts w:ascii="Arial" w:eastAsia="Arial" w:hAnsi="Arial" w:cs="Arial"/>
          <w:sz w:val="20"/>
          <w:szCs w:val="20"/>
        </w:rPr>
        <w:t xml:space="preserve"> se enfoca en los aspectos de la persona en sí (enfoque interno) y por otra, lo hace en su entorno (enfoque externo).</w:t>
      </w:r>
    </w:p>
    <w:p w14:paraId="5446AAC8" w14:textId="6C74F08E" w:rsidR="005B155A" w:rsidRDefault="00FD4771">
      <w:pPr>
        <w:ind w:right="150"/>
        <w:jc w:val="both"/>
        <w:rPr>
          <w:rFonts w:ascii="Arial" w:eastAsia="Arial" w:hAnsi="Arial" w:cs="Arial"/>
          <w:sz w:val="20"/>
          <w:szCs w:val="20"/>
        </w:rPr>
      </w:pPr>
      <w:r>
        <w:rPr>
          <w:rFonts w:ascii="Arial" w:eastAsia="Arial" w:hAnsi="Arial" w:cs="Arial"/>
          <w:sz w:val="20"/>
          <w:szCs w:val="20"/>
        </w:rPr>
        <w:t>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reflexión sobre sus aspectos tanto positivos como negativos, internos y externos, y ubíquelos en la matriz:</w:t>
      </w:r>
    </w:p>
    <w:p w14:paraId="36128B81" w14:textId="77777777" w:rsidR="005B155A" w:rsidRDefault="00FD4771">
      <w:pPr>
        <w:ind w:right="150"/>
        <w:jc w:val="both"/>
        <w:rPr>
          <w:rFonts w:ascii="Arial" w:eastAsia="Arial" w:hAnsi="Arial" w:cs="Arial"/>
          <w:sz w:val="20"/>
          <w:szCs w:val="20"/>
        </w:rPr>
      </w:pPr>
      <w:r>
        <w:rPr>
          <w:rFonts w:ascii="Arial" w:eastAsia="Arial" w:hAnsi="Arial" w:cs="Arial"/>
          <w:sz w:val="20"/>
          <w:szCs w:val="20"/>
          <w:u w:val="single"/>
        </w:rPr>
        <w:t>Nota</w:t>
      </w:r>
      <w:r>
        <w:rPr>
          <w:rFonts w:ascii="Arial" w:eastAsia="Arial" w:hAnsi="Arial" w:cs="Arial"/>
          <w:sz w:val="20"/>
          <w:szCs w:val="20"/>
        </w:rPr>
        <w:t xml:space="preserve">: los aspectos internos, se refieren a aquellos propios de la persona, que hacen parte de su carácter, de su personalidad, y que se conocen como cualidades y defectos, que vendrían a ser las fortalezas y </w:t>
      </w:r>
      <w:r>
        <w:rPr>
          <w:rFonts w:ascii="Arial" w:eastAsia="Arial" w:hAnsi="Arial" w:cs="Arial"/>
          <w:sz w:val="20"/>
          <w:szCs w:val="20"/>
        </w:rPr>
        <w:lastRenderedPageBreak/>
        <w:t xml:space="preserve">debilidades (aspectos por mejorar).  </w:t>
      </w:r>
      <w:proofErr w:type="spellStart"/>
      <w:r>
        <w:rPr>
          <w:rFonts w:ascii="Arial" w:eastAsia="Arial" w:hAnsi="Arial" w:cs="Arial"/>
          <w:sz w:val="20"/>
          <w:szCs w:val="20"/>
        </w:rPr>
        <w:t>Ej</w:t>
      </w:r>
      <w:proofErr w:type="spellEnd"/>
      <w:r>
        <w:rPr>
          <w:rFonts w:ascii="Arial" w:eastAsia="Arial" w:hAnsi="Arial" w:cs="Arial"/>
          <w:sz w:val="20"/>
          <w:szCs w:val="20"/>
        </w:rPr>
        <w:t xml:space="preserve">: +responsable, disciplinado/-malgeniado, impuntual.  Los aspectos externos, son aquellos que se encuentran en el entorno, bien sea inmediato (casa, entorno familiar) o más externo (ciudad, país, mundo). </w:t>
      </w:r>
      <w:proofErr w:type="spellStart"/>
      <w:r>
        <w:rPr>
          <w:rFonts w:ascii="Arial" w:eastAsia="Arial" w:hAnsi="Arial" w:cs="Arial"/>
          <w:sz w:val="20"/>
          <w:szCs w:val="20"/>
        </w:rPr>
        <w:t>Ej</w:t>
      </w:r>
      <w:proofErr w:type="spellEnd"/>
      <w:r>
        <w:rPr>
          <w:rFonts w:ascii="Arial" w:eastAsia="Arial" w:hAnsi="Arial" w:cs="Arial"/>
          <w:sz w:val="20"/>
          <w:szCs w:val="20"/>
        </w:rPr>
        <w:t>: +alta demanda de técnicos XYZ en el mercado/- recursos limitados (no hay internet en casa); crisis económica mundial por la pandemia.</w:t>
      </w:r>
    </w:p>
    <w:p w14:paraId="007EAD55" w14:textId="77777777" w:rsidR="005B155A" w:rsidRDefault="00FD4771">
      <w:pPr>
        <w:rPr>
          <w:rFonts w:ascii="Arial" w:eastAsia="Arial" w:hAnsi="Arial" w:cs="Arial"/>
          <w:sz w:val="20"/>
          <w:szCs w:val="20"/>
        </w:rPr>
      </w:pPr>
      <w:r>
        <w:rPr>
          <w:rFonts w:ascii="Arial" w:eastAsia="Arial" w:hAnsi="Arial" w:cs="Arial"/>
          <w:sz w:val="20"/>
          <w:szCs w:val="20"/>
        </w:rPr>
        <w:t>Elabore ahora su matriz DOFA personal.</w:t>
      </w:r>
    </w:p>
    <w:tbl>
      <w:tblPr>
        <w:tblStyle w:val="a0"/>
        <w:tblW w:w="9215" w:type="dxa"/>
        <w:tblInd w:w="-284"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4784"/>
        <w:gridCol w:w="4431"/>
      </w:tblGrid>
      <w:tr w:rsidR="005B155A" w14:paraId="3574C1C0" w14:textId="77777777">
        <w:tc>
          <w:tcPr>
            <w:tcW w:w="9215" w:type="dxa"/>
            <w:gridSpan w:val="2"/>
          </w:tcPr>
          <w:p w14:paraId="16CC44B6" w14:textId="77777777" w:rsidR="005B155A" w:rsidRDefault="00FD4771">
            <w:pPr>
              <w:ind w:right="150"/>
              <w:rPr>
                <w:rFonts w:ascii="Arial" w:eastAsia="Arial" w:hAnsi="Arial" w:cs="Arial"/>
                <w:b/>
                <w:sz w:val="20"/>
                <w:szCs w:val="20"/>
              </w:rPr>
            </w:pPr>
            <w:r>
              <w:rPr>
                <w:rFonts w:ascii="Arial" w:eastAsia="Arial" w:hAnsi="Arial" w:cs="Arial"/>
                <w:b/>
                <w:sz w:val="20"/>
                <w:szCs w:val="20"/>
              </w:rPr>
              <w:t xml:space="preserve">               +             Aspectos internos           -</w:t>
            </w:r>
          </w:p>
        </w:tc>
      </w:tr>
      <w:tr w:rsidR="005B155A" w14:paraId="42AAEF76" w14:textId="77777777">
        <w:tc>
          <w:tcPr>
            <w:tcW w:w="4784" w:type="dxa"/>
          </w:tcPr>
          <w:p w14:paraId="5B39BA9A" w14:textId="1DF0C25D" w:rsidR="005B155A" w:rsidRDefault="00FD4771">
            <w:pPr>
              <w:ind w:right="150"/>
              <w:rPr>
                <w:rFonts w:ascii="Arial" w:eastAsia="Arial" w:hAnsi="Arial" w:cs="Arial"/>
                <w:sz w:val="20"/>
                <w:szCs w:val="20"/>
              </w:rPr>
            </w:pPr>
            <w:r>
              <w:rPr>
                <w:rFonts w:ascii="Arial" w:eastAsia="Arial" w:hAnsi="Arial" w:cs="Arial"/>
                <w:sz w:val="20"/>
                <w:szCs w:val="20"/>
              </w:rPr>
              <w:t>DEBILIDADES</w:t>
            </w:r>
            <w:r w:rsidR="003A168A">
              <w:rPr>
                <w:rFonts w:ascii="Arial" w:eastAsia="Arial" w:hAnsi="Arial" w:cs="Arial"/>
                <w:sz w:val="20"/>
                <w:szCs w:val="20"/>
              </w:rPr>
              <w:t xml:space="preserve"> </w:t>
            </w:r>
            <w:r>
              <w:rPr>
                <w:rFonts w:ascii="Arial" w:eastAsia="Arial" w:hAnsi="Arial" w:cs="Arial"/>
                <w:sz w:val="20"/>
                <w:szCs w:val="20"/>
              </w:rPr>
              <w:t>(</w:t>
            </w:r>
            <w:r w:rsidR="003A168A">
              <w:rPr>
                <w:rFonts w:ascii="Arial" w:eastAsia="Arial" w:hAnsi="Arial" w:cs="Arial"/>
                <w:sz w:val="20"/>
                <w:szCs w:val="20"/>
              </w:rPr>
              <w:t>a</w:t>
            </w:r>
            <w:r>
              <w:rPr>
                <w:rFonts w:ascii="Arial" w:eastAsia="Arial" w:hAnsi="Arial" w:cs="Arial"/>
                <w:sz w:val="20"/>
                <w:szCs w:val="20"/>
              </w:rPr>
              <w:t>spectos negativos internos)</w:t>
            </w:r>
          </w:p>
          <w:p w14:paraId="429F1CB4" w14:textId="77777777" w:rsidR="00612A4A" w:rsidRPr="00612A4A" w:rsidRDefault="00612A4A" w:rsidP="00612A4A">
            <w:pPr>
              <w:pStyle w:val="NormalWeb"/>
              <w:rPr>
                <w:rFonts w:ascii="Arial" w:hAnsi="Arial" w:cs="Arial"/>
                <w:sz w:val="20"/>
                <w:szCs w:val="20"/>
              </w:rPr>
            </w:pPr>
            <w:r w:rsidRPr="00612A4A">
              <w:rPr>
                <w:rFonts w:ascii="Arial" w:hAnsi="Arial" w:cs="Arial"/>
                <w:sz w:val="20"/>
                <w:szCs w:val="20"/>
              </w:rPr>
              <w:t>- A veces me frustro rápido si algo no me sale bien.</w:t>
            </w:r>
          </w:p>
          <w:p w14:paraId="6D1CFE41" w14:textId="797ED5AA" w:rsidR="00612A4A" w:rsidRPr="00612A4A" w:rsidRDefault="00612A4A" w:rsidP="00612A4A">
            <w:pPr>
              <w:pStyle w:val="NormalWeb"/>
              <w:rPr>
                <w:rFonts w:ascii="Arial" w:hAnsi="Arial" w:cs="Arial"/>
                <w:sz w:val="20"/>
                <w:szCs w:val="20"/>
              </w:rPr>
            </w:pPr>
            <w:r w:rsidRPr="00612A4A">
              <w:rPr>
                <w:rFonts w:ascii="Arial" w:hAnsi="Arial" w:cs="Arial"/>
                <w:sz w:val="20"/>
                <w:szCs w:val="20"/>
              </w:rPr>
              <w:t>- Me cuesta mantenerme concentrado.</w:t>
            </w:r>
          </w:p>
          <w:p w14:paraId="5DD5CA1F" w14:textId="76614B97" w:rsidR="005B155A" w:rsidRPr="00612A4A" w:rsidRDefault="00612A4A" w:rsidP="00612A4A">
            <w:pPr>
              <w:pStyle w:val="NormalWeb"/>
              <w:rPr>
                <w:rFonts w:ascii="Arial" w:hAnsi="Arial" w:cs="Arial"/>
                <w:sz w:val="20"/>
                <w:szCs w:val="20"/>
              </w:rPr>
            </w:pPr>
            <w:r w:rsidRPr="00612A4A">
              <w:rPr>
                <w:rFonts w:ascii="Arial" w:hAnsi="Arial" w:cs="Arial"/>
                <w:sz w:val="20"/>
                <w:szCs w:val="20"/>
              </w:rPr>
              <w:t xml:space="preserve">- </w:t>
            </w:r>
            <w:r>
              <w:rPr>
                <w:rFonts w:ascii="Arial" w:hAnsi="Arial" w:cs="Arial"/>
                <w:sz w:val="20"/>
                <w:szCs w:val="20"/>
              </w:rPr>
              <w:t xml:space="preserve">Mi mente. </w:t>
            </w:r>
          </w:p>
        </w:tc>
        <w:tc>
          <w:tcPr>
            <w:tcW w:w="4431" w:type="dxa"/>
          </w:tcPr>
          <w:p w14:paraId="777A29F3" w14:textId="77777777" w:rsidR="00612A4A" w:rsidRDefault="00FD4771" w:rsidP="00612A4A">
            <w:pPr>
              <w:pStyle w:val="NormalWeb"/>
              <w:rPr>
                <w:rFonts w:ascii="Arial" w:eastAsia="Arial" w:hAnsi="Arial" w:cs="Arial"/>
                <w:sz w:val="20"/>
                <w:szCs w:val="20"/>
              </w:rPr>
            </w:pPr>
            <w:r>
              <w:rPr>
                <w:rFonts w:ascii="Arial" w:eastAsia="Arial" w:hAnsi="Arial" w:cs="Arial"/>
                <w:sz w:val="20"/>
                <w:szCs w:val="20"/>
              </w:rPr>
              <w:t>FORTALEZAS</w:t>
            </w:r>
            <w:r w:rsidR="003A168A">
              <w:rPr>
                <w:rFonts w:ascii="Arial" w:eastAsia="Arial" w:hAnsi="Arial" w:cs="Arial"/>
                <w:sz w:val="20"/>
                <w:szCs w:val="20"/>
              </w:rPr>
              <w:t xml:space="preserve"> </w:t>
            </w:r>
            <w:r>
              <w:rPr>
                <w:rFonts w:ascii="Arial" w:eastAsia="Arial" w:hAnsi="Arial" w:cs="Arial"/>
                <w:sz w:val="20"/>
                <w:szCs w:val="20"/>
              </w:rPr>
              <w:t>(aspectos positivos internos)</w:t>
            </w:r>
          </w:p>
          <w:p w14:paraId="72694ECF" w14:textId="3E0596E2" w:rsidR="003A168A" w:rsidRPr="003A168A" w:rsidRDefault="003A168A" w:rsidP="00612A4A">
            <w:pPr>
              <w:pStyle w:val="NormalWeb"/>
              <w:rPr>
                <w:rFonts w:ascii="Arial" w:eastAsia="Arial" w:hAnsi="Arial" w:cs="Arial"/>
                <w:sz w:val="20"/>
                <w:szCs w:val="20"/>
              </w:rPr>
            </w:pPr>
            <w:r w:rsidRPr="003A168A">
              <w:rPr>
                <w:rFonts w:ascii="Arial" w:hAnsi="Arial" w:cs="Arial"/>
                <w:sz w:val="20"/>
                <w:szCs w:val="20"/>
              </w:rPr>
              <w:t>- Soy disciplinado</w:t>
            </w:r>
            <w:r w:rsidR="00612A4A">
              <w:rPr>
                <w:rFonts w:ascii="Arial" w:hAnsi="Arial" w:cs="Arial"/>
                <w:sz w:val="20"/>
                <w:szCs w:val="20"/>
              </w:rPr>
              <w:t>, responsable</w:t>
            </w:r>
            <w:r w:rsidRPr="003A168A">
              <w:rPr>
                <w:rFonts w:ascii="Arial" w:hAnsi="Arial" w:cs="Arial"/>
                <w:sz w:val="20"/>
                <w:szCs w:val="20"/>
              </w:rPr>
              <w:t xml:space="preserve"> y constante</w:t>
            </w:r>
            <w:r w:rsidR="00612A4A">
              <w:rPr>
                <w:rFonts w:ascii="Arial" w:hAnsi="Arial" w:cs="Arial"/>
                <w:sz w:val="20"/>
                <w:szCs w:val="20"/>
              </w:rPr>
              <w:t>.</w:t>
            </w:r>
          </w:p>
          <w:p w14:paraId="4D0152C9" w14:textId="77777777" w:rsidR="003A168A" w:rsidRPr="003A168A" w:rsidRDefault="003A168A" w:rsidP="00612A4A">
            <w:pPr>
              <w:pStyle w:val="NormalWeb"/>
              <w:rPr>
                <w:rFonts w:ascii="Arial" w:hAnsi="Arial" w:cs="Arial"/>
                <w:sz w:val="20"/>
                <w:szCs w:val="20"/>
              </w:rPr>
            </w:pPr>
            <w:r w:rsidRPr="003A168A">
              <w:rPr>
                <w:rFonts w:ascii="Arial" w:hAnsi="Arial" w:cs="Arial"/>
                <w:sz w:val="20"/>
                <w:szCs w:val="20"/>
              </w:rPr>
              <w:t>- Me gusta aprender cosas nuevas todos los días.</w:t>
            </w:r>
          </w:p>
          <w:p w14:paraId="0807AF75" w14:textId="77777777" w:rsidR="00612A4A" w:rsidRDefault="003A168A" w:rsidP="00612A4A">
            <w:pPr>
              <w:pStyle w:val="NormalWeb"/>
              <w:rPr>
                <w:rFonts w:ascii="Arial" w:hAnsi="Arial" w:cs="Arial"/>
                <w:sz w:val="20"/>
                <w:szCs w:val="20"/>
              </w:rPr>
            </w:pPr>
            <w:r w:rsidRPr="003A168A">
              <w:rPr>
                <w:rFonts w:ascii="Arial" w:hAnsi="Arial" w:cs="Arial"/>
                <w:sz w:val="20"/>
                <w:szCs w:val="20"/>
              </w:rPr>
              <w:t>- Tengo una meta clara: Quiero ser mi propio jefe.</w:t>
            </w:r>
          </w:p>
          <w:p w14:paraId="6DB7E3CC" w14:textId="2960F79B" w:rsidR="00612A4A" w:rsidRPr="003A168A" w:rsidRDefault="00612A4A" w:rsidP="00612A4A">
            <w:pPr>
              <w:pStyle w:val="NormalWeb"/>
              <w:rPr>
                <w:rFonts w:ascii="Arial" w:hAnsi="Arial" w:cs="Arial"/>
                <w:sz w:val="20"/>
                <w:szCs w:val="20"/>
              </w:rPr>
            </w:pPr>
          </w:p>
        </w:tc>
      </w:tr>
      <w:tr w:rsidR="005B155A" w14:paraId="6E7D8195" w14:textId="77777777">
        <w:tc>
          <w:tcPr>
            <w:tcW w:w="4784" w:type="dxa"/>
          </w:tcPr>
          <w:p w14:paraId="5D748831" w14:textId="5514B2CE" w:rsidR="00612A4A" w:rsidRDefault="00FD4771">
            <w:pPr>
              <w:ind w:right="150"/>
              <w:rPr>
                <w:rFonts w:ascii="Arial" w:eastAsia="Arial" w:hAnsi="Arial" w:cs="Arial"/>
                <w:sz w:val="20"/>
                <w:szCs w:val="20"/>
              </w:rPr>
            </w:pPr>
            <w:r>
              <w:rPr>
                <w:rFonts w:ascii="Arial" w:eastAsia="Arial" w:hAnsi="Arial" w:cs="Arial"/>
                <w:sz w:val="20"/>
                <w:szCs w:val="20"/>
              </w:rPr>
              <w:t>OPORTUNIDADES (aspectos positivos externos)</w:t>
            </w:r>
          </w:p>
          <w:p w14:paraId="3BB60039" w14:textId="77777777" w:rsidR="00612A4A" w:rsidRPr="00612A4A" w:rsidRDefault="00612A4A" w:rsidP="00612A4A">
            <w:pPr>
              <w:pStyle w:val="NormalWeb"/>
              <w:rPr>
                <w:rFonts w:ascii="Arial" w:hAnsi="Arial" w:cs="Arial"/>
                <w:sz w:val="20"/>
                <w:szCs w:val="20"/>
              </w:rPr>
            </w:pPr>
            <w:r w:rsidRPr="00612A4A">
              <w:rPr>
                <w:rFonts w:ascii="Arial" w:hAnsi="Arial" w:cs="Arial"/>
                <w:sz w:val="20"/>
                <w:szCs w:val="20"/>
              </w:rPr>
              <w:t>- Alta demanda de programadores en Colombia.</w:t>
            </w:r>
          </w:p>
          <w:p w14:paraId="50335D0D" w14:textId="77777777" w:rsidR="00612A4A" w:rsidRPr="00612A4A" w:rsidRDefault="00612A4A" w:rsidP="00612A4A">
            <w:pPr>
              <w:pStyle w:val="NormalWeb"/>
              <w:rPr>
                <w:rFonts w:ascii="Arial" w:hAnsi="Arial" w:cs="Arial"/>
                <w:sz w:val="20"/>
                <w:szCs w:val="20"/>
              </w:rPr>
            </w:pPr>
            <w:r w:rsidRPr="00612A4A">
              <w:rPr>
                <w:rFonts w:ascii="Arial" w:hAnsi="Arial" w:cs="Arial"/>
                <w:sz w:val="20"/>
                <w:szCs w:val="20"/>
              </w:rPr>
              <w:t>- Acceso gratuito a formación técnica en el SENA.</w:t>
            </w:r>
          </w:p>
          <w:p w14:paraId="488C7B1D" w14:textId="1B88BE9C" w:rsidR="005B155A" w:rsidRPr="00612A4A" w:rsidRDefault="00612A4A" w:rsidP="00612A4A">
            <w:pPr>
              <w:pStyle w:val="NormalWeb"/>
            </w:pPr>
            <w:r w:rsidRPr="00612A4A">
              <w:rPr>
                <w:rFonts w:ascii="Arial" w:hAnsi="Arial" w:cs="Arial"/>
                <w:sz w:val="20"/>
                <w:szCs w:val="20"/>
              </w:rPr>
              <w:t>- Posibilidad de acceder a recursos digitales.</w:t>
            </w:r>
          </w:p>
        </w:tc>
        <w:tc>
          <w:tcPr>
            <w:tcW w:w="4431" w:type="dxa"/>
          </w:tcPr>
          <w:p w14:paraId="251DB6F1" w14:textId="77777777" w:rsidR="00612A4A" w:rsidRDefault="00FD4771" w:rsidP="00612A4A">
            <w:pPr>
              <w:ind w:right="150"/>
              <w:rPr>
                <w:rFonts w:ascii="Arial" w:eastAsia="Arial" w:hAnsi="Arial" w:cs="Arial"/>
                <w:sz w:val="20"/>
                <w:szCs w:val="20"/>
              </w:rPr>
            </w:pPr>
            <w:r>
              <w:rPr>
                <w:rFonts w:ascii="Arial" w:eastAsia="Arial" w:hAnsi="Arial" w:cs="Arial"/>
                <w:sz w:val="20"/>
                <w:szCs w:val="20"/>
              </w:rPr>
              <w:t>AMENAZAS (</w:t>
            </w:r>
            <w:r w:rsidR="00612A4A">
              <w:rPr>
                <w:rFonts w:ascii="Arial" w:eastAsia="Arial" w:hAnsi="Arial" w:cs="Arial"/>
                <w:sz w:val="20"/>
                <w:szCs w:val="20"/>
              </w:rPr>
              <w:t>aspectos negativos</w:t>
            </w:r>
            <w:r>
              <w:rPr>
                <w:rFonts w:ascii="Arial" w:eastAsia="Arial" w:hAnsi="Arial" w:cs="Arial"/>
                <w:sz w:val="20"/>
                <w:szCs w:val="20"/>
              </w:rPr>
              <w:t xml:space="preserve"> externos)</w:t>
            </w:r>
          </w:p>
          <w:p w14:paraId="7E739AF3" w14:textId="1E8666AD" w:rsidR="00612A4A" w:rsidRPr="00612A4A" w:rsidRDefault="00612A4A" w:rsidP="00612A4A">
            <w:pPr>
              <w:ind w:right="150"/>
              <w:rPr>
                <w:rFonts w:ascii="Arial" w:eastAsia="Arial" w:hAnsi="Arial" w:cs="Arial"/>
                <w:sz w:val="20"/>
                <w:szCs w:val="20"/>
              </w:rPr>
            </w:pPr>
            <w:r w:rsidRPr="00612A4A">
              <w:rPr>
                <w:rFonts w:ascii="Arial" w:hAnsi="Arial" w:cs="Arial"/>
                <w:sz w:val="20"/>
                <w:szCs w:val="20"/>
              </w:rPr>
              <w:t>- La competencia laboral es alta en el área de programación.</w:t>
            </w:r>
          </w:p>
          <w:p w14:paraId="340C4FE5" w14:textId="77777777" w:rsidR="00612A4A" w:rsidRPr="00612A4A" w:rsidRDefault="00612A4A" w:rsidP="00612A4A">
            <w:pPr>
              <w:pStyle w:val="NormalWeb"/>
              <w:rPr>
                <w:rFonts w:ascii="Arial" w:hAnsi="Arial" w:cs="Arial"/>
                <w:sz w:val="20"/>
                <w:szCs w:val="20"/>
              </w:rPr>
            </w:pPr>
            <w:r w:rsidRPr="00612A4A">
              <w:rPr>
                <w:rFonts w:ascii="Arial" w:hAnsi="Arial" w:cs="Arial"/>
                <w:sz w:val="20"/>
                <w:szCs w:val="20"/>
              </w:rPr>
              <w:t>- Cambios rápidos en el mundo digital exigen estar en constante actualización</w:t>
            </w:r>
          </w:p>
          <w:p w14:paraId="505BD815" w14:textId="688B3610" w:rsidR="00612A4A" w:rsidRPr="00612A4A" w:rsidRDefault="00612A4A" w:rsidP="00612A4A">
            <w:pPr>
              <w:pStyle w:val="NormalWeb"/>
            </w:pPr>
            <w:r w:rsidRPr="00612A4A">
              <w:rPr>
                <w:rFonts w:ascii="Arial" w:hAnsi="Arial" w:cs="Arial"/>
                <w:sz w:val="20"/>
                <w:szCs w:val="20"/>
              </w:rPr>
              <w:t xml:space="preserve">- Posibles fallas de conectividad en momentos </w:t>
            </w:r>
            <w:r>
              <w:rPr>
                <w:rFonts w:ascii="Arial" w:hAnsi="Arial" w:cs="Arial"/>
                <w:sz w:val="20"/>
                <w:szCs w:val="20"/>
              </w:rPr>
              <w:t>importantes</w:t>
            </w:r>
            <w:r w:rsidRPr="00612A4A">
              <w:rPr>
                <w:rFonts w:ascii="Arial" w:hAnsi="Arial" w:cs="Arial"/>
                <w:sz w:val="20"/>
                <w:szCs w:val="20"/>
              </w:rPr>
              <w:t>.</w:t>
            </w:r>
          </w:p>
        </w:tc>
      </w:tr>
      <w:tr w:rsidR="005B155A" w14:paraId="5934C968" w14:textId="77777777">
        <w:tc>
          <w:tcPr>
            <w:tcW w:w="9215" w:type="dxa"/>
            <w:gridSpan w:val="2"/>
          </w:tcPr>
          <w:p w14:paraId="5FE116CE" w14:textId="77777777" w:rsidR="005B155A" w:rsidRDefault="00FD4771">
            <w:pPr>
              <w:ind w:right="150"/>
              <w:jc w:val="center"/>
              <w:rPr>
                <w:rFonts w:ascii="Arial" w:eastAsia="Arial" w:hAnsi="Arial" w:cs="Arial"/>
                <w:b/>
                <w:sz w:val="20"/>
                <w:szCs w:val="20"/>
              </w:rPr>
            </w:pPr>
            <w:r>
              <w:rPr>
                <w:rFonts w:ascii="Arial" w:eastAsia="Arial" w:hAnsi="Arial" w:cs="Arial"/>
                <w:b/>
                <w:sz w:val="20"/>
                <w:szCs w:val="20"/>
              </w:rPr>
              <w:t>Aspectos externos</w:t>
            </w:r>
          </w:p>
        </w:tc>
      </w:tr>
    </w:tbl>
    <w:p w14:paraId="591F7C30" w14:textId="77777777" w:rsidR="005B155A" w:rsidRDefault="005B155A">
      <w:pPr>
        <w:ind w:left="150" w:right="150"/>
        <w:rPr>
          <w:rFonts w:ascii="Arial" w:eastAsia="Arial" w:hAnsi="Arial" w:cs="Arial"/>
          <w:sz w:val="20"/>
          <w:szCs w:val="20"/>
        </w:rPr>
      </w:pPr>
    </w:p>
    <w:p w14:paraId="27EC1C60" w14:textId="77777777" w:rsidR="005B155A" w:rsidRDefault="00FD4771">
      <w:pPr>
        <w:rPr>
          <w:rFonts w:ascii="Arial" w:eastAsia="Arial" w:hAnsi="Arial" w:cs="Arial"/>
          <w:color w:val="000000"/>
          <w:sz w:val="20"/>
          <w:szCs w:val="20"/>
          <w:u w:val="single"/>
        </w:rPr>
      </w:pPr>
      <w:r>
        <w:rPr>
          <w:rFonts w:ascii="Arial" w:eastAsia="Arial" w:hAnsi="Arial" w:cs="Arial"/>
          <w:b/>
          <w:color w:val="000000"/>
          <w:sz w:val="20"/>
          <w:szCs w:val="20"/>
          <w:u w:val="single"/>
        </w:rPr>
        <w:t>3.2.3.</w:t>
      </w:r>
      <w:r>
        <w:rPr>
          <w:rFonts w:ascii="Arial" w:eastAsia="Arial" w:hAnsi="Arial" w:cs="Arial"/>
          <w:color w:val="000000"/>
          <w:sz w:val="20"/>
          <w:szCs w:val="20"/>
          <w:u w:val="single"/>
        </w:rPr>
        <w:t xml:space="preserve"> Plan Estratégico Personal </w:t>
      </w:r>
    </w:p>
    <w:p w14:paraId="280947AC" w14:textId="77777777" w:rsidR="005B155A" w:rsidRDefault="00FD4771">
      <w:pPr>
        <w:rPr>
          <w:rFonts w:ascii="Arial" w:eastAsia="Arial" w:hAnsi="Arial" w:cs="Arial"/>
          <w:color w:val="000000"/>
          <w:sz w:val="20"/>
          <w:szCs w:val="20"/>
        </w:rPr>
      </w:pPr>
      <w:r>
        <w:rPr>
          <w:rFonts w:ascii="Arial" w:eastAsia="Arial" w:hAnsi="Arial" w:cs="Arial"/>
          <w:color w:val="000000"/>
          <w:sz w:val="20"/>
          <w:szCs w:val="20"/>
        </w:rPr>
        <w:t>Con base en los objetivos principales en cada una de las áreas de su vida, desarrolle el siguiente cuadro:</w:t>
      </w:r>
    </w:p>
    <w:tbl>
      <w:tblPr>
        <w:tblStyle w:val="a1"/>
        <w:tblW w:w="898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1796"/>
        <w:gridCol w:w="1796"/>
        <w:gridCol w:w="1796"/>
        <w:gridCol w:w="1796"/>
        <w:gridCol w:w="1796"/>
      </w:tblGrid>
      <w:tr w:rsidR="005B155A" w14:paraId="5C6D57E4" w14:textId="77777777">
        <w:tc>
          <w:tcPr>
            <w:tcW w:w="1796" w:type="dxa"/>
          </w:tcPr>
          <w:p w14:paraId="070F5F30" w14:textId="77777777" w:rsidR="005B155A" w:rsidRDefault="00FD4771">
            <w:pPr>
              <w:jc w:val="center"/>
              <w:rPr>
                <w:rFonts w:ascii="Arial" w:eastAsia="Arial" w:hAnsi="Arial" w:cs="Arial"/>
                <w:b/>
                <w:color w:val="000000"/>
                <w:sz w:val="20"/>
                <w:szCs w:val="20"/>
              </w:rPr>
            </w:pPr>
            <w:r>
              <w:rPr>
                <w:rFonts w:ascii="Arial" w:eastAsia="Arial" w:hAnsi="Arial" w:cs="Arial"/>
                <w:b/>
                <w:color w:val="000000"/>
                <w:sz w:val="20"/>
                <w:szCs w:val="20"/>
              </w:rPr>
              <w:t>OBJETIVO</w:t>
            </w:r>
          </w:p>
        </w:tc>
        <w:tc>
          <w:tcPr>
            <w:tcW w:w="1796" w:type="dxa"/>
          </w:tcPr>
          <w:p w14:paraId="73C375C6" w14:textId="0A28C9C5" w:rsidR="005B155A" w:rsidRDefault="00FD4771">
            <w:pPr>
              <w:jc w:val="center"/>
              <w:rPr>
                <w:rFonts w:ascii="Arial" w:eastAsia="Arial" w:hAnsi="Arial" w:cs="Arial"/>
                <w:b/>
                <w:color w:val="000000"/>
                <w:sz w:val="20"/>
                <w:szCs w:val="20"/>
              </w:rPr>
            </w:pPr>
            <w:r>
              <w:rPr>
                <w:rFonts w:ascii="Arial" w:eastAsia="Arial" w:hAnsi="Arial" w:cs="Arial"/>
                <w:b/>
                <w:color w:val="000000"/>
                <w:sz w:val="20"/>
                <w:szCs w:val="20"/>
              </w:rPr>
              <w:t>z</w:t>
            </w:r>
            <w:r w:rsidR="00706DA0">
              <w:rPr>
                <w:rFonts w:ascii="Arial" w:eastAsia="Arial" w:hAnsi="Arial" w:cs="Arial"/>
                <w:b/>
                <w:color w:val="000000"/>
                <w:sz w:val="20"/>
                <w:szCs w:val="20"/>
              </w:rPr>
              <w:t>CUANDO</w:t>
            </w:r>
          </w:p>
        </w:tc>
        <w:tc>
          <w:tcPr>
            <w:tcW w:w="1796" w:type="dxa"/>
          </w:tcPr>
          <w:p w14:paraId="2C8A15C2" w14:textId="77777777" w:rsidR="005B155A" w:rsidRDefault="00FD4771">
            <w:pPr>
              <w:jc w:val="center"/>
              <w:rPr>
                <w:rFonts w:ascii="Arial" w:eastAsia="Arial" w:hAnsi="Arial" w:cs="Arial"/>
                <w:b/>
                <w:color w:val="000000"/>
                <w:sz w:val="20"/>
                <w:szCs w:val="20"/>
              </w:rPr>
            </w:pPr>
            <w:r>
              <w:rPr>
                <w:rFonts w:ascii="Arial" w:eastAsia="Arial" w:hAnsi="Arial" w:cs="Arial"/>
                <w:b/>
                <w:color w:val="000000"/>
                <w:sz w:val="20"/>
                <w:szCs w:val="20"/>
              </w:rPr>
              <w:t>CÓMO</w:t>
            </w:r>
          </w:p>
        </w:tc>
        <w:tc>
          <w:tcPr>
            <w:tcW w:w="1796" w:type="dxa"/>
          </w:tcPr>
          <w:p w14:paraId="48716B73" w14:textId="77777777" w:rsidR="005B155A" w:rsidRDefault="00FD4771">
            <w:pPr>
              <w:jc w:val="center"/>
              <w:rPr>
                <w:rFonts w:ascii="Arial" w:eastAsia="Arial" w:hAnsi="Arial" w:cs="Arial"/>
                <w:b/>
                <w:color w:val="000000"/>
                <w:sz w:val="20"/>
                <w:szCs w:val="20"/>
              </w:rPr>
            </w:pPr>
            <w:r>
              <w:rPr>
                <w:rFonts w:ascii="Arial" w:eastAsia="Arial" w:hAnsi="Arial" w:cs="Arial"/>
                <w:b/>
                <w:color w:val="000000"/>
                <w:sz w:val="20"/>
                <w:szCs w:val="20"/>
              </w:rPr>
              <w:t>PARA QUÉ</w:t>
            </w:r>
          </w:p>
        </w:tc>
        <w:tc>
          <w:tcPr>
            <w:tcW w:w="1796" w:type="dxa"/>
          </w:tcPr>
          <w:p w14:paraId="4233E88E" w14:textId="77777777" w:rsidR="005B155A" w:rsidRDefault="00FD4771">
            <w:pPr>
              <w:jc w:val="center"/>
              <w:rPr>
                <w:rFonts w:ascii="Arial" w:eastAsia="Arial" w:hAnsi="Arial" w:cs="Arial"/>
                <w:b/>
                <w:color w:val="000000"/>
                <w:sz w:val="20"/>
                <w:szCs w:val="20"/>
              </w:rPr>
            </w:pPr>
            <w:r>
              <w:rPr>
                <w:rFonts w:ascii="Arial" w:eastAsia="Arial" w:hAnsi="Arial" w:cs="Arial"/>
                <w:b/>
                <w:color w:val="000000"/>
                <w:sz w:val="20"/>
                <w:szCs w:val="20"/>
              </w:rPr>
              <w:t>RECURSOS</w:t>
            </w:r>
          </w:p>
        </w:tc>
      </w:tr>
      <w:tr w:rsidR="005B155A" w14:paraId="036E3A1C" w14:textId="77777777">
        <w:tc>
          <w:tcPr>
            <w:tcW w:w="1796" w:type="dxa"/>
          </w:tcPr>
          <w:p w14:paraId="2B88020B" w14:textId="2EFAA998" w:rsidR="005B155A" w:rsidRPr="00706DA0" w:rsidRDefault="00706DA0" w:rsidP="00F12DCB">
            <w:pPr>
              <w:rPr>
                <w:rFonts w:ascii="Arial" w:eastAsia="Arial" w:hAnsi="Arial" w:cs="Arial"/>
                <w:color w:val="000000"/>
                <w:sz w:val="20"/>
                <w:szCs w:val="20"/>
              </w:rPr>
            </w:pPr>
            <w:r w:rsidRPr="00706DA0">
              <w:rPr>
                <w:sz w:val="20"/>
                <w:szCs w:val="20"/>
              </w:rPr>
              <w:t>Desarrollarme como programador y adquirir las competencias necesarias para crear y liderar mi emprendimiento propio.</w:t>
            </w:r>
          </w:p>
          <w:p w14:paraId="1BC32349" w14:textId="77777777" w:rsidR="005B155A" w:rsidRPr="00706DA0" w:rsidRDefault="005B155A" w:rsidP="00F12DCB">
            <w:pPr>
              <w:rPr>
                <w:rFonts w:ascii="Arial" w:eastAsia="Arial" w:hAnsi="Arial" w:cs="Arial"/>
                <w:color w:val="000000"/>
                <w:sz w:val="20"/>
                <w:szCs w:val="20"/>
              </w:rPr>
            </w:pPr>
          </w:p>
          <w:p w14:paraId="282D5F58" w14:textId="77777777" w:rsidR="005B155A" w:rsidRPr="00706DA0" w:rsidRDefault="005B155A" w:rsidP="00F12DCB">
            <w:pPr>
              <w:rPr>
                <w:rFonts w:ascii="Arial" w:eastAsia="Arial" w:hAnsi="Arial" w:cs="Arial"/>
                <w:color w:val="000000"/>
                <w:sz w:val="20"/>
                <w:szCs w:val="20"/>
              </w:rPr>
            </w:pPr>
          </w:p>
          <w:p w14:paraId="6FAF72CE" w14:textId="77777777" w:rsidR="005B155A" w:rsidRPr="00706DA0" w:rsidRDefault="005B155A" w:rsidP="00F12DCB">
            <w:pPr>
              <w:rPr>
                <w:rFonts w:ascii="Arial" w:eastAsia="Arial" w:hAnsi="Arial" w:cs="Arial"/>
                <w:color w:val="000000"/>
                <w:sz w:val="20"/>
                <w:szCs w:val="20"/>
              </w:rPr>
            </w:pPr>
          </w:p>
          <w:p w14:paraId="38D43FBF" w14:textId="77777777" w:rsidR="005B155A" w:rsidRPr="00706DA0" w:rsidRDefault="005B155A" w:rsidP="00F12DCB">
            <w:pPr>
              <w:rPr>
                <w:rFonts w:ascii="Arial" w:eastAsia="Arial" w:hAnsi="Arial" w:cs="Arial"/>
                <w:color w:val="000000"/>
                <w:sz w:val="20"/>
                <w:szCs w:val="20"/>
              </w:rPr>
            </w:pPr>
          </w:p>
        </w:tc>
        <w:tc>
          <w:tcPr>
            <w:tcW w:w="1796" w:type="dxa"/>
          </w:tcPr>
          <w:p w14:paraId="1E31BB04" w14:textId="6659E1AA" w:rsidR="00163796" w:rsidRDefault="00FD4771" w:rsidP="00F12DCB">
            <w:pPr>
              <w:rPr>
                <w:rFonts w:ascii="Arial" w:eastAsia="Arial" w:hAnsi="Arial" w:cs="Arial"/>
                <w:color w:val="000000"/>
                <w:sz w:val="20"/>
                <w:szCs w:val="20"/>
              </w:rPr>
            </w:pPr>
            <w:r>
              <w:rPr>
                <w:rFonts w:ascii="Arial" w:eastAsia="Arial" w:hAnsi="Arial" w:cs="Arial"/>
                <w:color w:val="000000"/>
                <w:sz w:val="20"/>
                <w:szCs w:val="20"/>
              </w:rPr>
              <w:lastRenderedPageBreak/>
              <w:t>CP</w:t>
            </w:r>
            <w:r w:rsidR="00706DA0">
              <w:rPr>
                <w:rFonts w:ascii="Arial" w:eastAsia="Arial" w:hAnsi="Arial" w:cs="Arial"/>
                <w:color w:val="000000"/>
                <w:sz w:val="20"/>
                <w:szCs w:val="20"/>
              </w:rPr>
              <w:t>:</w:t>
            </w:r>
            <w:r w:rsidR="00DC7269">
              <w:rPr>
                <w:rFonts w:ascii="Arial" w:eastAsia="Arial" w:hAnsi="Arial" w:cs="Arial"/>
                <w:color w:val="000000"/>
                <w:sz w:val="20"/>
                <w:szCs w:val="20"/>
              </w:rPr>
              <w:t xml:space="preserve"> </w:t>
            </w:r>
            <w:r w:rsidR="00DC1E89">
              <w:t xml:space="preserve">Lograr tener mi propio </w:t>
            </w:r>
            <w:r w:rsidR="00DC1E89">
              <w:t xml:space="preserve">computador </w:t>
            </w:r>
            <w:r w:rsidR="00DC1E89">
              <w:t>para estudiar y practicar desde casa.</w:t>
            </w:r>
          </w:p>
          <w:p w14:paraId="5C956688" w14:textId="1B3DC56E" w:rsidR="00163796" w:rsidRDefault="00FD4771" w:rsidP="00F12DCB">
            <w:pPr>
              <w:rPr>
                <w:rFonts w:ascii="Arial" w:eastAsia="Arial" w:hAnsi="Arial" w:cs="Arial"/>
                <w:color w:val="000000"/>
                <w:sz w:val="20"/>
                <w:szCs w:val="20"/>
              </w:rPr>
            </w:pPr>
            <w:r>
              <w:rPr>
                <w:rFonts w:ascii="Arial" w:eastAsia="Arial" w:hAnsi="Arial" w:cs="Arial"/>
                <w:color w:val="000000"/>
                <w:sz w:val="20"/>
                <w:szCs w:val="20"/>
              </w:rPr>
              <w:t>LP</w:t>
            </w:r>
            <w:r w:rsidR="00706DA0">
              <w:rPr>
                <w:rFonts w:ascii="Arial" w:eastAsia="Arial" w:hAnsi="Arial" w:cs="Arial"/>
                <w:color w:val="000000"/>
                <w:sz w:val="20"/>
                <w:szCs w:val="20"/>
              </w:rPr>
              <w:t>:</w:t>
            </w:r>
            <w:r w:rsidR="005C7B3B">
              <w:t xml:space="preserve"> Acabar</w:t>
            </w:r>
            <w:r w:rsidR="005C7B3B">
              <w:t xml:space="preserve"> el tecnólogo con </w:t>
            </w:r>
            <w:r w:rsidR="005C7B3B">
              <w:lastRenderedPageBreak/>
              <w:t xml:space="preserve">una buena base en experiencia e inglés, </w:t>
            </w:r>
            <w:r w:rsidR="004A0D3E">
              <w:t xml:space="preserve">para luego ingresar a la universidad y aprender </w:t>
            </w:r>
            <w:r w:rsidR="004A0D3E">
              <w:t>más</w:t>
            </w:r>
            <w:r w:rsidR="004A0D3E">
              <w:t xml:space="preserve"> del tema</w:t>
            </w:r>
          </w:p>
          <w:p w14:paraId="419E666B" w14:textId="2133129F" w:rsidR="005B155A" w:rsidRDefault="00163796" w:rsidP="00F12DCB">
            <w:pPr>
              <w:rPr>
                <w:rFonts w:ascii="Arial" w:eastAsia="Arial" w:hAnsi="Arial" w:cs="Arial"/>
                <w:color w:val="000000"/>
                <w:sz w:val="20"/>
                <w:szCs w:val="20"/>
              </w:rPr>
            </w:pPr>
            <w:r>
              <w:rPr>
                <w:rFonts w:ascii="Arial" w:eastAsia="Arial" w:hAnsi="Arial" w:cs="Arial"/>
                <w:color w:val="000000"/>
                <w:sz w:val="20"/>
                <w:szCs w:val="20"/>
              </w:rPr>
              <w:t xml:space="preserve">MP: </w:t>
            </w:r>
            <w:r w:rsidR="00876EFA">
              <w:t>Emprender, y con base en la experiencia que he tenido durante los años, empezar a progresar.</w:t>
            </w:r>
          </w:p>
        </w:tc>
        <w:tc>
          <w:tcPr>
            <w:tcW w:w="1796" w:type="dxa"/>
          </w:tcPr>
          <w:p w14:paraId="74CBDD27" w14:textId="1EC5224B" w:rsidR="005B155A" w:rsidRDefault="00501E1D" w:rsidP="00F12DCB">
            <w:pPr>
              <w:rPr>
                <w:rFonts w:ascii="Arial" w:eastAsia="Arial" w:hAnsi="Arial" w:cs="Arial"/>
                <w:color w:val="000000"/>
                <w:sz w:val="20"/>
                <w:szCs w:val="20"/>
              </w:rPr>
            </w:pPr>
            <w:r>
              <w:lastRenderedPageBreak/>
              <w:t xml:space="preserve">Aprovechando los recursos del SENA, estudiando con disciplina, practicando de forma autónoma, participando en </w:t>
            </w:r>
            <w:r>
              <w:lastRenderedPageBreak/>
              <w:t>proyectos y reforzando el inglés.</w:t>
            </w:r>
          </w:p>
        </w:tc>
        <w:tc>
          <w:tcPr>
            <w:tcW w:w="1796" w:type="dxa"/>
          </w:tcPr>
          <w:p w14:paraId="4BF0098B" w14:textId="2D4C0B59" w:rsidR="005B155A" w:rsidRDefault="00C53DA2" w:rsidP="00F12DCB">
            <w:pPr>
              <w:rPr>
                <w:rFonts w:ascii="Arial" w:eastAsia="Arial" w:hAnsi="Arial" w:cs="Arial"/>
                <w:color w:val="000000"/>
                <w:sz w:val="20"/>
                <w:szCs w:val="20"/>
              </w:rPr>
            </w:pPr>
            <w:r>
              <w:lastRenderedPageBreak/>
              <w:t>Para alcanza</w:t>
            </w:r>
            <w:r>
              <w:t>r la libertad fin</w:t>
            </w:r>
            <w:r w:rsidR="00F95B4D">
              <w:t>an</w:t>
            </w:r>
            <w:r>
              <w:t>ciera</w:t>
            </w:r>
            <w:r>
              <w:t>, fortalecer mis habilidades y cumplir mi meta de emprender.</w:t>
            </w:r>
          </w:p>
        </w:tc>
        <w:tc>
          <w:tcPr>
            <w:tcW w:w="1796" w:type="dxa"/>
          </w:tcPr>
          <w:p w14:paraId="52AAF462" w14:textId="0834A2E5" w:rsidR="005B155A" w:rsidRDefault="001A0C27" w:rsidP="00F12DCB">
            <w:pPr>
              <w:rPr>
                <w:rFonts w:ascii="Arial" w:eastAsia="Arial" w:hAnsi="Arial" w:cs="Arial"/>
                <w:color w:val="000000"/>
                <w:sz w:val="20"/>
                <w:szCs w:val="20"/>
              </w:rPr>
            </w:pPr>
            <w:r>
              <w:t>Formación SENA, computador, internet, tiempo,</w:t>
            </w:r>
            <w:r>
              <w:t xml:space="preserve"> motivación acompañada con disciplina y</w:t>
            </w:r>
            <w:r>
              <w:t xml:space="preserve"> herramientas </w:t>
            </w:r>
            <w:r>
              <w:lastRenderedPageBreak/>
              <w:t xml:space="preserve">tanto físicas como </w:t>
            </w:r>
            <w:r>
              <w:t>virtuales.</w:t>
            </w:r>
          </w:p>
        </w:tc>
      </w:tr>
    </w:tbl>
    <w:p w14:paraId="36B7E3DE" w14:textId="77777777" w:rsidR="005B155A" w:rsidRDefault="00FD4771">
      <w:pPr>
        <w:ind w:right="150"/>
        <w:rPr>
          <w:rFonts w:ascii="Arial" w:eastAsia="Arial" w:hAnsi="Arial" w:cs="Arial"/>
          <w:sz w:val="16"/>
          <w:szCs w:val="16"/>
        </w:rPr>
      </w:pPr>
      <w:r>
        <w:rPr>
          <w:rFonts w:ascii="Arial" w:eastAsia="Arial" w:hAnsi="Arial" w:cs="Arial"/>
          <w:sz w:val="16"/>
          <w:szCs w:val="16"/>
        </w:rPr>
        <w:lastRenderedPageBreak/>
        <w:t>CP: corto plazo; MP: mediano plazo; LP: largo plazo</w:t>
      </w:r>
    </w:p>
    <w:p w14:paraId="47AD8F1E" w14:textId="77777777" w:rsidR="005B155A" w:rsidRDefault="005B155A">
      <w:pPr>
        <w:ind w:right="150"/>
        <w:rPr>
          <w:rFonts w:ascii="Arial" w:eastAsia="Arial" w:hAnsi="Arial" w:cs="Arial"/>
          <w:sz w:val="20"/>
          <w:szCs w:val="20"/>
        </w:rPr>
      </w:pPr>
    </w:p>
    <w:p w14:paraId="68585913" w14:textId="77777777" w:rsidR="005B155A" w:rsidRDefault="00FD477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3.3. Actividades de Apropiación del conocimiento </w:t>
      </w:r>
    </w:p>
    <w:p w14:paraId="205E0C50" w14:textId="77777777" w:rsidR="005B155A" w:rsidRDefault="00FD4771">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3.3.1</w:t>
      </w:r>
      <w:r>
        <w:rPr>
          <w:rFonts w:ascii="Arial" w:eastAsia="Arial" w:hAnsi="Arial" w:cs="Arial"/>
          <w:sz w:val="20"/>
          <w:szCs w:val="20"/>
        </w:rPr>
        <w:t>. Reglamento del aprendiz SENA: dado que próximamente usted hará parte de la comunidad educativa SENA, resulta fundamental que conozca y empiece a apropiar las normas de comportamiento y convivencia que nos rigen y que están plasmadas en el Reglamento del aprendiz.</w:t>
      </w:r>
    </w:p>
    <w:p w14:paraId="530B2DCE" w14:textId="6D998793" w:rsidR="005B155A" w:rsidRDefault="00FD4771">
      <w:pPr>
        <w:numPr>
          <w:ilvl w:val="0"/>
          <w:numId w:val="3"/>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eastAsia="Arial" w:hAnsi="Arial" w:cs="Arial"/>
          <w:color w:val="000000"/>
          <w:sz w:val="20"/>
          <w:szCs w:val="20"/>
        </w:rPr>
        <w:t xml:space="preserve">Tomando como base el archivo adjunto </w:t>
      </w:r>
      <w:r>
        <w:rPr>
          <w:rFonts w:ascii="Arial" w:eastAsia="Arial" w:hAnsi="Arial" w:cs="Arial"/>
          <w:i/>
          <w:color w:val="000000"/>
          <w:sz w:val="20"/>
          <w:szCs w:val="20"/>
        </w:rPr>
        <w:t xml:space="preserve">Reglamento del aprendiz SENA, </w:t>
      </w:r>
      <w:r>
        <w:rPr>
          <w:rFonts w:ascii="Arial" w:eastAsia="Arial" w:hAnsi="Arial" w:cs="Arial"/>
          <w:color w:val="000000"/>
          <w:sz w:val="20"/>
          <w:szCs w:val="20"/>
        </w:rPr>
        <w:t xml:space="preserve">resuelva los casos planteados en el archivo adjunto </w:t>
      </w:r>
      <w:r>
        <w:rPr>
          <w:rFonts w:ascii="Arial" w:eastAsia="Arial" w:hAnsi="Arial" w:cs="Arial"/>
          <w:i/>
          <w:color w:val="000000"/>
          <w:sz w:val="20"/>
          <w:szCs w:val="20"/>
        </w:rPr>
        <w:t>Casos Reglamento</w:t>
      </w:r>
      <w:r>
        <w:rPr>
          <w:rFonts w:ascii="Arial" w:eastAsia="Arial" w:hAnsi="Arial" w:cs="Arial"/>
          <w:color w:val="000000"/>
          <w:sz w:val="20"/>
          <w:szCs w:val="20"/>
        </w:rPr>
        <w:t xml:space="preserve">.  Esté listo para socializar al respecto con su instructor y sus compañeros de grupo a través del Foro correspondiente en la plataforma </w:t>
      </w:r>
      <w:proofErr w:type="spellStart"/>
      <w:r>
        <w:rPr>
          <w:rFonts w:ascii="Arial" w:eastAsia="Arial" w:hAnsi="Arial" w:cs="Arial"/>
          <w:color w:val="000000"/>
          <w:sz w:val="20"/>
          <w:szCs w:val="20"/>
        </w:rPr>
        <w:t>Territorium</w:t>
      </w:r>
      <w:proofErr w:type="spellEnd"/>
      <w:r>
        <w:rPr>
          <w:rFonts w:ascii="Arial" w:eastAsia="Arial" w:hAnsi="Arial" w:cs="Arial"/>
          <w:color w:val="000000"/>
          <w:sz w:val="20"/>
          <w:szCs w:val="20"/>
        </w:rPr>
        <w:t>.</w:t>
      </w:r>
    </w:p>
    <w:p w14:paraId="6EE92262" w14:textId="77777777" w:rsidR="005B155A" w:rsidRDefault="005B155A">
      <w:pPr>
        <w:pBdr>
          <w:top w:val="nil"/>
          <w:left w:val="nil"/>
          <w:bottom w:val="nil"/>
          <w:right w:val="nil"/>
          <w:between w:val="nil"/>
        </w:pBdr>
        <w:tabs>
          <w:tab w:val="left" w:pos="4320"/>
          <w:tab w:val="left" w:pos="4485"/>
          <w:tab w:val="left" w:pos="5445"/>
        </w:tabs>
        <w:ind w:left="142"/>
        <w:jc w:val="both"/>
        <w:rPr>
          <w:rFonts w:ascii="Arial" w:eastAsia="Arial" w:hAnsi="Arial" w:cs="Arial"/>
          <w:color w:val="000000"/>
          <w:sz w:val="20"/>
          <w:szCs w:val="20"/>
        </w:rPr>
      </w:pPr>
    </w:p>
    <w:tbl>
      <w:tblPr>
        <w:tblStyle w:val="a2"/>
        <w:tblW w:w="9135" w:type="dxa"/>
        <w:tblInd w:w="14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135"/>
      </w:tblGrid>
      <w:tr w:rsidR="005B155A" w14:paraId="46C00A35" w14:textId="77777777">
        <w:tc>
          <w:tcPr>
            <w:tcW w:w="9135" w:type="dxa"/>
          </w:tcPr>
          <w:p w14:paraId="21FB2BF1" w14:textId="0D1703F6" w:rsidR="008223F3" w:rsidRPr="00B73E8E" w:rsidRDefault="008223F3" w:rsidP="00827802">
            <w:pPr>
              <w:pStyle w:val="Ttulo2"/>
              <w:jc w:val="left"/>
              <w:rPr>
                <w:rFonts w:ascii="Arial" w:hAnsi="Arial" w:cs="Arial"/>
                <w:sz w:val="18"/>
                <w:szCs w:val="18"/>
              </w:rPr>
            </w:pPr>
            <w:r w:rsidRPr="00B73E8E">
              <w:rPr>
                <w:rStyle w:val="Textoennegrita"/>
                <w:rFonts w:ascii="Arial" w:hAnsi="Arial" w:cs="Arial"/>
                <w:b w:val="0"/>
                <w:bCs w:val="0"/>
                <w:sz w:val="18"/>
                <w:szCs w:val="18"/>
              </w:rPr>
              <w:t xml:space="preserve">1. </w:t>
            </w:r>
            <w:r w:rsidR="00313F98" w:rsidRPr="00B73E8E">
              <w:rPr>
                <w:rStyle w:val="Textoennegrita"/>
                <w:rFonts w:ascii="Arial" w:hAnsi="Arial" w:cs="Arial"/>
                <w:b w:val="0"/>
                <w:bCs w:val="0"/>
                <w:sz w:val="18"/>
                <w:szCs w:val="18"/>
              </w:rPr>
              <w:t>John tiene d</w:t>
            </w:r>
            <w:r w:rsidRPr="00B73E8E">
              <w:rPr>
                <w:rStyle w:val="Textoennegrita"/>
                <w:rFonts w:ascii="Arial" w:hAnsi="Arial" w:cs="Arial"/>
                <w:b w:val="0"/>
                <w:bCs w:val="0"/>
                <w:sz w:val="18"/>
                <w:szCs w:val="18"/>
              </w:rPr>
              <w:t>erechos del Aprendiz SENA</w:t>
            </w:r>
          </w:p>
          <w:p w14:paraId="718097A3"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Recibir trato digno y respetuoso.</w:t>
            </w:r>
          </w:p>
          <w:p w14:paraId="6D463B3A"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Recibir formación profesional integral de calidad.</w:t>
            </w:r>
          </w:p>
          <w:p w14:paraId="3A5B1961"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Ser escuchado y tener derecho al debido proceso.</w:t>
            </w:r>
          </w:p>
          <w:p w14:paraId="53E97B13"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Solicitar revisión de evaluaciones.</w:t>
            </w:r>
          </w:p>
          <w:p w14:paraId="3F2363C4"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Convivir en un ambiente formativo agradable.</w:t>
            </w:r>
          </w:p>
          <w:p w14:paraId="4BB72434" w14:textId="77777777" w:rsidR="008223F3" w:rsidRPr="00B73E8E" w:rsidRDefault="008223F3" w:rsidP="008223F3">
            <w:pPr>
              <w:numPr>
                <w:ilvl w:val="0"/>
                <w:numId w:val="4"/>
              </w:numPr>
              <w:spacing w:before="100" w:beforeAutospacing="1" w:after="100" w:afterAutospacing="1" w:line="240" w:lineRule="auto"/>
              <w:rPr>
                <w:rFonts w:ascii="Arial" w:hAnsi="Arial" w:cs="Arial"/>
                <w:sz w:val="18"/>
                <w:szCs w:val="18"/>
              </w:rPr>
            </w:pPr>
            <w:r w:rsidRPr="00B73E8E">
              <w:rPr>
                <w:rFonts w:ascii="Arial" w:hAnsi="Arial" w:cs="Arial"/>
                <w:sz w:val="18"/>
                <w:szCs w:val="18"/>
              </w:rPr>
              <w:t>Acceder a actividades de bienestar e investigación.</w:t>
            </w:r>
          </w:p>
          <w:p w14:paraId="4BF4BC1A"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0692D6DC">
                <v:rect id="_x0000_i1133" style="width:0;height:1.5pt" o:hralign="center" o:hrstd="t" o:hr="t" fillcolor="#a0a0a0" stroked="f"/>
              </w:pict>
            </w:r>
          </w:p>
          <w:p w14:paraId="024143C8" w14:textId="2DF7DF12" w:rsidR="008223F3" w:rsidRPr="00B73E8E" w:rsidRDefault="008223F3" w:rsidP="00313F98">
            <w:pPr>
              <w:pStyle w:val="Ttulo2"/>
              <w:jc w:val="left"/>
              <w:rPr>
                <w:rFonts w:ascii="Arial" w:hAnsi="Arial" w:cs="Arial"/>
                <w:sz w:val="18"/>
                <w:szCs w:val="18"/>
              </w:rPr>
            </w:pPr>
            <w:r w:rsidRPr="00B73E8E">
              <w:rPr>
                <w:rStyle w:val="Textoennegrita"/>
                <w:rFonts w:ascii="Arial" w:hAnsi="Arial" w:cs="Arial"/>
                <w:b w:val="0"/>
                <w:bCs w:val="0"/>
                <w:sz w:val="18"/>
                <w:szCs w:val="18"/>
              </w:rPr>
              <w:t xml:space="preserve">2. </w:t>
            </w:r>
            <w:r w:rsidRPr="00B73E8E">
              <w:rPr>
                <w:rFonts w:ascii="Arial" w:hAnsi="Arial" w:cs="Arial"/>
                <w:sz w:val="18"/>
                <w:szCs w:val="18"/>
              </w:rPr>
              <w:t>Daniel debe mencionar que los aprendices tienen los siguientes deberes:</w:t>
            </w:r>
          </w:p>
          <w:p w14:paraId="1CD20861"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Cumplir con el reglamento, valores y principios del SENA.</w:t>
            </w:r>
          </w:p>
          <w:p w14:paraId="409837F9"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Participar activamente en su formación.</w:t>
            </w:r>
          </w:p>
          <w:p w14:paraId="2AA827EC"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Justificar por escrito las inasistencias.</w:t>
            </w:r>
          </w:p>
          <w:p w14:paraId="101041C2"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Ser honestos, no hacer trampa, copiar ni plagiar.</w:t>
            </w:r>
          </w:p>
          <w:p w14:paraId="5AB76BB8"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Aprovechar y cuidar los recursos, ambientes y plataformas del SENA.</w:t>
            </w:r>
          </w:p>
          <w:p w14:paraId="49AC4D2E"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lastRenderedPageBreak/>
              <w:t>Mantener una excelente presentación personal.</w:t>
            </w:r>
          </w:p>
          <w:p w14:paraId="7219C7A8"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Cumplir con la entrega oportuna de evidencias de aprendizaje.</w:t>
            </w:r>
          </w:p>
          <w:p w14:paraId="620D7216" w14:textId="77777777" w:rsidR="008223F3" w:rsidRPr="00B73E8E" w:rsidRDefault="008223F3" w:rsidP="008223F3">
            <w:pPr>
              <w:numPr>
                <w:ilvl w:val="0"/>
                <w:numId w:val="5"/>
              </w:numPr>
              <w:spacing w:before="100" w:beforeAutospacing="1" w:after="100" w:afterAutospacing="1" w:line="240" w:lineRule="auto"/>
              <w:rPr>
                <w:rFonts w:ascii="Arial" w:hAnsi="Arial" w:cs="Arial"/>
                <w:sz w:val="18"/>
                <w:szCs w:val="18"/>
              </w:rPr>
            </w:pPr>
            <w:r w:rsidRPr="00B73E8E">
              <w:rPr>
                <w:rFonts w:ascii="Arial" w:hAnsi="Arial" w:cs="Arial"/>
                <w:sz w:val="18"/>
                <w:szCs w:val="18"/>
              </w:rPr>
              <w:t>Respetar a todos los miembros de la comunidad educativa.</w:t>
            </w:r>
          </w:p>
          <w:p w14:paraId="38DEB226"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4A49777C">
                <v:rect id="_x0000_i1134" style="width:0;height:1.5pt" o:hralign="center" o:hrstd="t" o:hr="t" fillcolor="#a0a0a0" stroked="f"/>
              </w:pict>
            </w:r>
          </w:p>
          <w:p w14:paraId="0FA82E0A" w14:textId="03D4F33E" w:rsidR="008223F3" w:rsidRPr="00B73E8E" w:rsidRDefault="008223F3" w:rsidP="00827802">
            <w:pPr>
              <w:pStyle w:val="Ttulo2"/>
              <w:jc w:val="left"/>
              <w:rPr>
                <w:rFonts w:ascii="Arial" w:hAnsi="Arial" w:cs="Arial"/>
                <w:sz w:val="18"/>
                <w:szCs w:val="18"/>
              </w:rPr>
            </w:pPr>
            <w:r w:rsidRPr="00B73E8E">
              <w:rPr>
                <w:rStyle w:val="Textoennegrita"/>
                <w:rFonts w:ascii="Arial" w:hAnsi="Arial" w:cs="Arial"/>
                <w:b w:val="0"/>
                <w:bCs w:val="0"/>
                <w:sz w:val="18"/>
                <w:szCs w:val="18"/>
              </w:rPr>
              <w:t>3.</w:t>
            </w:r>
            <w:r w:rsidR="00313F98" w:rsidRPr="00B73E8E">
              <w:rPr>
                <w:rStyle w:val="Textoennegrita"/>
                <w:rFonts w:ascii="Arial" w:hAnsi="Arial" w:cs="Arial"/>
                <w:b w:val="0"/>
                <w:bCs w:val="0"/>
                <w:sz w:val="18"/>
                <w:szCs w:val="18"/>
              </w:rPr>
              <w:t xml:space="preserve"> </w:t>
            </w:r>
            <w:r w:rsidRPr="00B73E8E">
              <w:rPr>
                <w:rFonts w:ascii="Arial" w:hAnsi="Arial" w:cs="Arial"/>
                <w:sz w:val="18"/>
                <w:szCs w:val="18"/>
              </w:rPr>
              <w:t>Además de no consumir alcohol ni drogas, también está prohibido:</w:t>
            </w:r>
          </w:p>
          <w:p w14:paraId="41FAEFA1"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Portar o usar armas, objetos peligrosos o explosivos.</w:t>
            </w:r>
          </w:p>
          <w:p w14:paraId="52C7BD97"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Falsificar documentos o suplantar identidades.</w:t>
            </w:r>
          </w:p>
          <w:p w14:paraId="53C13C58"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Agredir verbal, física o digitalmente a otros.</w:t>
            </w:r>
          </w:p>
          <w:p w14:paraId="3734EACA"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Difundir material ofensivo o pornográfico.</w:t>
            </w:r>
          </w:p>
          <w:p w14:paraId="042013AA"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Hacer uso indebido de las plataformas o instalaciones.</w:t>
            </w:r>
          </w:p>
          <w:p w14:paraId="5D9F10C9"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Usar el uniforme del SENA de forma inapropiada.</w:t>
            </w:r>
          </w:p>
          <w:p w14:paraId="3A53D96B"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Abandonar la etapa productiva sin autorización.</w:t>
            </w:r>
          </w:p>
          <w:p w14:paraId="3DC8B503" w14:textId="77777777" w:rsidR="008223F3" w:rsidRPr="00B73E8E" w:rsidRDefault="008223F3" w:rsidP="008223F3">
            <w:pPr>
              <w:numPr>
                <w:ilvl w:val="0"/>
                <w:numId w:val="6"/>
              </w:numPr>
              <w:spacing w:before="100" w:beforeAutospacing="1" w:after="100" w:afterAutospacing="1" w:line="240" w:lineRule="auto"/>
              <w:rPr>
                <w:rFonts w:ascii="Arial" w:hAnsi="Arial" w:cs="Arial"/>
                <w:sz w:val="18"/>
                <w:szCs w:val="18"/>
              </w:rPr>
            </w:pPr>
            <w:r w:rsidRPr="00B73E8E">
              <w:rPr>
                <w:rFonts w:ascii="Arial" w:hAnsi="Arial" w:cs="Arial"/>
                <w:sz w:val="18"/>
                <w:szCs w:val="18"/>
              </w:rPr>
              <w:t>Incurrir en comportamientos que alteren la convivencia o dañen la imagen del SENA.</w:t>
            </w:r>
          </w:p>
          <w:p w14:paraId="57D51772"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7F79A769">
                <v:rect id="_x0000_i1135" style="width:0;height:1.5pt" o:hralign="center" o:hrstd="t" o:hr="t" fillcolor="#a0a0a0" stroked="f"/>
              </w:pict>
            </w:r>
          </w:p>
          <w:p w14:paraId="56E5BADB" w14:textId="2F0CD01D" w:rsidR="008223F3" w:rsidRPr="00B73E8E" w:rsidRDefault="008223F3" w:rsidP="00827802">
            <w:pPr>
              <w:pStyle w:val="Ttulo2"/>
              <w:jc w:val="left"/>
              <w:rPr>
                <w:rFonts w:ascii="Arial" w:hAnsi="Arial" w:cs="Arial"/>
                <w:sz w:val="18"/>
                <w:szCs w:val="18"/>
              </w:rPr>
            </w:pPr>
            <w:r w:rsidRPr="00B73E8E">
              <w:rPr>
                <w:rStyle w:val="Textoennegrita"/>
                <w:rFonts w:ascii="Arial" w:hAnsi="Arial" w:cs="Arial"/>
                <w:b w:val="0"/>
                <w:bCs w:val="0"/>
                <w:sz w:val="18"/>
                <w:szCs w:val="18"/>
              </w:rPr>
              <w:t xml:space="preserve">4. </w:t>
            </w:r>
            <w:r w:rsidRPr="00B73E8E">
              <w:rPr>
                <w:rFonts w:ascii="Arial" w:hAnsi="Arial" w:cs="Arial"/>
                <w:sz w:val="18"/>
                <w:szCs w:val="18"/>
              </w:rPr>
              <w:t>Diana puede optar por varias alternativas para desarrollar su etapa práctica:</w:t>
            </w:r>
          </w:p>
          <w:p w14:paraId="463E3B00" w14:textId="77777777" w:rsidR="008223F3" w:rsidRPr="00B73E8E" w:rsidRDefault="008223F3" w:rsidP="008223F3">
            <w:pPr>
              <w:numPr>
                <w:ilvl w:val="0"/>
                <w:numId w:val="7"/>
              </w:numPr>
              <w:spacing w:before="100" w:beforeAutospacing="1" w:after="100" w:afterAutospacing="1" w:line="240" w:lineRule="auto"/>
              <w:rPr>
                <w:rFonts w:ascii="Arial" w:hAnsi="Arial" w:cs="Arial"/>
                <w:sz w:val="18"/>
                <w:szCs w:val="18"/>
              </w:rPr>
            </w:pPr>
            <w:r w:rsidRPr="00B73E8E">
              <w:rPr>
                <w:rFonts w:ascii="Arial" w:hAnsi="Arial" w:cs="Arial"/>
                <w:sz w:val="18"/>
                <w:szCs w:val="18"/>
              </w:rPr>
              <w:t>Contrato de aprendizaje.</w:t>
            </w:r>
          </w:p>
          <w:p w14:paraId="5C6A47DD" w14:textId="77777777" w:rsidR="008223F3" w:rsidRPr="00B73E8E" w:rsidRDefault="008223F3" w:rsidP="008223F3">
            <w:pPr>
              <w:numPr>
                <w:ilvl w:val="0"/>
                <w:numId w:val="7"/>
              </w:numPr>
              <w:spacing w:before="100" w:beforeAutospacing="1" w:after="100" w:afterAutospacing="1" w:line="240" w:lineRule="auto"/>
              <w:rPr>
                <w:rFonts w:ascii="Arial" w:hAnsi="Arial" w:cs="Arial"/>
                <w:sz w:val="18"/>
                <w:szCs w:val="18"/>
              </w:rPr>
            </w:pPr>
            <w:r w:rsidRPr="00B73E8E">
              <w:rPr>
                <w:rFonts w:ascii="Arial" w:hAnsi="Arial" w:cs="Arial"/>
                <w:sz w:val="18"/>
                <w:szCs w:val="18"/>
              </w:rPr>
              <w:t>Proyecto productivo.</w:t>
            </w:r>
          </w:p>
          <w:p w14:paraId="7453D375" w14:textId="77777777" w:rsidR="008223F3" w:rsidRPr="00B73E8E" w:rsidRDefault="008223F3" w:rsidP="008223F3">
            <w:pPr>
              <w:numPr>
                <w:ilvl w:val="0"/>
                <w:numId w:val="7"/>
              </w:numPr>
              <w:spacing w:before="100" w:beforeAutospacing="1" w:after="100" w:afterAutospacing="1" w:line="240" w:lineRule="auto"/>
              <w:rPr>
                <w:rFonts w:ascii="Arial" w:hAnsi="Arial" w:cs="Arial"/>
                <w:sz w:val="18"/>
                <w:szCs w:val="18"/>
              </w:rPr>
            </w:pPr>
            <w:r w:rsidRPr="00B73E8E">
              <w:rPr>
                <w:rFonts w:ascii="Arial" w:hAnsi="Arial" w:cs="Arial"/>
                <w:sz w:val="18"/>
                <w:szCs w:val="18"/>
              </w:rPr>
              <w:t>Pasantía.</w:t>
            </w:r>
          </w:p>
          <w:p w14:paraId="4EE4181A" w14:textId="77777777" w:rsidR="008223F3" w:rsidRPr="00B73E8E" w:rsidRDefault="008223F3" w:rsidP="008223F3">
            <w:pPr>
              <w:numPr>
                <w:ilvl w:val="0"/>
                <w:numId w:val="7"/>
              </w:numPr>
              <w:spacing w:before="100" w:beforeAutospacing="1" w:after="100" w:afterAutospacing="1" w:line="240" w:lineRule="auto"/>
              <w:rPr>
                <w:rFonts w:ascii="Arial" w:hAnsi="Arial" w:cs="Arial"/>
                <w:sz w:val="18"/>
                <w:szCs w:val="18"/>
              </w:rPr>
            </w:pPr>
            <w:r w:rsidRPr="00B73E8E">
              <w:rPr>
                <w:rFonts w:ascii="Arial" w:hAnsi="Arial" w:cs="Arial"/>
                <w:sz w:val="18"/>
                <w:szCs w:val="18"/>
              </w:rPr>
              <w:t>Proyecto de investigación o monografía.</w:t>
            </w:r>
            <w:r w:rsidRPr="00B73E8E">
              <w:rPr>
                <w:rFonts w:ascii="Arial" w:hAnsi="Arial" w:cs="Arial"/>
                <w:sz w:val="18"/>
                <w:szCs w:val="18"/>
              </w:rPr>
              <w:br/>
              <w:t>Estas deben ser aprobadas previamente por la coordinación académica del Centro.</w:t>
            </w:r>
          </w:p>
          <w:p w14:paraId="1F7D8D2A"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79185F67">
                <v:rect id="_x0000_i1136" style="width:0;height:1.5pt" o:hralign="center" o:hrstd="t" o:hr="t" fillcolor="#a0a0a0" stroked="f"/>
              </w:pict>
            </w:r>
          </w:p>
          <w:p w14:paraId="652FE243" w14:textId="28E77006" w:rsidR="008223F3" w:rsidRPr="00B73E8E" w:rsidRDefault="008223F3" w:rsidP="00827802">
            <w:pPr>
              <w:pStyle w:val="Ttulo2"/>
              <w:jc w:val="left"/>
              <w:rPr>
                <w:rFonts w:ascii="Arial" w:hAnsi="Arial" w:cs="Arial"/>
                <w:sz w:val="18"/>
                <w:szCs w:val="18"/>
              </w:rPr>
            </w:pPr>
            <w:r w:rsidRPr="00B73E8E">
              <w:rPr>
                <w:rStyle w:val="Textoennegrita"/>
                <w:rFonts w:ascii="Arial" w:hAnsi="Arial" w:cs="Arial"/>
                <w:b w:val="0"/>
                <w:bCs w:val="0"/>
                <w:sz w:val="18"/>
                <w:szCs w:val="18"/>
              </w:rPr>
              <w:t xml:space="preserve">5. </w:t>
            </w:r>
            <w:r w:rsidRPr="00B73E8E">
              <w:rPr>
                <w:rFonts w:ascii="Arial" w:hAnsi="Arial" w:cs="Arial"/>
                <w:sz w:val="18"/>
                <w:szCs w:val="18"/>
              </w:rPr>
              <w:t>Los trámites como traslado, aplazamiento, reintegro y retiro voluntario se realizan así:</w:t>
            </w:r>
          </w:p>
          <w:p w14:paraId="7908133B" w14:textId="77777777" w:rsidR="008223F3" w:rsidRPr="00B73E8E" w:rsidRDefault="008223F3" w:rsidP="008223F3">
            <w:pPr>
              <w:numPr>
                <w:ilvl w:val="0"/>
                <w:numId w:val="8"/>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Traslado:</w:t>
            </w:r>
            <w:r w:rsidRPr="00B73E8E">
              <w:rPr>
                <w:rFonts w:ascii="Arial" w:hAnsi="Arial" w:cs="Arial"/>
                <w:sz w:val="18"/>
                <w:szCs w:val="18"/>
              </w:rPr>
              <w:t xml:space="preserve"> Por razones personales, laborales o académicas justificadas.</w:t>
            </w:r>
          </w:p>
          <w:p w14:paraId="45D6B80B" w14:textId="77777777" w:rsidR="008223F3" w:rsidRPr="00B73E8E" w:rsidRDefault="008223F3" w:rsidP="008223F3">
            <w:pPr>
              <w:numPr>
                <w:ilvl w:val="0"/>
                <w:numId w:val="8"/>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Aplazamiento:</w:t>
            </w:r>
            <w:r w:rsidRPr="00B73E8E">
              <w:rPr>
                <w:rFonts w:ascii="Arial" w:hAnsi="Arial" w:cs="Arial"/>
                <w:sz w:val="18"/>
                <w:szCs w:val="18"/>
              </w:rPr>
              <w:t xml:space="preserve"> Requiere solicitud escrita y justificación (salud, economía, fuerza mayor).</w:t>
            </w:r>
          </w:p>
          <w:p w14:paraId="595F5057" w14:textId="77777777" w:rsidR="008223F3" w:rsidRPr="00B73E8E" w:rsidRDefault="008223F3" w:rsidP="008223F3">
            <w:pPr>
              <w:numPr>
                <w:ilvl w:val="0"/>
                <w:numId w:val="8"/>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Reintegro:</w:t>
            </w:r>
            <w:r w:rsidRPr="00B73E8E">
              <w:rPr>
                <w:rFonts w:ascii="Arial" w:hAnsi="Arial" w:cs="Arial"/>
                <w:sz w:val="18"/>
                <w:szCs w:val="18"/>
              </w:rPr>
              <w:t xml:space="preserve"> Se solicita después de un aplazamiento o retiro, con soporte y carta formal.</w:t>
            </w:r>
          </w:p>
          <w:p w14:paraId="389A0B59" w14:textId="77777777" w:rsidR="008223F3" w:rsidRPr="00B73E8E" w:rsidRDefault="008223F3" w:rsidP="008223F3">
            <w:pPr>
              <w:numPr>
                <w:ilvl w:val="0"/>
                <w:numId w:val="8"/>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Retiro voluntario:</w:t>
            </w:r>
            <w:r w:rsidRPr="00B73E8E">
              <w:rPr>
                <w:rFonts w:ascii="Arial" w:hAnsi="Arial" w:cs="Arial"/>
                <w:sz w:val="18"/>
                <w:szCs w:val="18"/>
              </w:rPr>
              <w:t xml:space="preserve"> El aprendiz manifiesta por escrito su intención.</w:t>
            </w:r>
          </w:p>
          <w:p w14:paraId="08B224D6" w14:textId="77777777" w:rsidR="008223F3" w:rsidRPr="00B73E8E" w:rsidRDefault="008223F3" w:rsidP="008223F3">
            <w:pPr>
              <w:spacing w:before="100" w:beforeAutospacing="1" w:after="100" w:afterAutospacing="1"/>
              <w:rPr>
                <w:rFonts w:ascii="Arial" w:hAnsi="Arial" w:cs="Arial"/>
                <w:sz w:val="18"/>
                <w:szCs w:val="18"/>
              </w:rPr>
            </w:pPr>
            <w:r w:rsidRPr="00B73E8E">
              <w:rPr>
                <w:rFonts w:ascii="Arial" w:hAnsi="Arial" w:cs="Arial"/>
                <w:sz w:val="18"/>
                <w:szCs w:val="18"/>
              </w:rPr>
              <w:t>Todos los trámites deben gestionarse con solicitud formal y seguir el conducto regular del Centro.</w:t>
            </w:r>
          </w:p>
          <w:p w14:paraId="353BCE81"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3710E0CA">
                <v:rect id="_x0000_i1137" style="width:0;height:1.5pt" o:hralign="center" o:hrstd="t" o:hr="t" fillcolor="#a0a0a0" stroked="f"/>
              </w:pict>
            </w:r>
          </w:p>
          <w:p w14:paraId="526DFD82" w14:textId="77777777" w:rsidR="008223F3" w:rsidRPr="00B73E8E" w:rsidRDefault="008223F3" w:rsidP="00827802">
            <w:pPr>
              <w:pStyle w:val="Ttulo2"/>
              <w:jc w:val="left"/>
              <w:rPr>
                <w:rFonts w:ascii="Arial" w:hAnsi="Arial" w:cs="Arial"/>
                <w:sz w:val="18"/>
                <w:szCs w:val="18"/>
              </w:rPr>
            </w:pPr>
            <w:r w:rsidRPr="00B73E8E">
              <w:rPr>
                <w:rStyle w:val="Textoennegrita"/>
                <w:rFonts w:ascii="Arial" w:hAnsi="Arial" w:cs="Arial"/>
                <w:b w:val="0"/>
                <w:bCs w:val="0"/>
                <w:sz w:val="18"/>
                <w:szCs w:val="18"/>
              </w:rPr>
              <w:t>6. Caso de José Manuel (Enfermedad Justificada)</w:t>
            </w:r>
          </w:p>
          <w:p w14:paraId="60A34B7A" w14:textId="77777777" w:rsidR="008223F3" w:rsidRPr="00B73E8E" w:rsidRDefault="008223F3" w:rsidP="008223F3">
            <w:pPr>
              <w:spacing w:before="100" w:beforeAutospacing="1" w:after="100" w:afterAutospacing="1"/>
              <w:rPr>
                <w:rFonts w:ascii="Arial" w:hAnsi="Arial" w:cs="Arial"/>
                <w:sz w:val="18"/>
                <w:szCs w:val="18"/>
              </w:rPr>
            </w:pPr>
            <w:r w:rsidRPr="00B73E8E">
              <w:rPr>
                <w:rFonts w:ascii="Arial" w:hAnsi="Arial" w:cs="Arial"/>
                <w:sz w:val="18"/>
                <w:szCs w:val="18"/>
              </w:rPr>
              <w:t xml:space="preserve">Como José ha enviado casi todas las evidencias y tiene una excusa médica válida (varicela), su ausencia </w:t>
            </w:r>
            <w:r w:rsidRPr="00B73E8E">
              <w:rPr>
                <w:rStyle w:val="Textoennegrita"/>
                <w:rFonts w:ascii="Arial" w:hAnsi="Arial" w:cs="Arial"/>
                <w:sz w:val="18"/>
                <w:szCs w:val="18"/>
              </w:rPr>
              <w:t>no se considera un incumplimiento injustificado</w:t>
            </w:r>
            <w:r w:rsidRPr="00B73E8E">
              <w:rPr>
                <w:rFonts w:ascii="Arial" w:hAnsi="Arial" w:cs="Arial"/>
                <w:sz w:val="18"/>
                <w:szCs w:val="18"/>
              </w:rPr>
              <w:t>. Solo debe entregar la evidencia faltante al recuperarse. Su caso será manejado con comprensión.</w:t>
            </w:r>
          </w:p>
          <w:p w14:paraId="73936CB2"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1D8C6E4A">
                <v:rect id="_x0000_i1138" style="width:0;height:1.5pt" o:hralign="center" o:hrstd="t" o:hr="t" fillcolor="#a0a0a0" stroked="f"/>
              </w:pict>
            </w:r>
          </w:p>
          <w:p w14:paraId="0439CE3B" w14:textId="57398CB6" w:rsidR="008223F3" w:rsidRPr="00B73E8E" w:rsidRDefault="008223F3" w:rsidP="000F5F2C">
            <w:pPr>
              <w:pStyle w:val="Ttulo2"/>
              <w:jc w:val="left"/>
              <w:rPr>
                <w:rFonts w:ascii="Arial" w:hAnsi="Arial" w:cs="Arial"/>
                <w:sz w:val="18"/>
                <w:szCs w:val="18"/>
              </w:rPr>
            </w:pPr>
            <w:r w:rsidRPr="00B73E8E">
              <w:rPr>
                <w:rStyle w:val="Textoennegrita"/>
                <w:rFonts w:ascii="Arial" w:hAnsi="Arial" w:cs="Arial"/>
                <w:b w:val="0"/>
                <w:bCs w:val="0"/>
                <w:sz w:val="18"/>
                <w:szCs w:val="18"/>
              </w:rPr>
              <w:t xml:space="preserve">7. </w:t>
            </w:r>
            <w:r w:rsidRPr="00B73E8E">
              <w:rPr>
                <w:rFonts w:ascii="Arial" w:hAnsi="Arial" w:cs="Arial"/>
                <w:sz w:val="18"/>
                <w:szCs w:val="18"/>
              </w:rPr>
              <w:t xml:space="preserve">Pedro podría estar incurriendo en </w:t>
            </w:r>
            <w:r w:rsidRPr="00B73E8E">
              <w:rPr>
                <w:rStyle w:val="Textoennegrita"/>
                <w:rFonts w:ascii="Arial" w:hAnsi="Arial" w:cs="Arial"/>
                <w:sz w:val="18"/>
                <w:szCs w:val="18"/>
              </w:rPr>
              <w:t>incumplimiento injustificado</w:t>
            </w:r>
            <w:r w:rsidRPr="00B73E8E">
              <w:rPr>
                <w:rFonts w:ascii="Arial" w:hAnsi="Arial" w:cs="Arial"/>
                <w:sz w:val="18"/>
                <w:szCs w:val="18"/>
              </w:rPr>
              <w:t>, ya que:</w:t>
            </w:r>
          </w:p>
          <w:p w14:paraId="38A968B4" w14:textId="77777777" w:rsidR="008223F3" w:rsidRPr="00B73E8E" w:rsidRDefault="008223F3" w:rsidP="008223F3">
            <w:pPr>
              <w:numPr>
                <w:ilvl w:val="0"/>
                <w:numId w:val="9"/>
              </w:numPr>
              <w:spacing w:before="100" w:beforeAutospacing="1" w:after="100" w:afterAutospacing="1" w:line="240" w:lineRule="auto"/>
              <w:rPr>
                <w:rFonts w:ascii="Arial" w:hAnsi="Arial" w:cs="Arial"/>
                <w:sz w:val="18"/>
                <w:szCs w:val="18"/>
              </w:rPr>
            </w:pPr>
            <w:r w:rsidRPr="00B73E8E">
              <w:rPr>
                <w:rFonts w:ascii="Arial" w:hAnsi="Arial" w:cs="Arial"/>
                <w:sz w:val="18"/>
                <w:szCs w:val="18"/>
              </w:rPr>
              <w:t>Ha faltado reiteradamente sin presentar excusa.</w:t>
            </w:r>
          </w:p>
          <w:p w14:paraId="56228EDE" w14:textId="77777777" w:rsidR="008223F3" w:rsidRPr="00B73E8E" w:rsidRDefault="008223F3" w:rsidP="008223F3">
            <w:pPr>
              <w:numPr>
                <w:ilvl w:val="0"/>
                <w:numId w:val="9"/>
              </w:numPr>
              <w:spacing w:before="100" w:beforeAutospacing="1" w:after="100" w:afterAutospacing="1" w:line="240" w:lineRule="auto"/>
              <w:rPr>
                <w:rFonts w:ascii="Arial" w:hAnsi="Arial" w:cs="Arial"/>
                <w:sz w:val="18"/>
                <w:szCs w:val="18"/>
              </w:rPr>
            </w:pPr>
            <w:r w:rsidRPr="00B73E8E">
              <w:rPr>
                <w:rFonts w:ascii="Arial" w:hAnsi="Arial" w:cs="Arial"/>
                <w:sz w:val="18"/>
                <w:szCs w:val="18"/>
              </w:rPr>
              <w:t>No ha entregado evidencias ni informado a su instructor.</w:t>
            </w:r>
          </w:p>
          <w:p w14:paraId="683DBD3D" w14:textId="7862FEF2" w:rsidR="008223F3" w:rsidRPr="00B73E8E" w:rsidRDefault="008223F3" w:rsidP="00B73E8E">
            <w:pPr>
              <w:spacing w:before="100" w:beforeAutospacing="1" w:after="100" w:afterAutospacing="1"/>
              <w:rPr>
                <w:rFonts w:ascii="Arial" w:hAnsi="Arial" w:cs="Arial"/>
                <w:sz w:val="18"/>
                <w:szCs w:val="18"/>
              </w:rPr>
            </w:pPr>
            <w:r w:rsidRPr="00B73E8E">
              <w:rPr>
                <w:rFonts w:ascii="Arial" w:hAnsi="Arial" w:cs="Arial"/>
                <w:sz w:val="18"/>
                <w:szCs w:val="18"/>
              </w:rPr>
              <w:t>Probablemente será citado a comité de seguimiento y podría recibir una sanción si no justifica su comportamiento.</w:t>
            </w:r>
          </w:p>
          <w:p w14:paraId="2391AA4C" w14:textId="00243885" w:rsidR="008223F3" w:rsidRPr="00B73E8E" w:rsidRDefault="008223F3" w:rsidP="00452516">
            <w:pPr>
              <w:pStyle w:val="Ttulo2"/>
              <w:jc w:val="left"/>
              <w:rPr>
                <w:rFonts w:ascii="Arial" w:hAnsi="Arial" w:cs="Arial"/>
                <w:sz w:val="18"/>
                <w:szCs w:val="18"/>
              </w:rPr>
            </w:pPr>
            <w:r w:rsidRPr="00B73E8E">
              <w:rPr>
                <w:rStyle w:val="Textoennegrita"/>
                <w:rFonts w:ascii="Arial" w:hAnsi="Arial" w:cs="Arial"/>
                <w:b w:val="0"/>
                <w:bCs w:val="0"/>
                <w:sz w:val="18"/>
                <w:szCs w:val="18"/>
              </w:rPr>
              <w:lastRenderedPageBreak/>
              <w:t>8. Revisión de Evaluaciones</w:t>
            </w:r>
            <w:r w:rsidR="00452516" w:rsidRPr="00B73E8E">
              <w:rPr>
                <w:rStyle w:val="Textoennegrita"/>
                <w:rFonts w:ascii="Arial" w:hAnsi="Arial" w:cs="Arial"/>
                <w:b w:val="0"/>
                <w:bCs w:val="0"/>
                <w:sz w:val="18"/>
                <w:szCs w:val="18"/>
              </w:rPr>
              <w:t>:</w:t>
            </w:r>
          </w:p>
          <w:p w14:paraId="5895DF10" w14:textId="77777777" w:rsidR="008223F3" w:rsidRPr="00B73E8E" w:rsidRDefault="008223F3" w:rsidP="008223F3">
            <w:pPr>
              <w:numPr>
                <w:ilvl w:val="0"/>
                <w:numId w:val="10"/>
              </w:numPr>
              <w:spacing w:before="100" w:beforeAutospacing="1" w:after="100" w:afterAutospacing="1" w:line="240" w:lineRule="auto"/>
              <w:rPr>
                <w:rFonts w:ascii="Arial" w:hAnsi="Arial" w:cs="Arial"/>
                <w:sz w:val="18"/>
                <w:szCs w:val="18"/>
              </w:rPr>
            </w:pPr>
            <w:r w:rsidRPr="00B73E8E">
              <w:rPr>
                <w:rFonts w:ascii="Arial" w:hAnsi="Arial" w:cs="Arial"/>
                <w:sz w:val="18"/>
                <w:szCs w:val="18"/>
              </w:rPr>
              <w:t>Solicitar revisión por escrito al instructor dentro de los 2 días hábiles posteriores a la publicación de la nota.</w:t>
            </w:r>
          </w:p>
          <w:p w14:paraId="089B4787" w14:textId="77777777" w:rsidR="008223F3" w:rsidRPr="00B73E8E" w:rsidRDefault="008223F3" w:rsidP="008223F3">
            <w:pPr>
              <w:numPr>
                <w:ilvl w:val="0"/>
                <w:numId w:val="10"/>
              </w:numPr>
              <w:spacing w:before="100" w:beforeAutospacing="1" w:after="100" w:afterAutospacing="1" w:line="240" w:lineRule="auto"/>
              <w:rPr>
                <w:rFonts w:ascii="Arial" w:hAnsi="Arial" w:cs="Arial"/>
                <w:sz w:val="18"/>
                <w:szCs w:val="18"/>
              </w:rPr>
            </w:pPr>
            <w:r w:rsidRPr="00B73E8E">
              <w:rPr>
                <w:rFonts w:ascii="Arial" w:hAnsi="Arial" w:cs="Arial"/>
                <w:sz w:val="18"/>
                <w:szCs w:val="18"/>
              </w:rPr>
              <w:t>El instructor debe responder en 3 días hábiles.</w:t>
            </w:r>
          </w:p>
          <w:p w14:paraId="4813A9EF" w14:textId="77777777" w:rsidR="008223F3" w:rsidRPr="00B73E8E" w:rsidRDefault="008223F3" w:rsidP="008223F3">
            <w:pPr>
              <w:numPr>
                <w:ilvl w:val="0"/>
                <w:numId w:val="10"/>
              </w:numPr>
              <w:spacing w:before="100" w:beforeAutospacing="1" w:after="100" w:afterAutospacing="1" w:line="240" w:lineRule="auto"/>
              <w:rPr>
                <w:rFonts w:ascii="Arial" w:hAnsi="Arial" w:cs="Arial"/>
                <w:sz w:val="18"/>
                <w:szCs w:val="18"/>
              </w:rPr>
            </w:pPr>
            <w:r w:rsidRPr="00B73E8E">
              <w:rPr>
                <w:rFonts w:ascii="Arial" w:hAnsi="Arial" w:cs="Arial"/>
                <w:sz w:val="18"/>
                <w:szCs w:val="18"/>
              </w:rPr>
              <w:t>Si no hay respuesta o persiste el desacuerdo, puede acudir a la Coordinación Académica para solicitar un segundo evaluador.</w:t>
            </w:r>
          </w:p>
          <w:p w14:paraId="356B0FE4" w14:textId="77777777" w:rsidR="008223F3" w:rsidRPr="00B73E8E" w:rsidRDefault="008223F3" w:rsidP="008223F3">
            <w:pPr>
              <w:numPr>
                <w:ilvl w:val="0"/>
                <w:numId w:val="10"/>
              </w:numPr>
              <w:spacing w:before="100" w:beforeAutospacing="1" w:after="100" w:afterAutospacing="1" w:line="240" w:lineRule="auto"/>
              <w:rPr>
                <w:rFonts w:ascii="Arial" w:hAnsi="Arial" w:cs="Arial"/>
                <w:sz w:val="18"/>
                <w:szCs w:val="18"/>
              </w:rPr>
            </w:pPr>
            <w:r w:rsidRPr="00B73E8E">
              <w:rPr>
                <w:rFonts w:ascii="Arial" w:hAnsi="Arial" w:cs="Arial"/>
                <w:sz w:val="18"/>
                <w:szCs w:val="18"/>
              </w:rPr>
              <w:t>El segundo evaluador dará una calificación definitiva.</w:t>
            </w:r>
          </w:p>
          <w:p w14:paraId="674D5E0A"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716F0A56">
                <v:rect id="_x0000_i1140" style="width:0;height:1.5pt" o:hralign="center" o:hrstd="t" o:hr="t" fillcolor="#a0a0a0" stroked="f"/>
              </w:pict>
            </w:r>
          </w:p>
          <w:p w14:paraId="70844A87" w14:textId="4AF44551" w:rsidR="008223F3" w:rsidRPr="00B73E8E" w:rsidRDefault="008223F3" w:rsidP="00E11699">
            <w:pPr>
              <w:pStyle w:val="Ttulo2"/>
              <w:jc w:val="left"/>
              <w:rPr>
                <w:rFonts w:ascii="Arial" w:hAnsi="Arial" w:cs="Arial"/>
                <w:sz w:val="18"/>
                <w:szCs w:val="18"/>
              </w:rPr>
            </w:pPr>
            <w:r w:rsidRPr="00B73E8E">
              <w:rPr>
                <w:rStyle w:val="Textoennegrita"/>
                <w:rFonts w:ascii="Arial" w:hAnsi="Arial" w:cs="Arial"/>
                <w:b w:val="0"/>
                <w:bCs w:val="0"/>
                <w:sz w:val="18"/>
                <w:szCs w:val="18"/>
              </w:rPr>
              <w:t>9.</w:t>
            </w:r>
            <w:r w:rsidR="00E11699" w:rsidRPr="00B73E8E">
              <w:rPr>
                <w:rStyle w:val="Textoennegrita"/>
                <w:rFonts w:ascii="Arial" w:hAnsi="Arial" w:cs="Arial"/>
                <w:b w:val="0"/>
                <w:bCs w:val="0"/>
                <w:sz w:val="18"/>
                <w:szCs w:val="18"/>
              </w:rPr>
              <w:t xml:space="preserve"> </w:t>
            </w:r>
            <w:r w:rsidRPr="00B73E8E">
              <w:rPr>
                <w:rStyle w:val="Textoennegrita"/>
                <w:rFonts w:ascii="Arial" w:hAnsi="Arial" w:cs="Arial"/>
                <w:b w:val="0"/>
                <w:bCs w:val="0"/>
                <w:sz w:val="18"/>
                <w:szCs w:val="18"/>
              </w:rPr>
              <w:t>Caso de Diego</w:t>
            </w:r>
            <w:r w:rsidRPr="00B73E8E">
              <w:rPr>
                <w:rFonts w:ascii="Arial" w:hAnsi="Arial" w:cs="Arial"/>
                <w:sz w:val="18"/>
                <w:szCs w:val="18"/>
              </w:rPr>
              <w:t>:</w:t>
            </w:r>
          </w:p>
          <w:p w14:paraId="1E2C0499" w14:textId="77777777" w:rsidR="008223F3" w:rsidRPr="00B73E8E" w:rsidRDefault="008223F3" w:rsidP="008223F3">
            <w:pPr>
              <w:numPr>
                <w:ilvl w:val="0"/>
                <w:numId w:val="11"/>
              </w:numPr>
              <w:spacing w:before="100" w:beforeAutospacing="1" w:after="100" w:afterAutospacing="1" w:line="240" w:lineRule="auto"/>
              <w:rPr>
                <w:rFonts w:ascii="Arial" w:hAnsi="Arial" w:cs="Arial"/>
                <w:sz w:val="18"/>
                <w:szCs w:val="18"/>
              </w:rPr>
            </w:pPr>
            <w:r w:rsidRPr="00B73E8E">
              <w:rPr>
                <w:rFonts w:ascii="Arial" w:hAnsi="Arial" w:cs="Arial"/>
                <w:sz w:val="18"/>
                <w:szCs w:val="18"/>
              </w:rPr>
              <w:t>Tiene ausencias injustificadas y prolongadas.</w:t>
            </w:r>
          </w:p>
          <w:p w14:paraId="19B91642" w14:textId="77777777" w:rsidR="008223F3" w:rsidRPr="00B73E8E" w:rsidRDefault="008223F3" w:rsidP="008223F3">
            <w:pPr>
              <w:numPr>
                <w:ilvl w:val="0"/>
                <w:numId w:val="11"/>
              </w:numPr>
              <w:spacing w:before="100" w:beforeAutospacing="1" w:after="100" w:afterAutospacing="1" w:line="240" w:lineRule="auto"/>
              <w:rPr>
                <w:rFonts w:ascii="Arial" w:hAnsi="Arial" w:cs="Arial"/>
                <w:sz w:val="18"/>
                <w:szCs w:val="18"/>
              </w:rPr>
            </w:pPr>
            <w:r w:rsidRPr="00B73E8E">
              <w:rPr>
                <w:rFonts w:ascii="Arial" w:hAnsi="Arial" w:cs="Arial"/>
                <w:sz w:val="18"/>
                <w:szCs w:val="18"/>
              </w:rPr>
              <w:t>No realiza los trámites formales para retirarse.</w:t>
            </w:r>
          </w:p>
          <w:p w14:paraId="6C97B00D" w14:textId="77777777" w:rsidR="008223F3" w:rsidRPr="00B73E8E" w:rsidRDefault="008223F3" w:rsidP="008223F3">
            <w:pPr>
              <w:numPr>
                <w:ilvl w:val="0"/>
                <w:numId w:val="11"/>
              </w:numPr>
              <w:spacing w:before="100" w:beforeAutospacing="1" w:after="100" w:afterAutospacing="1" w:line="240" w:lineRule="auto"/>
              <w:rPr>
                <w:rFonts w:ascii="Arial" w:hAnsi="Arial" w:cs="Arial"/>
                <w:sz w:val="18"/>
                <w:szCs w:val="18"/>
              </w:rPr>
            </w:pPr>
            <w:r w:rsidRPr="00B73E8E">
              <w:rPr>
                <w:rFonts w:ascii="Arial" w:hAnsi="Arial" w:cs="Arial"/>
                <w:sz w:val="18"/>
                <w:szCs w:val="18"/>
              </w:rPr>
              <w:t>Incumple de forma reiterada con la ruta de aprendizaje.</w:t>
            </w:r>
          </w:p>
          <w:p w14:paraId="1249C6E8" w14:textId="77777777" w:rsidR="008223F3" w:rsidRPr="00B73E8E" w:rsidRDefault="008223F3" w:rsidP="008223F3">
            <w:pPr>
              <w:spacing w:before="100" w:beforeAutospacing="1" w:after="100" w:afterAutospacing="1"/>
              <w:rPr>
                <w:rFonts w:ascii="Arial" w:hAnsi="Arial" w:cs="Arial"/>
                <w:sz w:val="18"/>
                <w:szCs w:val="18"/>
              </w:rPr>
            </w:pPr>
            <w:r w:rsidRPr="00B73E8E">
              <w:rPr>
                <w:rFonts w:ascii="Arial" w:hAnsi="Arial" w:cs="Arial"/>
                <w:sz w:val="18"/>
                <w:szCs w:val="18"/>
              </w:rPr>
              <w:t>Si Diego no cumple ninguna de estas condiciones, no debe preocuparse por haber sido desertado oficialmente.</w:t>
            </w:r>
          </w:p>
          <w:p w14:paraId="33606037"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4BEC71E3">
                <v:rect id="_x0000_i1141" style="width:0;height:1.5pt" o:hralign="center" o:hrstd="t" o:hr="t" fillcolor="#a0a0a0" stroked="f"/>
              </w:pict>
            </w:r>
          </w:p>
          <w:p w14:paraId="1357DEB9" w14:textId="6F131F4E" w:rsidR="008223F3" w:rsidRPr="00B73E8E" w:rsidRDefault="008223F3" w:rsidP="00E11699">
            <w:pPr>
              <w:pStyle w:val="Ttulo2"/>
              <w:jc w:val="left"/>
              <w:rPr>
                <w:rFonts w:ascii="Arial" w:hAnsi="Arial" w:cs="Arial"/>
                <w:sz w:val="18"/>
                <w:szCs w:val="18"/>
              </w:rPr>
            </w:pPr>
            <w:r w:rsidRPr="00B73E8E">
              <w:rPr>
                <w:rStyle w:val="Textoennegrita"/>
                <w:rFonts w:ascii="Arial" w:hAnsi="Arial" w:cs="Arial"/>
                <w:b w:val="0"/>
                <w:bCs w:val="0"/>
                <w:sz w:val="18"/>
                <w:szCs w:val="18"/>
              </w:rPr>
              <w:t>10. Tipos de Faltas y Medidas Formativas</w:t>
            </w:r>
            <w:r w:rsidR="00E11699" w:rsidRPr="00B73E8E">
              <w:rPr>
                <w:rStyle w:val="Textoennegrita"/>
                <w:rFonts w:ascii="Arial" w:hAnsi="Arial" w:cs="Arial"/>
                <w:b w:val="0"/>
                <w:bCs w:val="0"/>
                <w:sz w:val="18"/>
                <w:szCs w:val="18"/>
              </w:rPr>
              <w:t>:</w:t>
            </w:r>
          </w:p>
          <w:p w14:paraId="2D081049" w14:textId="77777777" w:rsidR="008223F3" w:rsidRPr="00B73E8E" w:rsidRDefault="008223F3" w:rsidP="008223F3">
            <w:pPr>
              <w:numPr>
                <w:ilvl w:val="0"/>
                <w:numId w:val="12"/>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Faltas Académicas:</w:t>
            </w:r>
            <w:r w:rsidRPr="00B73E8E">
              <w:rPr>
                <w:rFonts w:ascii="Arial" w:hAnsi="Arial" w:cs="Arial"/>
                <w:sz w:val="18"/>
                <w:szCs w:val="18"/>
              </w:rPr>
              <w:t xml:space="preserve"> Copiar, plagiar, faltar sin justificación, no entregar evidencias, no participar en actividades formativas.</w:t>
            </w:r>
          </w:p>
          <w:p w14:paraId="29659963" w14:textId="77777777" w:rsidR="008223F3" w:rsidRPr="00B73E8E" w:rsidRDefault="008223F3" w:rsidP="008223F3">
            <w:pPr>
              <w:numPr>
                <w:ilvl w:val="0"/>
                <w:numId w:val="12"/>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Faltas Disciplinarias:</w:t>
            </w:r>
            <w:r w:rsidRPr="00B73E8E">
              <w:rPr>
                <w:rFonts w:ascii="Arial" w:hAnsi="Arial" w:cs="Arial"/>
                <w:sz w:val="18"/>
                <w:szCs w:val="18"/>
              </w:rPr>
              <w:t xml:space="preserve"> Agresión, uso de sustancias psicoactivas, daño a instalaciones, falsificación de documentos, mala conducta.</w:t>
            </w:r>
          </w:p>
          <w:p w14:paraId="39BA2EC7" w14:textId="77777777" w:rsidR="008223F3" w:rsidRPr="00B73E8E" w:rsidRDefault="008223F3" w:rsidP="008223F3">
            <w:pPr>
              <w:numPr>
                <w:ilvl w:val="0"/>
                <w:numId w:val="12"/>
              </w:numPr>
              <w:spacing w:before="100" w:beforeAutospacing="1" w:after="100" w:afterAutospacing="1" w:line="240" w:lineRule="auto"/>
              <w:rPr>
                <w:rFonts w:ascii="Arial" w:hAnsi="Arial" w:cs="Arial"/>
                <w:sz w:val="18"/>
                <w:szCs w:val="18"/>
              </w:rPr>
            </w:pPr>
            <w:r w:rsidRPr="00B73E8E">
              <w:rPr>
                <w:rStyle w:val="Textoennegrita"/>
                <w:rFonts w:ascii="Arial" w:hAnsi="Arial" w:cs="Arial"/>
                <w:sz w:val="18"/>
                <w:szCs w:val="18"/>
              </w:rPr>
              <w:t>Medidas Formativas y Sanciones:</w:t>
            </w:r>
            <w:r w:rsidRPr="00B73E8E">
              <w:rPr>
                <w:rFonts w:ascii="Arial" w:hAnsi="Arial" w:cs="Arial"/>
                <w:sz w:val="18"/>
                <w:szCs w:val="18"/>
              </w:rPr>
              <w:t xml:space="preserve"> Planes de mejoramiento, comparendos pedagógicos, suspensión, pérdida de beneficio o cancelación de matrícula en casos graves.</w:t>
            </w:r>
          </w:p>
          <w:p w14:paraId="36A14A88"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48D9F9FD">
                <v:rect id="_x0000_i1142" style="width:0;height:1.5pt" o:hralign="center" o:hrstd="t" o:hr="t" fillcolor="#a0a0a0" stroked="f"/>
              </w:pict>
            </w:r>
          </w:p>
          <w:p w14:paraId="10B76803" w14:textId="333F4511" w:rsidR="008223F3" w:rsidRPr="00B73E8E" w:rsidRDefault="008223F3" w:rsidP="00E11699">
            <w:pPr>
              <w:pStyle w:val="Ttulo2"/>
              <w:jc w:val="left"/>
              <w:rPr>
                <w:rFonts w:ascii="Arial" w:hAnsi="Arial" w:cs="Arial"/>
                <w:sz w:val="18"/>
                <w:szCs w:val="18"/>
              </w:rPr>
            </w:pPr>
            <w:r w:rsidRPr="00B73E8E">
              <w:rPr>
                <w:rStyle w:val="Textoennegrita"/>
                <w:rFonts w:ascii="Arial" w:hAnsi="Arial" w:cs="Arial"/>
                <w:b w:val="0"/>
                <w:bCs w:val="0"/>
                <w:sz w:val="18"/>
                <w:szCs w:val="18"/>
              </w:rPr>
              <w:t>11. Comité de Evaluación y Seguimiento</w:t>
            </w:r>
            <w:r w:rsidR="00E11699" w:rsidRPr="00B73E8E">
              <w:rPr>
                <w:rStyle w:val="Textoennegrita"/>
                <w:rFonts w:ascii="Arial" w:hAnsi="Arial" w:cs="Arial"/>
                <w:b w:val="0"/>
                <w:bCs w:val="0"/>
                <w:sz w:val="18"/>
                <w:szCs w:val="18"/>
              </w:rPr>
              <w:t>:</w:t>
            </w:r>
          </w:p>
          <w:p w14:paraId="671E0664" w14:textId="77777777" w:rsidR="008223F3" w:rsidRPr="00B73E8E" w:rsidRDefault="008223F3" w:rsidP="008223F3">
            <w:pPr>
              <w:numPr>
                <w:ilvl w:val="0"/>
                <w:numId w:val="13"/>
              </w:numPr>
              <w:spacing w:before="100" w:beforeAutospacing="1" w:after="100" w:afterAutospacing="1" w:line="240" w:lineRule="auto"/>
              <w:rPr>
                <w:rFonts w:ascii="Arial" w:hAnsi="Arial" w:cs="Arial"/>
                <w:sz w:val="18"/>
                <w:szCs w:val="18"/>
              </w:rPr>
            </w:pPr>
            <w:r w:rsidRPr="00B73E8E">
              <w:rPr>
                <w:rFonts w:ascii="Arial" w:hAnsi="Arial" w:cs="Arial"/>
                <w:sz w:val="18"/>
                <w:szCs w:val="18"/>
              </w:rPr>
              <w:t>El instructor o instructores.</w:t>
            </w:r>
          </w:p>
          <w:p w14:paraId="05E8193A" w14:textId="77777777" w:rsidR="008223F3" w:rsidRPr="00B73E8E" w:rsidRDefault="008223F3" w:rsidP="008223F3">
            <w:pPr>
              <w:numPr>
                <w:ilvl w:val="0"/>
                <w:numId w:val="13"/>
              </w:numPr>
              <w:spacing w:before="100" w:beforeAutospacing="1" w:after="100" w:afterAutospacing="1" w:line="240" w:lineRule="auto"/>
              <w:rPr>
                <w:rFonts w:ascii="Arial" w:hAnsi="Arial" w:cs="Arial"/>
                <w:sz w:val="18"/>
                <w:szCs w:val="18"/>
              </w:rPr>
            </w:pPr>
            <w:r w:rsidRPr="00B73E8E">
              <w:rPr>
                <w:rFonts w:ascii="Arial" w:hAnsi="Arial" w:cs="Arial"/>
                <w:sz w:val="18"/>
                <w:szCs w:val="18"/>
              </w:rPr>
              <w:t>Coordinador académico.</w:t>
            </w:r>
          </w:p>
          <w:p w14:paraId="341C72F4" w14:textId="77777777" w:rsidR="008223F3" w:rsidRPr="00B73E8E" w:rsidRDefault="008223F3" w:rsidP="008223F3">
            <w:pPr>
              <w:numPr>
                <w:ilvl w:val="0"/>
                <w:numId w:val="13"/>
              </w:numPr>
              <w:spacing w:before="100" w:beforeAutospacing="1" w:after="100" w:afterAutospacing="1" w:line="240" w:lineRule="auto"/>
              <w:rPr>
                <w:rFonts w:ascii="Arial" w:hAnsi="Arial" w:cs="Arial"/>
                <w:sz w:val="18"/>
                <w:szCs w:val="18"/>
              </w:rPr>
            </w:pPr>
            <w:r w:rsidRPr="00B73E8E">
              <w:rPr>
                <w:rFonts w:ascii="Arial" w:hAnsi="Arial" w:cs="Arial"/>
                <w:sz w:val="18"/>
                <w:szCs w:val="18"/>
              </w:rPr>
              <w:t>Representante de Bienestar al aprendiz.</w:t>
            </w:r>
          </w:p>
          <w:p w14:paraId="4272CCE9" w14:textId="77777777" w:rsidR="008223F3" w:rsidRPr="00B73E8E" w:rsidRDefault="008223F3" w:rsidP="008223F3">
            <w:pPr>
              <w:spacing w:before="100" w:beforeAutospacing="1" w:after="100" w:afterAutospacing="1"/>
              <w:rPr>
                <w:rFonts w:ascii="Arial" w:hAnsi="Arial" w:cs="Arial"/>
                <w:sz w:val="18"/>
                <w:szCs w:val="18"/>
              </w:rPr>
            </w:pPr>
            <w:r w:rsidRPr="00B73E8E">
              <w:rPr>
                <w:rStyle w:val="Textoennegrita"/>
                <w:rFonts w:ascii="Arial" w:hAnsi="Arial" w:cs="Arial"/>
                <w:sz w:val="18"/>
                <w:szCs w:val="18"/>
              </w:rPr>
              <w:t>Función:</w:t>
            </w:r>
            <w:r w:rsidRPr="00B73E8E">
              <w:rPr>
                <w:rFonts w:ascii="Arial" w:hAnsi="Arial" w:cs="Arial"/>
                <w:sz w:val="18"/>
                <w:szCs w:val="18"/>
              </w:rPr>
              <w:t xml:space="preserve"> Evaluar su situación académica, analizar posibles causas de bajo rendimiento y definir acciones correctivas o formativas.</w:t>
            </w:r>
          </w:p>
          <w:p w14:paraId="492BF16B"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6D5847A8">
                <v:rect id="_x0000_i1171" style="width:0;height:1.5pt" o:hralign="center" o:hrstd="t" o:hr="t" fillcolor="#a0a0a0" stroked="f"/>
              </w:pict>
            </w:r>
          </w:p>
          <w:p w14:paraId="70B0D585" w14:textId="5336512E" w:rsidR="008223F3" w:rsidRPr="00B73E8E" w:rsidRDefault="008223F3" w:rsidP="00E11699">
            <w:pPr>
              <w:pStyle w:val="Ttulo2"/>
              <w:jc w:val="left"/>
              <w:rPr>
                <w:rFonts w:ascii="Arial" w:hAnsi="Arial" w:cs="Arial"/>
                <w:sz w:val="18"/>
                <w:szCs w:val="18"/>
              </w:rPr>
            </w:pPr>
            <w:r w:rsidRPr="00B73E8E">
              <w:rPr>
                <w:rStyle w:val="Textoennegrita"/>
                <w:rFonts w:ascii="Arial" w:hAnsi="Arial" w:cs="Arial"/>
                <w:b w:val="0"/>
                <w:bCs w:val="0"/>
                <w:sz w:val="18"/>
                <w:szCs w:val="18"/>
              </w:rPr>
              <w:t>12. Recurso de Reposició</w:t>
            </w:r>
            <w:r w:rsidR="00E11699" w:rsidRPr="00B73E8E">
              <w:rPr>
                <w:rStyle w:val="Textoennegrita"/>
                <w:rFonts w:ascii="Arial" w:hAnsi="Arial" w:cs="Arial"/>
                <w:b w:val="0"/>
                <w:bCs w:val="0"/>
                <w:sz w:val="18"/>
                <w:szCs w:val="18"/>
              </w:rPr>
              <w:t>n</w:t>
            </w:r>
            <w:r w:rsidRPr="00B73E8E">
              <w:rPr>
                <w:rFonts w:ascii="Arial" w:hAnsi="Arial" w:cs="Arial"/>
                <w:sz w:val="18"/>
                <w:szCs w:val="18"/>
              </w:rPr>
              <w:t>:</w:t>
            </w:r>
          </w:p>
          <w:p w14:paraId="4AFC4BD9" w14:textId="77777777" w:rsidR="008223F3" w:rsidRPr="00B73E8E" w:rsidRDefault="008223F3" w:rsidP="008223F3">
            <w:pPr>
              <w:numPr>
                <w:ilvl w:val="0"/>
                <w:numId w:val="14"/>
              </w:numPr>
              <w:spacing w:before="100" w:beforeAutospacing="1" w:after="100" w:afterAutospacing="1" w:line="240" w:lineRule="auto"/>
              <w:rPr>
                <w:rFonts w:ascii="Arial" w:hAnsi="Arial" w:cs="Arial"/>
                <w:sz w:val="18"/>
                <w:szCs w:val="18"/>
              </w:rPr>
            </w:pPr>
            <w:r w:rsidRPr="00B73E8E">
              <w:rPr>
                <w:rFonts w:ascii="Arial" w:hAnsi="Arial" w:cs="Arial"/>
                <w:sz w:val="18"/>
                <w:szCs w:val="18"/>
              </w:rPr>
              <w:t>El recurso de reposición es un derecho que tiene si no está de acuerdo con una decisión administrativa.</w:t>
            </w:r>
          </w:p>
          <w:p w14:paraId="4BF6997A" w14:textId="77777777" w:rsidR="008223F3" w:rsidRPr="00B73E8E" w:rsidRDefault="008223F3" w:rsidP="008223F3">
            <w:pPr>
              <w:numPr>
                <w:ilvl w:val="0"/>
                <w:numId w:val="14"/>
              </w:numPr>
              <w:spacing w:before="100" w:beforeAutospacing="1" w:after="100" w:afterAutospacing="1" w:line="240" w:lineRule="auto"/>
              <w:rPr>
                <w:rFonts w:ascii="Arial" w:hAnsi="Arial" w:cs="Arial"/>
                <w:sz w:val="18"/>
                <w:szCs w:val="18"/>
              </w:rPr>
            </w:pPr>
            <w:r w:rsidRPr="00B73E8E">
              <w:rPr>
                <w:rFonts w:ascii="Arial" w:hAnsi="Arial" w:cs="Arial"/>
                <w:sz w:val="18"/>
                <w:szCs w:val="18"/>
              </w:rPr>
              <w:t>Se presenta por escrito dentro de los 5 días hábiles posteriores a la notificación.</w:t>
            </w:r>
          </w:p>
          <w:p w14:paraId="4E6AA866" w14:textId="77777777" w:rsidR="008223F3" w:rsidRPr="00B73E8E" w:rsidRDefault="008223F3" w:rsidP="008223F3">
            <w:pPr>
              <w:numPr>
                <w:ilvl w:val="0"/>
                <w:numId w:val="14"/>
              </w:numPr>
              <w:spacing w:before="100" w:beforeAutospacing="1" w:after="100" w:afterAutospacing="1" w:line="240" w:lineRule="auto"/>
              <w:rPr>
                <w:rFonts w:ascii="Arial" w:hAnsi="Arial" w:cs="Arial"/>
                <w:sz w:val="18"/>
                <w:szCs w:val="18"/>
              </w:rPr>
            </w:pPr>
            <w:r w:rsidRPr="00B73E8E">
              <w:rPr>
                <w:rFonts w:ascii="Arial" w:hAnsi="Arial" w:cs="Arial"/>
                <w:sz w:val="18"/>
                <w:szCs w:val="18"/>
              </w:rPr>
              <w:t>La respuesta debe ser dada por la misma autoridad que tomó la decisión, en un plazo máximo de 10 días hábiles.</w:t>
            </w:r>
          </w:p>
          <w:p w14:paraId="6CCB2B0B" w14:textId="77777777" w:rsidR="008223F3" w:rsidRPr="00B73E8E" w:rsidRDefault="008223F3" w:rsidP="008223F3">
            <w:pPr>
              <w:spacing w:after="0"/>
              <w:rPr>
                <w:rFonts w:ascii="Arial" w:hAnsi="Arial" w:cs="Arial"/>
                <w:sz w:val="18"/>
                <w:szCs w:val="18"/>
              </w:rPr>
            </w:pPr>
            <w:r w:rsidRPr="00B73E8E">
              <w:rPr>
                <w:rFonts w:ascii="Arial" w:hAnsi="Arial" w:cs="Arial"/>
                <w:sz w:val="18"/>
                <w:szCs w:val="18"/>
              </w:rPr>
              <w:pict w14:anchorId="6EC1F5AF">
                <v:rect id="_x0000_i1144" style="width:0;height:1.5pt" o:hralign="center" o:hrstd="t" o:hr="t" fillcolor="#a0a0a0" stroked="f"/>
              </w:pict>
            </w:r>
          </w:p>
          <w:p w14:paraId="166C1F75" w14:textId="064BD443" w:rsidR="008223F3" w:rsidRPr="00B73E8E" w:rsidRDefault="008223F3" w:rsidP="00B73E8E">
            <w:pPr>
              <w:pStyle w:val="Ttulo2"/>
              <w:jc w:val="left"/>
              <w:rPr>
                <w:rFonts w:ascii="Arial" w:hAnsi="Arial" w:cs="Arial"/>
                <w:sz w:val="18"/>
                <w:szCs w:val="18"/>
              </w:rPr>
            </w:pPr>
            <w:r w:rsidRPr="00B73E8E">
              <w:rPr>
                <w:rStyle w:val="Textoennegrita"/>
                <w:rFonts w:ascii="Arial" w:hAnsi="Arial" w:cs="Arial"/>
                <w:b w:val="0"/>
                <w:bCs w:val="0"/>
                <w:sz w:val="18"/>
                <w:szCs w:val="18"/>
              </w:rPr>
              <w:t xml:space="preserve">13. </w:t>
            </w:r>
            <w:r w:rsidRPr="00B73E8E">
              <w:rPr>
                <w:rFonts w:ascii="Arial" w:hAnsi="Arial" w:cs="Arial"/>
                <w:sz w:val="18"/>
                <w:szCs w:val="18"/>
              </w:rPr>
              <w:t>Pablo debe cumplir con los siguientes requisitos para postularse:</w:t>
            </w:r>
          </w:p>
          <w:p w14:paraId="4CFF9A7A" w14:textId="77777777" w:rsidR="008223F3" w:rsidRPr="00B73E8E" w:rsidRDefault="008223F3" w:rsidP="008223F3">
            <w:pPr>
              <w:numPr>
                <w:ilvl w:val="0"/>
                <w:numId w:val="15"/>
              </w:numPr>
              <w:spacing w:before="100" w:beforeAutospacing="1" w:after="100" w:afterAutospacing="1" w:line="240" w:lineRule="auto"/>
              <w:rPr>
                <w:rFonts w:ascii="Arial" w:hAnsi="Arial" w:cs="Arial"/>
                <w:sz w:val="18"/>
                <w:szCs w:val="18"/>
              </w:rPr>
            </w:pPr>
            <w:r w:rsidRPr="00B73E8E">
              <w:rPr>
                <w:rFonts w:ascii="Arial" w:hAnsi="Arial" w:cs="Arial"/>
                <w:sz w:val="18"/>
                <w:szCs w:val="18"/>
              </w:rPr>
              <w:t>Ser aprendiz activo en un programa de formación titulada.</w:t>
            </w:r>
          </w:p>
          <w:p w14:paraId="04D62566" w14:textId="77777777" w:rsidR="008223F3" w:rsidRPr="00B73E8E" w:rsidRDefault="008223F3" w:rsidP="008223F3">
            <w:pPr>
              <w:numPr>
                <w:ilvl w:val="0"/>
                <w:numId w:val="15"/>
              </w:numPr>
              <w:spacing w:before="100" w:beforeAutospacing="1" w:after="100" w:afterAutospacing="1" w:line="240" w:lineRule="auto"/>
              <w:rPr>
                <w:rFonts w:ascii="Arial" w:hAnsi="Arial" w:cs="Arial"/>
                <w:sz w:val="18"/>
                <w:szCs w:val="18"/>
              </w:rPr>
            </w:pPr>
            <w:r w:rsidRPr="00B73E8E">
              <w:rPr>
                <w:rFonts w:ascii="Arial" w:hAnsi="Arial" w:cs="Arial"/>
                <w:sz w:val="18"/>
                <w:szCs w:val="18"/>
              </w:rPr>
              <w:t>No tener antecedentes disciplinarios.</w:t>
            </w:r>
          </w:p>
          <w:p w14:paraId="26655CD3" w14:textId="77777777" w:rsidR="008223F3" w:rsidRPr="00B73E8E" w:rsidRDefault="008223F3" w:rsidP="008223F3">
            <w:pPr>
              <w:numPr>
                <w:ilvl w:val="0"/>
                <w:numId w:val="15"/>
              </w:numPr>
              <w:spacing w:before="100" w:beforeAutospacing="1" w:after="100" w:afterAutospacing="1" w:line="240" w:lineRule="auto"/>
              <w:rPr>
                <w:rFonts w:ascii="Arial" w:hAnsi="Arial" w:cs="Arial"/>
                <w:sz w:val="18"/>
                <w:szCs w:val="18"/>
              </w:rPr>
            </w:pPr>
            <w:r w:rsidRPr="00B73E8E">
              <w:rPr>
                <w:rFonts w:ascii="Arial" w:hAnsi="Arial" w:cs="Arial"/>
                <w:sz w:val="18"/>
                <w:szCs w:val="18"/>
              </w:rPr>
              <w:lastRenderedPageBreak/>
              <w:t>Mostrar liderazgo, compromiso, respeto y buena conducta.</w:t>
            </w:r>
          </w:p>
          <w:p w14:paraId="3ACC32A7" w14:textId="64EBA132" w:rsidR="005B155A" w:rsidRPr="008223F3" w:rsidRDefault="008223F3" w:rsidP="008223F3">
            <w:pPr>
              <w:numPr>
                <w:ilvl w:val="0"/>
                <w:numId w:val="15"/>
              </w:numPr>
              <w:spacing w:before="100" w:beforeAutospacing="1" w:after="100" w:afterAutospacing="1" w:line="240" w:lineRule="auto"/>
            </w:pPr>
            <w:r w:rsidRPr="00B73E8E">
              <w:rPr>
                <w:rFonts w:ascii="Arial" w:hAnsi="Arial" w:cs="Arial"/>
                <w:sz w:val="18"/>
                <w:szCs w:val="18"/>
              </w:rPr>
              <w:t>Participar en el proceso democrático de elección y recibir el respaldo de sus compañeros.</w:t>
            </w:r>
          </w:p>
        </w:tc>
      </w:tr>
    </w:tbl>
    <w:p w14:paraId="50546F6A" w14:textId="77777777" w:rsidR="005B155A" w:rsidRDefault="005B155A">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14:paraId="52431F61" w14:textId="4F12F648" w:rsidR="005B155A" w:rsidRDefault="00FD4771">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w:t>
      </w:r>
      <w:r>
        <w:rPr>
          <w:rFonts w:ascii="Arial" w:eastAsia="Arial" w:hAnsi="Arial" w:cs="Arial"/>
          <w:sz w:val="20"/>
          <w:szCs w:val="20"/>
        </w:rPr>
        <w:t xml:space="preserve"> Plan Nacional de Bienestar al aprendiz:</w:t>
      </w:r>
      <w:r w:rsidR="00CE1983">
        <w:rPr>
          <w:rFonts w:ascii="Arial" w:eastAsia="Arial" w:hAnsi="Arial" w:cs="Arial"/>
          <w:sz w:val="20"/>
          <w:szCs w:val="20"/>
        </w:rPr>
        <w:t xml:space="preserve"> </w:t>
      </w:r>
      <w:r>
        <w:rPr>
          <w:rFonts w:ascii="Arial" w:eastAsia="Arial" w:hAnsi="Arial" w:cs="Arial"/>
          <w:sz w:val="20"/>
          <w:szCs w:val="20"/>
        </w:rPr>
        <w:t xml:space="preserve">como aprendiz SENA usted disfrutará de todos los beneficios que ofrece el Plan, por ello, es importante que conozca sobre los mismos. A partir de la presentación adjunta </w:t>
      </w:r>
      <w:r>
        <w:rPr>
          <w:rFonts w:ascii="Arial" w:eastAsia="Arial" w:hAnsi="Arial" w:cs="Arial"/>
          <w:i/>
          <w:sz w:val="20"/>
          <w:szCs w:val="20"/>
        </w:rPr>
        <w:t xml:space="preserve">Bienestar al aprendiz </w:t>
      </w:r>
      <w:r>
        <w:rPr>
          <w:rFonts w:ascii="Arial" w:eastAsia="Arial" w:hAnsi="Arial" w:cs="Arial"/>
          <w:sz w:val="20"/>
          <w:szCs w:val="20"/>
        </w:rPr>
        <w:t>resuelva los siguientes ítems:</w:t>
      </w:r>
    </w:p>
    <w:p w14:paraId="7417BF53" w14:textId="77777777" w:rsidR="005B155A" w:rsidRDefault="00FD4771">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3.3.2.1</w:t>
      </w:r>
      <w:r>
        <w:rPr>
          <w:rFonts w:ascii="Arial" w:eastAsia="Arial" w:hAnsi="Arial" w:cs="Arial"/>
          <w:sz w:val="20"/>
          <w:szCs w:val="20"/>
        </w:rPr>
        <w:t>. Complete el cuadro con los objetivos estratégicos del Plan de Bienestar al aprendiz. Incluya un ícono que represente a cada uno, como en el ejemplo:</w:t>
      </w:r>
    </w:p>
    <w:tbl>
      <w:tblPr>
        <w:tblStyle w:val="a3"/>
        <w:tblW w:w="9269" w:type="dxa"/>
        <w:tblInd w:w="25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99"/>
        <w:gridCol w:w="3086"/>
        <w:gridCol w:w="3084"/>
      </w:tblGrid>
      <w:tr w:rsidR="005B155A" w14:paraId="3FF6DE45" w14:textId="77777777">
        <w:tc>
          <w:tcPr>
            <w:tcW w:w="3099" w:type="dxa"/>
          </w:tcPr>
          <w:p w14:paraId="4E13D35B" w14:textId="77777777" w:rsidR="005B155A" w:rsidRDefault="00FD4771">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Implementar proyectos de acompañamiento para el desarrollo integral del aprendiz en su proceso formativo</w:t>
            </w:r>
          </w:p>
        </w:tc>
        <w:tc>
          <w:tcPr>
            <w:tcW w:w="3086" w:type="dxa"/>
          </w:tcPr>
          <w:p w14:paraId="69A01BCE" w14:textId="77777777" w:rsidR="005B155A" w:rsidRDefault="00FD4771">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14:paraId="3E578E32" w14:textId="77777777" w:rsidR="005B155A" w:rsidRDefault="00FD4771">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Entregar con oportunidad y calidad los servicios de bienestar al aprendiz documentando procedimientos que soporten una operación ágil y flexible</w:t>
            </w:r>
          </w:p>
        </w:tc>
      </w:tr>
      <w:tr w:rsidR="005B155A" w14:paraId="7BD36F57" w14:textId="77777777">
        <w:tc>
          <w:tcPr>
            <w:tcW w:w="3099" w:type="dxa"/>
          </w:tcPr>
          <w:p w14:paraId="7CB9C931" w14:textId="77777777" w:rsidR="005B155A" w:rsidRDefault="005B155A">
            <w:pPr>
              <w:tabs>
                <w:tab w:val="left" w:pos="4320"/>
                <w:tab w:val="left" w:pos="4485"/>
                <w:tab w:val="left" w:pos="5445"/>
              </w:tabs>
              <w:jc w:val="center"/>
              <w:rPr>
                <w:rFonts w:ascii="Schoolbell" w:eastAsia="Schoolbell" w:hAnsi="Schoolbell" w:cs="Schoolbell"/>
                <w:sz w:val="20"/>
                <w:szCs w:val="20"/>
              </w:rPr>
            </w:pPr>
          </w:p>
          <w:p w14:paraId="7E684B9E" w14:textId="32943C56" w:rsidR="005B155A" w:rsidRDefault="00FD4771">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noProof/>
                <w:sz w:val="20"/>
                <w:szCs w:val="20"/>
              </w:rPr>
              <w:drawing>
                <wp:inline distT="0" distB="0" distL="0" distR="0" wp14:anchorId="53EF89E5" wp14:editId="12139888">
                  <wp:extent cx="1578078" cy="1253613"/>
                  <wp:effectExtent l="0" t="0" r="3175" b="3810"/>
                  <wp:docPr id="2" name="image1.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1.jpg" descr="Resultado de imagen para salud"/>
                          <pic:cNvPicPr preferRelativeResize="0"/>
                        </pic:nvPicPr>
                        <pic:blipFill>
                          <a:blip r:embed="rId7"/>
                          <a:srcRect/>
                          <a:stretch>
                            <a:fillRect/>
                          </a:stretch>
                        </pic:blipFill>
                        <pic:spPr>
                          <a:xfrm>
                            <a:off x="0" y="0"/>
                            <a:ext cx="1596052" cy="1267891"/>
                          </a:xfrm>
                          <a:prstGeom prst="rect">
                            <a:avLst/>
                          </a:prstGeom>
                          <a:ln/>
                        </pic:spPr>
                      </pic:pic>
                    </a:graphicData>
                  </a:graphic>
                </wp:inline>
              </w:drawing>
            </w:r>
          </w:p>
        </w:tc>
        <w:tc>
          <w:tcPr>
            <w:tcW w:w="3086" w:type="dxa"/>
          </w:tcPr>
          <w:p w14:paraId="0229DF1E" w14:textId="68E3DFDA" w:rsidR="005B155A" w:rsidRDefault="00626C1D">
            <w:pPr>
              <w:tabs>
                <w:tab w:val="left" w:pos="4320"/>
                <w:tab w:val="left" w:pos="4485"/>
                <w:tab w:val="left" w:pos="5445"/>
              </w:tabs>
              <w:jc w:val="center"/>
              <w:rPr>
                <w:rFonts w:ascii="Schoolbell" w:eastAsia="Schoolbell" w:hAnsi="Schoolbell" w:cs="Schoolbell"/>
                <w:sz w:val="20"/>
                <w:szCs w:val="20"/>
              </w:rPr>
            </w:pPr>
            <w:r w:rsidRPr="00626C1D">
              <w:rPr>
                <w:rFonts w:ascii="Schoolbell" w:eastAsia="Schoolbell" w:hAnsi="Schoolbell" w:cs="Schoolbell"/>
                <w:sz w:val="20"/>
                <w:szCs w:val="20"/>
              </w:rPr>
              <w:drawing>
                <wp:inline distT="0" distB="0" distL="0" distR="0" wp14:anchorId="090FAFE6" wp14:editId="27454F66">
                  <wp:extent cx="1342103" cy="168674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7566" cy="1693614"/>
                          </a:xfrm>
                          <a:prstGeom prst="rect">
                            <a:avLst/>
                          </a:prstGeom>
                        </pic:spPr>
                      </pic:pic>
                    </a:graphicData>
                  </a:graphic>
                </wp:inline>
              </w:drawing>
            </w:r>
          </w:p>
        </w:tc>
        <w:tc>
          <w:tcPr>
            <w:tcW w:w="3084" w:type="dxa"/>
          </w:tcPr>
          <w:p w14:paraId="1B6138F9" w14:textId="74D3CF42" w:rsidR="005B155A" w:rsidRDefault="00FF4BE7">
            <w:pPr>
              <w:tabs>
                <w:tab w:val="left" w:pos="4320"/>
                <w:tab w:val="left" w:pos="4485"/>
                <w:tab w:val="left" w:pos="5445"/>
              </w:tabs>
              <w:jc w:val="center"/>
              <w:rPr>
                <w:rFonts w:ascii="Schoolbell" w:eastAsia="Schoolbell" w:hAnsi="Schoolbell" w:cs="Schoolbell"/>
                <w:sz w:val="20"/>
                <w:szCs w:val="20"/>
              </w:rPr>
            </w:pPr>
            <w:r w:rsidRPr="00FF4BE7">
              <w:rPr>
                <w:rFonts w:ascii="Schoolbell" w:eastAsia="Schoolbell" w:hAnsi="Schoolbell" w:cs="Schoolbell"/>
                <w:sz w:val="20"/>
                <w:szCs w:val="20"/>
              </w:rPr>
              <w:drawing>
                <wp:inline distT="0" distB="0" distL="0" distR="0" wp14:anchorId="7CC3092A" wp14:editId="61438991">
                  <wp:extent cx="1821180" cy="16440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180" cy="1644015"/>
                          </a:xfrm>
                          <a:prstGeom prst="rect">
                            <a:avLst/>
                          </a:prstGeom>
                        </pic:spPr>
                      </pic:pic>
                    </a:graphicData>
                  </a:graphic>
                </wp:inline>
              </w:drawing>
            </w:r>
          </w:p>
        </w:tc>
      </w:tr>
      <w:tr w:rsidR="005B155A" w14:paraId="039ED628" w14:textId="77777777">
        <w:tc>
          <w:tcPr>
            <w:tcW w:w="3099" w:type="dxa"/>
          </w:tcPr>
          <w:p w14:paraId="79634700" w14:textId="5346742A" w:rsidR="005B155A" w:rsidRDefault="00551FB3" w:rsidP="00551FB3">
            <w:pPr>
              <w:tabs>
                <w:tab w:val="left" w:pos="4320"/>
                <w:tab w:val="left" w:pos="4485"/>
                <w:tab w:val="left" w:pos="5445"/>
              </w:tabs>
              <w:rPr>
                <w:rFonts w:ascii="Arial" w:eastAsia="Arial" w:hAnsi="Arial" w:cs="Arial"/>
                <w:sz w:val="20"/>
                <w:szCs w:val="20"/>
              </w:rPr>
            </w:pPr>
            <w:r>
              <w:rPr>
                <w:rFonts w:ascii="Segoe UI Emoji" w:hAnsi="Segoe UI Emoji" w:cs="Segoe UI Emoji"/>
              </w:rPr>
              <w:t xml:space="preserve">- </w:t>
            </w:r>
            <w:r w:rsidR="00D777DA">
              <w:t xml:space="preserve">Promoción de la salud física y mental. </w:t>
            </w:r>
            <w:r w:rsidR="00D777DA">
              <w:br/>
            </w:r>
            <w:r>
              <w:rPr>
                <w:rFonts w:ascii="Segoe UI Emoji" w:hAnsi="Segoe UI Emoji" w:cs="Segoe UI Emoji"/>
              </w:rPr>
              <w:t>-</w:t>
            </w:r>
            <w:r w:rsidR="00D777DA">
              <w:t xml:space="preserve"> Prevención de enfermedades. </w:t>
            </w:r>
            <w:r w:rsidR="00D777DA">
              <w:br/>
            </w:r>
            <w:r>
              <w:rPr>
                <w:rFonts w:ascii="Segoe UI Emoji" w:hAnsi="Segoe UI Emoji" w:cs="Segoe UI Emoji"/>
              </w:rPr>
              <w:t>-</w:t>
            </w:r>
            <w:r w:rsidR="00D777DA">
              <w:t xml:space="preserve"> Actividad física, deporte y recreación (gimnasio, fútbol, voleibol, pausas activas). </w:t>
            </w:r>
            <w:r w:rsidR="00D777DA">
              <w:br/>
            </w:r>
            <w:r>
              <w:rPr>
                <w:rFonts w:ascii="Segoe UI Emoji" w:hAnsi="Segoe UI Emoji" w:cs="Segoe UI Emoji"/>
              </w:rPr>
              <w:t>-</w:t>
            </w:r>
            <w:r w:rsidR="00D777DA">
              <w:t xml:space="preserve"> Expresión cultural y artística (danza, teatro, música).</w:t>
            </w:r>
          </w:p>
          <w:p w14:paraId="70A7C881" w14:textId="77777777" w:rsidR="005B155A" w:rsidRDefault="005B155A">
            <w:pPr>
              <w:tabs>
                <w:tab w:val="left" w:pos="4320"/>
                <w:tab w:val="left" w:pos="4485"/>
                <w:tab w:val="left" w:pos="5445"/>
              </w:tabs>
              <w:rPr>
                <w:rFonts w:ascii="Arial" w:eastAsia="Arial" w:hAnsi="Arial" w:cs="Arial"/>
                <w:sz w:val="20"/>
                <w:szCs w:val="20"/>
              </w:rPr>
            </w:pPr>
          </w:p>
        </w:tc>
        <w:tc>
          <w:tcPr>
            <w:tcW w:w="3086" w:type="dxa"/>
          </w:tcPr>
          <w:p w14:paraId="6FC3E04A" w14:textId="073D177C" w:rsidR="005B155A" w:rsidRDefault="008962C6" w:rsidP="008962C6">
            <w:pPr>
              <w:tabs>
                <w:tab w:val="left" w:pos="4320"/>
                <w:tab w:val="left" w:pos="4485"/>
                <w:tab w:val="left" w:pos="5445"/>
              </w:tabs>
              <w:rPr>
                <w:rFonts w:ascii="Arial" w:eastAsia="Arial" w:hAnsi="Arial" w:cs="Arial"/>
                <w:sz w:val="20"/>
                <w:szCs w:val="20"/>
              </w:rPr>
            </w:pPr>
            <w:r>
              <w:rPr>
                <w:rFonts w:ascii="Segoe UI Emoji" w:hAnsi="Segoe UI Emoji" w:cs="Segoe UI Emoji"/>
              </w:rPr>
              <w:t>-</w:t>
            </w:r>
            <w:r>
              <w:t xml:space="preserve"> Reconocimiento a la excelencia académica, actitudinal o deportiva. </w:t>
            </w:r>
            <w:r>
              <w:br/>
            </w:r>
            <w:r>
              <w:rPr>
                <w:rFonts w:ascii="Segoe UI Emoji" w:hAnsi="Segoe UI Emoji" w:cs="Segoe UI Emoji"/>
              </w:rPr>
              <w:t>-</w:t>
            </w:r>
            <w:r>
              <w:t xml:space="preserve"> Elección de voceros y </w:t>
            </w:r>
            <w:proofErr w:type="spellStart"/>
            <w:r>
              <w:t>subvoceros</w:t>
            </w:r>
            <w:proofErr w:type="spellEnd"/>
            <w:r>
              <w:t xml:space="preserve">. </w:t>
            </w:r>
            <w:r>
              <w:br/>
            </w:r>
            <w:r>
              <w:rPr>
                <w:rFonts w:ascii="Segoe UI Emoji" w:hAnsi="Segoe UI Emoji" w:cs="Segoe UI Emoji"/>
              </w:rPr>
              <w:t>-</w:t>
            </w:r>
            <w:r>
              <w:t xml:space="preserve"> Participación en competencias como SENASOFT.</w:t>
            </w:r>
          </w:p>
        </w:tc>
        <w:tc>
          <w:tcPr>
            <w:tcW w:w="3084" w:type="dxa"/>
          </w:tcPr>
          <w:p w14:paraId="48807895" w14:textId="21688B21" w:rsidR="005B155A" w:rsidRDefault="00A12CD1" w:rsidP="00A12CD1">
            <w:pPr>
              <w:tabs>
                <w:tab w:val="left" w:pos="4320"/>
                <w:tab w:val="left" w:pos="4485"/>
                <w:tab w:val="left" w:pos="5445"/>
              </w:tabs>
              <w:rPr>
                <w:rFonts w:ascii="Arial" w:eastAsia="Arial" w:hAnsi="Arial" w:cs="Arial"/>
                <w:sz w:val="20"/>
                <w:szCs w:val="20"/>
              </w:rPr>
            </w:pPr>
            <w:r>
              <w:t xml:space="preserve">- </w:t>
            </w:r>
            <w:r>
              <w:t xml:space="preserve">Inducción al SENA y socialización del reglamento. </w:t>
            </w:r>
            <w:r>
              <w:br/>
            </w:r>
            <w:r>
              <w:rPr>
                <w:rFonts w:ascii="Segoe UI Emoji" w:hAnsi="Segoe UI Emoji" w:cs="Segoe UI Emoji"/>
              </w:rPr>
              <w:t>-</w:t>
            </w:r>
            <w:r>
              <w:t xml:space="preserve"> Expedición del carné digital. </w:t>
            </w:r>
            <w:r>
              <w:br/>
            </w:r>
            <w:r>
              <w:rPr>
                <w:rFonts w:ascii="Segoe UI Emoji" w:hAnsi="Segoe UI Emoji" w:cs="Segoe UI Emoji"/>
              </w:rPr>
              <w:t>-</w:t>
            </w:r>
            <w:r>
              <w:t xml:space="preserve"> Punto de egresados, ofertas laborales. </w:t>
            </w:r>
            <w:r>
              <w:br/>
            </w:r>
            <w:r>
              <w:rPr>
                <w:rFonts w:ascii="Segoe UI Emoji" w:hAnsi="Segoe UI Emoji" w:cs="Segoe UI Emoji"/>
              </w:rPr>
              <w:t>-</w:t>
            </w:r>
            <w:r>
              <w:t xml:space="preserve"> Articulación con el procedimiento de formación profesional integral.</w:t>
            </w:r>
          </w:p>
        </w:tc>
      </w:tr>
    </w:tbl>
    <w:p w14:paraId="168E8786" w14:textId="77777777" w:rsidR="005B155A" w:rsidRDefault="005B155A">
      <w:pPr>
        <w:tabs>
          <w:tab w:val="left" w:pos="4320"/>
          <w:tab w:val="left" w:pos="4485"/>
          <w:tab w:val="left" w:pos="5445"/>
        </w:tabs>
        <w:jc w:val="both"/>
        <w:rPr>
          <w:rFonts w:ascii="Arial" w:eastAsia="Arial" w:hAnsi="Arial" w:cs="Arial"/>
          <w:sz w:val="20"/>
          <w:szCs w:val="20"/>
        </w:rPr>
      </w:pPr>
    </w:p>
    <w:p w14:paraId="7282AC37" w14:textId="77777777" w:rsidR="00FF4BE7" w:rsidRDefault="00FF4BE7">
      <w:pPr>
        <w:tabs>
          <w:tab w:val="left" w:pos="4320"/>
          <w:tab w:val="left" w:pos="4485"/>
          <w:tab w:val="left" w:pos="5445"/>
        </w:tabs>
        <w:jc w:val="both"/>
        <w:rPr>
          <w:rFonts w:ascii="Arial" w:eastAsia="Arial" w:hAnsi="Arial" w:cs="Arial"/>
          <w:sz w:val="20"/>
          <w:szCs w:val="20"/>
        </w:rPr>
      </w:pPr>
    </w:p>
    <w:p w14:paraId="4D4CBD90" w14:textId="77777777" w:rsidR="00FF4BE7" w:rsidRDefault="00FF4BE7">
      <w:pPr>
        <w:tabs>
          <w:tab w:val="left" w:pos="4320"/>
          <w:tab w:val="left" w:pos="4485"/>
          <w:tab w:val="left" w:pos="5445"/>
        </w:tabs>
        <w:jc w:val="both"/>
        <w:rPr>
          <w:rFonts w:ascii="Arial" w:eastAsia="Arial" w:hAnsi="Arial" w:cs="Arial"/>
          <w:sz w:val="20"/>
          <w:szCs w:val="20"/>
        </w:rPr>
      </w:pPr>
    </w:p>
    <w:p w14:paraId="74F1DA45" w14:textId="77777777" w:rsidR="005B155A" w:rsidRDefault="00FD4771">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lastRenderedPageBreak/>
        <w:t>3.3.2.2</w:t>
      </w:r>
      <w:r>
        <w:rPr>
          <w:rFonts w:ascii="Arial" w:eastAsia="Arial" w:hAnsi="Arial" w:cs="Arial"/>
          <w:sz w:val="20"/>
          <w:szCs w:val="20"/>
        </w:rPr>
        <w:t xml:space="preserve">. Ejercicio de </w:t>
      </w:r>
      <w:proofErr w:type="spellStart"/>
      <w:r>
        <w:rPr>
          <w:rFonts w:ascii="Arial" w:eastAsia="Arial" w:hAnsi="Arial" w:cs="Arial"/>
          <w:sz w:val="20"/>
          <w:szCs w:val="20"/>
        </w:rPr>
        <w:t>pareamiento</w:t>
      </w:r>
      <w:proofErr w:type="spellEnd"/>
      <w:r>
        <w:rPr>
          <w:rFonts w:ascii="Arial" w:eastAsia="Arial" w:hAnsi="Arial" w:cs="Arial"/>
          <w:sz w:val="20"/>
          <w:szCs w:val="20"/>
        </w:rPr>
        <w:t>:</w:t>
      </w:r>
    </w:p>
    <w:p w14:paraId="7D4F8AEA" w14:textId="77777777" w:rsidR="005B155A" w:rsidRDefault="00FD4771">
      <w:pPr>
        <w:tabs>
          <w:tab w:val="left" w:pos="4320"/>
          <w:tab w:val="left" w:pos="4485"/>
          <w:tab w:val="left" w:pos="5445"/>
        </w:tabs>
        <w:ind w:left="360"/>
        <w:jc w:val="both"/>
        <w:rPr>
          <w:rFonts w:ascii="Arial" w:eastAsia="Arial" w:hAnsi="Arial" w:cs="Arial"/>
          <w:sz w:val="20"/>
          <w:szCs w:val="20"/>
        </w:rPr>
      </w:pPr>
      <w:r>
        <w:rPr>
          <w:rFonts w:ascii="Arial" w:eastAsia="Arial" w:hAnsi="Arial" w:cs="Arial"/>
          <w:sz w:val="20"/>
          <w:szCs w:val="20"/>
        </w:rPr>
        <w:t xml:space="preserve">Relacione los siguientes aspectos con el objetivo estratégico al que </w:t>
      </w:r>
      <w:proofErr w:type="spellStart"/>
      <w:r>
        <w:rPr>
          <w:rFonts w:ascii="Arial" w:eastAsia="Arial" w:hAnsi="Arial" w:cs="Arial"/>
          <w:sz w:val="20"/>
          <w:szCs w:val="20"/>
        </w:rPr>
        <w:t>pertecen</w:t>
      </w:r>
      <w:proofErr w:type="spellEnd"/>
      <w:r>
        <w:rPr>
          <w:rFonts w:ascii="Arial" w:eastAsia="Arial" w:hAnsi="Arial" w:cs="Arial"/>
          <w:sz w:val="20"/>
          <w:szCs w:val="20"/>
        </w:rPr>
        <w:t xml:space="preserve"> dentro del Plan: </w:t>
      </w:r>
    </w:p>
    <w:tbl>
      <w:tblPr>
        <w:tblStyle w:val="Tablaconcuadrcula"/>
        <w:tblW w:w="7087" w:type="dxa"/>
        <w:tblInd w:w="988" w:type="dxa"/>
        <w:tblLook w:val="04A0" w:firstRow="1" w:lastRow="0" w:firstColumn="1" w:lastColumn="0" w:noHBand="0" w:noVBand="1"/>
      </w:tblPr>
      <w:tblGrid>
        <w:gridCol w:w="4252"/>
        <w:gridCol w:w="2835"/>
      </w:tblGrid>
      <w:tr w:rsidR="00A00319" w14:paraId="366CFA01" w14:textId="77777777" w:rsidTr="00C07CCF">
        <w:trPr>
          <w:trHeight w:val="766"/>
        </w:trPr>
        <w:tc>
          <w:tcPr>
            <w:tcW w:w="4252" w:type="dxa"/>
          </w:tcPr>
          <w:p w14:paraId="4ADC5682" w14:textId="2126FBEC"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Gestionar la actualización del procedimiento de Bienestar al Aprendiz</w:t>
            </w:r>
          </w:p>
        </w:tc>
        <w:tc>
          <w:tcPr>
            <w:tcW w:w="2835" w:type="dxa"/>
          </w:tcPr>
          <w:p w14:paraId="32FFAE7B" w14:textId="54C5B791" w:rsidR="00A00319" w:rsidRPr="00947D51" w:rsidRDefault="009E5647" w:rsidP="00A00319">
            <w:pPr>
              <w:tabs>
                <w:tab w:val="left" w:pos="4320"/>
                <w:tab w:val="left" w:pos="4485"/>
                <w:tab w:val="left" w:pos="5445"/>
              </w:tabs>
              <w:jc w:val="both"/>
              <w:rPr>
                <w:rFonts w:ascii="Arial" w:eastAsia="Arial" w:hAnsi="Arial" w:cs="Arial"/>
                <w:sz w:val="24"/>
                <w:szCs w:val="24"/>
              </w:rPr>
            </w:pPr>
            <w:r w:rsidRPr="00947D51">
              <w:rPr>
                <w:sz w:val="24"/>
                <w:szCs w:val="24"/>
              </w:rPr>
              <w:t>Objetivo Estratégico 3</w:t>
            </w:r>
          </w:p>
        </w:tc>
      </w:tr>
      <w:tr w:rsidR="00A00319" w14:paraId="597F8AD7" w14:textId="77777777" w:rsidTr="00C07CCF">
        <w:trPr>
          <w:trHeight w:val="588"/>
        </w:trPr>
        <w:tc>
          <w:tcPr>
            <w:tcW w:w="4252" w:type="dxa"/>
          </w:tcPr>
          <w:p w14:paraId="2AD213DB" w14:textId="6F9B59D5"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Apoyos socioeconómicos</w:t>
            </w:r>
          </w:p>
        </w:tc>
        <w:tc>
          <w:tcPr>
            <w:tcW w:w="2835" w:type="dxa"/>
          </w:tcPr>
          <w:p w14:paraId="0DBFCEAF" w14:textId="12C7B014" w:rsidR="00A00319" w:rsidRPr="00947D51" w:rsidRDefault="00DA7591" w:rsidP="00A00319">
            <w:pPr>
              <w:tabs>
                <w:tab w:val="left" w:pos="4320"/>
                <w:tab w:val="left" w:pos="4485"/>
                <w:tab w:val="left" w:pos="5445"/>
              </w:tabs>
              <w:jc w:val="both"/>
              <w:rPr>
                <w:rFonts w:ascii="Arial" w:eastAsia="Arial" w:hAnsi="Arial" w:cs="Arial"/>
                <w:b/>
                <w:bCs/>
                <w:sz w:val="24"/>
                <w:szCs w:val="24"/>
              </w:rPr>
            </w:pPr>
            <w:r w:rsidRPr="00947D51">
              <w:rPr>
                <w:rStyle w:val="Textoennegrita"/>
                <w:b w:val="0"/>
                <w:bCs w:val="0"/>
                <w:sz w:val="24"/>
                <w:szCs w:val="24"/>
              </w:rPr>
              <w:t>Objetivo Estratégico 2</w:t>
            </w:r>
          </w:p>
        </w:tc>
      </w:tr>
      <w:tr w:rsidR="00A00319" w14:paraId="3EE1768B" w14:textId="77777777" w:rsidTr="00C07CCF">
        <w:trPr>
          <w:trHeight w:val="549"/>
        </w:trPr>
        <w:tc>
          <w:tcPr>
            <w:tcW w:w="4252" w:type="dxa"/>
          </w:tcPr>
          <w:p w14:paraId="59857F63" w14:textId="35D23D0F"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Promoción de la salud</w:t>
            </w:r>
          </w:p>
        </w:tc>
        <w:tc>
          <w:tcPr>
            <w:tcW w:w="2835" w:type="dxa"/>
          </w:tcPr>
          <w:p w14:paraId="0CFE3D17" w14:textId="544D80FF" w:rsidR="00A00319" w:rsidRPr="00947D51" w:rsidRDefault="004A6DA7" w:rsidP="00A00319">
            <w:pPr>
              <w:tabs>
                <w:tab w:val="left" w:pos="4320"/>
                <w:tab w:val="left" w:pos="4485"/>
                <w:tab w:val="left" w:pos="5445"/>
              </w:tabs>
              <w:jc w:val="both"/>
              <w:rPr>
                <w:rFonts w:ascii="Arial" w:eastAsia="Arial" w:hAnsi="Arial" w:cs="Arial"/>
                <w:b/>
                <w:bCs/>
                <w:sz w:val="24"/>
                <w:szCs w:val="24"/>
              </w:rPr>
            </w:pPr>
            <w:r w:rsidRPr="00947D51">
              <w:rPr>
                <w:rStyle w:val="Textoennegrita"/>
                <w:b w:val="0"/>
                <w:bCs w:val="0"/>
                <w:sz w:val="24"/>
                <w:szCs w:val="24"/>
              </w:rPr>
              <w:t>Objetivo Estratégico 1</w:t>
            </w:r>
          </w:p>
        </w:tc>
      </w:tr>
      <w:tr w:rsidR="00A00319" w14:paraId="540FA6A1" w14:textId="77777777" w:rsidTr="00C07CCF">
        <w:trPr>
          <w:trHeight w:val="681"/>
        </w:trPr>
        <w:tc>
          <w:tcPr>
            <w:tcW w:w="4252" w:type="dxa"/>
          </w:tcPr>
          <w:p w14:paraId="7663246C" w14:textId="5D7D4BE1"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Prevención de la enfermedad</w:t>
            </w:r>
          </w:p>
        </w:tc>
        <w:tc>
          <w:tcPr>
            <w:tcW w:w="2835" w:type="dxa"/>
          </w:tcPr>
          <w:p w14:paraId="6A8D8810" w14:textId="741F8964" w:rsidR="00A00319" w:rsidRPr="00947D51" w:rsidRDefault="004A6DA7" w:rsidP="00A00319">
            <w:pPr>
              <w:tabs>
                <w:tab w:val="left" w:pos="4320"/>
                <w:tab w:val="left" w:pos="4485"/>
                <w:tab w:val="left" w:pos="5445"/>
              </w:tabs>
              <w:jc w:val="both"/>
              <w:rPr>
                <w:rFonts w:ascii="Arial" w:eastAsia="Arial" w:hAnsi="Arial" w:cs="Arial"/>
                <w:sz w:val="24"/>
                <w:szCs w:val="24"/>
              </w:rPr>
            </w:pPr>
            <w:r w:rsidRPr="00947D51">
              <w:rPr>
                <w:sz w:val="24"/>
                <w:szCs w:val="24"/>
              </w:rPr>
              <w:t>Objetivo Estratégico 1</w:t>
            </w:r>
          </w:p>
        </w:tc>
      </w:tr>
      <w:tr w:rsidR="00A00319" w14:paraId="0F25231C" w14:textId="77777777" w:rsidTr="00C07CCF">
        <w:trPr>
          <w:trHeight w:val="656"/>
        </w:trPr>
        <w:tc>
          <w:tcPr>
            <w:tcW w:w="4252" w:type="dxa"/>
          </w:tcPr>
          <w:p w14:paraId="109B57E6" w14:textId="2AD4D201"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Fomento de la actividad física, deporte y recreación</w:t>
            </w:r>
          </w:p>
        </w:tc>
        <w:tc>
          <w:tcPr>
            <w:tcW w:w="2835" w:type="dxa"/>
          </w:tcPr>
          <w:p w14:paraId="77784DB8" w14:textId="75438C9E" w:rsidR="00A00319" w:rsidRPr="00947D51" w:rsidRDefault="004A6DA7" w:rsidP="00A00319">
            <w:pPr>
              <w:tabs>
                <w:tab w:val="left" w:pos="4320"/>
                <w:tab w:val="left" w:pos="4485"/>
                <w:tab w:val="left" w:pos="5445"/>
              </w:tabs>
              <w:jc w:val="both"/>
              <w:rPr>
                <w:rFonts w:ascii="Arial" w:eastAsia="Arial" w:hAnsi="Arial" w:cs="Arial"/>
                <w:sz w:val="24"/>
                <w:szCs w:val="24"/>
              </w:rPr>
            </w:pPr>
            <w:r w:rsidRPr="00947D51">
              <w:rPr>
                <w:sz w:val="24"/>
                <w:szCs w:val="24"/>
              </w:rPr>
              <w:t>Objetivo Estratégico 1</w:t>
            </w:r>
          </w:p>
        </w:tc>
      </w:tr>
      <w:tr w:rsidR="00A00319" w14:paraId="2D480C71" w14:textId="77777777" w:rsidTr="00C07CCF">
        <w:trPr>
          <w:trHeight w:val="1024"/>
        </w:trPr>
        <w:tc>
          <w:tcPr>
            <w:tcW w:w="4252" w:type="dxa"/>
          </w:tcPr>
          <w:p w14:paraId="1925134A" w14:textId="41892CFB"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Generar escenarios de reconocimiento para aprendices en ejes de liderazgo, proyección social, formación y de talentos </w:t>
            </w:r>
          </w:p>
        </w:tc>
        <w:tc>
          <w:tcPr>
            <w:tcW w:w="2835" w:type="dxa"/>
          </w:tcPr>
          <w:p w14:paraId="1EC09395" w14:textId="4E55822C" w:rsidR="00A00319" w:rsidRPr="00947D51" w:rsidRDefault="004A6DA7" w:rsidP="00A00319">
            <w:pPr>
              <w:tabs>
                <w:tab w:val="left" w:pos="4320"/>
                <w:tab w:val="left" w:pos="4485"/>
                <w:tab w:val="left" w:pos="5445"/>
              </w:tabs>
              <w:jc w:val="both"/>
              <w:rPr>
                <w:rFonts w:ascii="Arial" w:eastAsia="Arial" w:hAnsi="Arial" w:cs="Arial"/>
                <w:sz w:val="24"/>
                <w:szCs w:val="24"/>
              </w:rPr>
            </w:pPr>
            <w:r w:rsidRPr="00947D51">
              <w:rPr>
                <w:sz w:val="24"/>
                <w:szCs w:val="24"/>
              </w:rPr>
              <w:t>Objetivo Estratégico 2</w:t>
            </w:r>
          </w:p>
        </w:tc>
      </w:tr>
      <w:tr w:rsidR="00A00319" w14:paraId="2F354302" w14:textId="77777777" w:rsidTr="00C07CCF">
        <w:trPr>
          <w:trHeight w:val="595"/>
        </w:trPr>
        <w:tc>
          <w:tcPr>
            <w:tcW w:w="4252" w:type="dxa"/>
          </w:tcPr>
          <w:p w14:paraId="7910A372" w14:textId="468F7100"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Reconocimiento a la excelencia</w:t>
            </w:r>
          </w:p>
        </w:tc>
        <w:tc>
          <w:tcPr>
            <w:tcW w:w="2835" w:type="dxa"/>
          </w:tcPr>
          <w:p w14:paraId="4012124F" w14:textId="03D15B30" w:rsidR="00A00319" w:rsidRPr="00947D51" w:rsidRDefault="00947D51" w:rsidP="00A00319">
            <w:pPr>
              <w:tabs>
                <w:tab w:val="left" w:pos="4320"/>
                <w:tab w:val="left" w:pos="4485"/>
                <w:tab w:val="left" w:pos="5445"/>
              </w:tabs>
              <w:jc w:val="both"/>
              <w:rPr>
                <w:rFonts w:ascii="Arial" w:eastAsia="Arial" w:hAnsi="Arial" w:cs="Arial"/>
                <w:sz w:val="24"/>
                <w:szCs w:val="24"/>
              </w:rPr>
            </w:pPr>
            <w:r w:rsidRPr="00947D51">
              <w:rPr>
                <w:sz w:val="24"/>
                <w:szCs w:val="24"/>
              </w:rPr>
              <w:t>Objetivo Estratégico 2</w:t>
            </w:r>
          </w:p>
        </w:tc>
      </w:tr>
      <w:tr w:rsidR="00A00319" w14:paraId="5526BB49" w14:textId="77777777" w:rsidTr="00C07CCF">
        <w:trPr>
          <w:trHeight w:val="381"/>
        </w:trPr>
        <w:tc>
          <w:tcPr>
            <w:tcW w:w="4252" w:type="dxa"/>
          </w:tcPr>
          <w:p w14:paraId="2F370C34" w14:textId="07EEE259"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Expresión cultural y artística</w:t>
            </w:r>
          </w:p>
        </w:tc>
        <w:tc>
          <w:tcPr>
            <w:tcW w:w="2835" w:type="dxa"/>
          </w:tcPr>
          <w:p w14:paraId="295861C5" w14:textId="5EA5DABE" w:rsidR="00A00319" w:rsidRPr="00947D51" w:rsidRDefault="00947D51" w:rsidP="00A00319">
            <w:pPr>
              <w:tabs>
                <w:tab w:val="left" w:pos="4320"/>
                <w:tab w:val="left" w:pos="4485"/>
                <w:tab w:val="left" w:pos="5445"/>
              </w:tabs>
              <w:jc w:val="both"/>
              <w:rPr>
                <w:rFonts w:ascii="Arial" w:eastAsia="Arial" w:hAnsi="Arial" w:cs="Arial"/>
                <w:sz w:val="24"/>
                <w:szCs w:val="24"/>
              </w:rPr>
            </w:pPr>
            <w:r w:rsidRPr="00947D51">
              <w:rPr>
                <w:sz w:val="24"/>
                <w:szCs w:val="24"/>
              </w:rPr>
              <w:t xml:space="preserve">Objetivo Estratégico </w:t>
            </w:r>
            <w:r w:rsidRPr="00947D51">
              <w:rPr>
                <w:sz w:val="24"/>
                <w:szCs w:val="24"/>
              </w:rPr>
              <w:t>1</w:t>
            </w:r>
          </w:p>
        </w:tc>
      </w:tr>
      <w:tr w:rsidR="00A00319" w14:paraId="5DD9B9F4" w14:textId="77777777" w:rsidTr="00C07CCF">
        <w:trPr>
          <w:trHeight w:val="491"/>
        </w:trPr>
        <w:tc>
          <w:tcPr>
            <w:tcW w:w="4252" w:type="dxa"/>
          </w:tcPr>
          <w:p w14:paraId="3D2EE0E0" w14:textId="726E1F89" w:rsidR="00A00319" w:rsidRDefault="00A00319" w:rsidP="00A0031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Consejería y orientación</w:t>
            </w:r>
          </w:p>
        </w:tc>
        <w:tc>
          <w:tcPr>
            <w:tcW w:w="2835" w:type="dxa"/>
          </w:tcPr>
          <w:p w14:paraId="49EBBC35" w14:textId="49514E4A" w:rsidR="00A00319" w:rsidRPr="00947D51" w:rsidRDefault="00947D51" w:rsidP="00A00319">
            <w:pPr>
              <w:tabs>
                <w:tab w:val="left" w:pos="4320"/>
                <w:tab w:val="left" w:pos="4485"/>
                <w:tab w:val="left" w:pos="5445"/>
              </w:tabs>
              <w:jc w:val="both"/>
              <w:rPr>
                <w:rFonts w:ascii="Arial" w:eastAsia="Arial" w:hAnsi="Arial" w:cs="Arial"/>
                <w:sz w:val="24"/>
                <w:szCs w:val="24"/>
              </w:rPr>
            </w:pPr>
            <w:r w:rsidRPr="00947D51">
              <w:rPr>
                <w:sz w:val="24"/>
                <w:szCs w:val="24"/>
              </w:rPr>
              <w:t xml:space="preserve">Objetivo Estratégico </w:t>
            </w:r>
            <w:r w:rsidRPr="00947D51">
              <w:rPr>
                <w:sz w:val="24"/>
                <w:szCs w:val="24"/>
              </w:rPr>
              <w:t>1</w:t>
            </w:r>
          </w:p>
        </w:tc>
      </w:tr>
    </w:tbl>
    <w:p w14:paraId="798436F2" w14:textId="77777777" w:rsidR="005B155A" w:rsidRDefault="005B155A">
      <w:pPr>
        <w:tabs>
          <w:tab w:val="left" w:pos="4320"/>
          <w:tab w:val="left" w:pos="4485"/>
          <w:tab w:val="left" w:pos="5445"/>
        </w:tabs>
        <w:jc w:val="both"/>
        <w:rPr>
          <w:rFonts w:ascii="Arial" w:eastAsia="Arial" w:hAnsi="Arial" w:cs="Arial"/>
          <w:sz w:val="20"/>
          <w:szCs w:val="20"/>
        </w:rPr>
      </w:pPr>
    </w:p>
    <w:p w14:paraId="603CDBF8" w14:textId="77777777" w:rsidR="005B155A" w:rsidRDefault="00FD477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Actividades de Transferencia del conocimiento </w:t>
      </w:r>
    </w:p>
    <w:p w14:paraId="19CFB541" w14:textId="77777777" w:rsidR="005B155A" w:rsidRDefault="00FD4771">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3.4.1. Tomando como base los conocimientos apropiados sobre el Reglamento del aprendiz, elabore una presentación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o el programa de su preferencia, en la que le dé a conocer esta importante información a un compañero que se vincula al grupo una semana después por haber tenido una calamidad familiar.</w:t>
      </w:r>
    </w:p>
    <w:tbl>
      <w:tblPr>
        <w:tblStyle w:val="a5"/>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5B155A" w14:paraId="500ABBF8" w14:textId="77777777">
        <w:tc>
          <w:tcPr>
            <w:tcW w:w="9629" w:type="dxa"/>
          </w:tcPr>
          <w:p w14:paraId="50693144" w14:textId="77777777" w:rsidR="005B155A" w:rsidRDefault="005B155A">
            <w:pPr>
              <w:tabs>
                <w:tab w:val="left" w:pos="4320"/>
                <w:tab w:val="left" w:pos="4485"/>
                <w:tab w:val="left" w:pos="5445"/>
              </w:tabs>
              <w:jc w:val="both"/>
              <w:rPr>
                <w:rFonts w:ascii="Arial" w:eastAsia="Arial" w:hAnsi="Arial" w:cs="Arial"/>
                <w:sz w:val="20"/>
                <w:szCs w:val="20"/>
              </w:rPr>
            </w:pPr>
          </w:p>
          <w:p w14:paraId="6E93CF73" w14:textId="77777777" w:rsidR="005B155A" w:rsidRDefault="005B155A">
            <w:pPr>
              <w:tabs>
                <w:tab w:val="left" w:pos="4320"/>
                <w:tab w:val="left" w:pos="4485"/>
                <w:tab w:val="left" w:pos="5445"/>
              </w:tabs>
              <w:jc w:val="both"/>
              <w:rPr>
                <w:rFonts w:ascii="Arial" w:eastAsia="Arial" w:hAnsi="Arial" w:cs="Arial"/>
                <w:sz w:val="20"/>
                <w:szCs w:val="20"/>
              </w:rPr>
            </w:pPr>
          </w:p>
          <w:p w14:paraId="378A4F23" w14:textId="77777777" w:rsidR="005B155A" w:rsidRDefault="00FD4771">
            <w:pPr>
              <w:tabs>
                <w:tab w:val="left" w:pos="4320"/>
                <w:tab w:val="left" w:pos="4485"/>
                <w:tab w:val="left" w:pos="5445"/>
              </w:tabs>
              <w:jc w:val="both"/>
              <w:rPr>
                <w:rFonts w:ascii="Arial" w:eastAsia="Arial" w:hAnsi="Arial" w:cs="Arial"/>
                <w:i/>
                <w:sz w:val="20"/>
                <w:szCs w:val="20"/>
              </w:rPr>
            </w:pPr>
            <w:r>
              <w:rPr>
                <w:rFonts w:ascii="Arial" w:eastAsia="Arial" w:hAnsi="Arial" w:cs="Arial"/>
                <w:i/>
                <w:sz w:val="20"/>
                <w:szCs w:val="20"/>
              </w:rPr>
              <w:t xml:space="preserve">Coloque aquí las diapositivas de la presentación y adjúntela al </w:t>
            </w:r>
            <w:proofErr w:type="spellStart"/>
            <w:r>
              <w:rPr>
                <w:rFonts w:ascii="Arial" w:eastAsia="Arial" w:hAnsi="Arial" w:cs="Arial"/>
                <w:i/>
                <w:sz w:val="20"/>
                <w:szCs w:val="20"/>
              </w:rPr>
              <w:t>envio</w:t>
            </w:r>
            <w:proofErr w:type="spellEnd"/>
            <w:r>
              <w:rPr>
                <w:rFonts w:ascii="Arial" w:eastAsia="Arial" w:hAnsi="Arial" w:cs="Arial"/>
                <w:i/>
                <w:sz w:val="20"/>
                <w:szCs w:val="20"/>
              </w:rPr>
              <w:t xml:space="preserve"> de la evidencia</w:t>
            </w:r>
          </w:p>
        </w:tc>
      </w:tr>
    </w:tbl>
    <w:p w14:paraId="46D9F328" w14:textId="77777777" w:rsidR="005B155A" w:rsidRDefault="005B155A">
      <w:pPr>
        <w:tabs>
          <w:tab w:val="left" w:pos="4320"/>
          <w:tab w:val="left" w:pos="4485"/>
          <w:tab w:val="left" w:pos="5445"/>
        </w:tabs>
        <w:jc w:val="both"/>
        <w:rPr>
          <w:rFonts w:ascii="Arial" w:eastAsia="Arial" w:hAnsi="Arial" w:cs="Arial"/>
          <w:sz w:val="20"/>
          <w:szCs w:val="20"/>
        </w:rPr>
      </w:pPr>
    </w:p>
    <w:p w14:paraId="32522C1C" w14:textId="77777777" w:rsidR="005B155A" w:rsidRDefault="00FD4771">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w:t>
      </w:r>
      <w:proofErr w:type="spellStart"/>
      <w:r>
        <w:rPr>
          <w:rFonts w:ascii="Arial" w:eastAsia="Arial" w:hAnsi="Arial" w:cs="Arial"/>
          <w:sz w:val="20"/>
          <w:szCs w:val="20"/>
        </w:rPr>
        <w:t>Nury</w:t>
      </w:r>
      <w:proofErr w:type="spellEnd"/>
      <w:r>
        <w:rPr>
          <w:rFonts w:ascii="Arial" w:eastAsia="Arial" w:hAnsi="Arial" w:cs="Arial"/>
          <w:sz w:val="20"/>
          <w:szCs w:val="20"/>
        </w:rPr>
        <w:t xml:space="preserve"> Sastoque). </w:t>
      </w:r>
    </w:p>
    <w:p w14:paraId="7111506A" w14:textId="77777777" w:rsidR="00C07CCF" w:rsidRDefault="00FD4771" w:rsidP="00377A18">
      <w:pPr>
        <w:spacing w:before="100" w:beforeAutospacing="1" w:after="100" w:afterAutospacing="1"/>
        <w:rPr>
          <w:rFonts w:ascii="Arial" w:eastAsia="Arial" w:hAnsi="Arial" w:cs="Arial"/>
          <w:sz w:val="20"/>
          <w:szCs w:val="20"/>
        </w:rPr>
      </w:pPr>
      <w:r>
        <w:rPr>
          <w:rFonts w:ascii="Arial" w:eastAsia="Arial" w:hAnsi="Arial" w:cs="Arial"/>
          <w:sz w:val="20"/>
          <w:szCs w:val="20"/>
        </w:rPr>
        <w:t xml:space="preserve">Respuestas aquí: </w:t>
      </w:r>
    </w:p>
    <w:p w14:paraId="7EE8236C" w14:textId="1C046E89" w:rsidR="00377A18" w:rsidRPr="00C07CCF" w:rsidRDefault="00377A18" w:rsidP="00377A18">
      <w:pPr>
        <w:spacing w:before="100" w:beforeAutospacing="1" w:after="100" w:afterAutospacing="1"/>
        <w:rPr>
          <w:rFonts w:ascii="Arial" w:eastAsia="Arial" w:hAnsi="Arial" w:cs="Arial"/>
          <w:i/>
          <w:iCs/>
          <w:sz w:val="20"/>
          <w:szCs w:val="20"/>
        </w:rPr>
      </w:pPr>
      <w:r w:rsidRPr="00C07CCF">
        <w:rPr>
          <w:rFonts w:ascii="Arial" w:eastAsia="Times New Roman" w:hAnsi="Arial" w:cs="Arial"/>
          <w:i/>
          <w:iCs/>
          <w:sz w:val="20"/>
          <w:szCs w:val="20"/>
        </w:rPr>
        <w:lastRenderedPageBreak/>
        <w:t xml:space="preserve">Bogotá, </w:t>
      </w:r>
      <w:r w:rsidR="005A2364" w:rsidRPr="00C07CCF">
        <w:rPr>
          <w:rFonts w:ascii="Arial" w:eastAsia="Times New Roman" w:hAnsi="Arial" w:cs="Arial"/>
          <w:i/>
          <w:iCs/>
          <w:sz w:val="20"/>
          <w:szCs w:val="20"/>
        </w:rPr>
        <w:t>6/05/25</w:t>
      </w:r>
    </w:p>
    <w:p w14:paraId="2AA3E9A9" w14:textId="5D2DD7B5"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 xml:space="preserve">Señora </w:t>
      </w:r>
      <w:proofErr w:type="spellStart"/>
      <w:r w:rsidRPr="00377A18">
        <w:rPr>
          <w:rFonts w:ascii="Arial" w:eastAsia="Times New Roman" w:hAnsi="Arial" w:cs="Arial"/>
          <w:sz w:val="20"/>
          <w:szCs w:val="20"/>
        </w:rPr>
        <w:t>Nury</w:t>
      </w:r>
      <w:proofErr w:type="spellEnd"/>
      <w:r w:rsidRPr="00377A18">
        <w:rPr>
          <w:rFonts w:ascii="Arial" w:eastAsia="Times New Roman" w:hAnsi="Arial" w:cs="Arial"/>
          <w:sz w:val="20"/>
          <w:szCs w:val="20"/>
        </w:rPr>
        <w:t xml:space="preserve"> Sastoque</w:t>
      </w:r>
      <w:r w:rsidRPr="00377A18">
        <w:rPr>
          <w:rFonts w:ascii="Arial" w:eastAsia="Times New Roman" w:hAnsi="Arial" w:cs="Arial"/>
          <w:sz w:val="20"/>
          <w:szCs w:val="20"/>
        </w:rPr>
        <w:br/>
        <w:t>Centro de Formación SENA</w:t>
      </w:r>
    </w:p>
    <w:p w14:paraId="6D47C2F2" w14:textId="77777777"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Asunto: Intereses y expectativas frente al Plan de Bienestar</w:t>
      </w:r>
    </w:p>
    <w:p w14:paraId="750EB3D9" w14:textId="77777777"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Cordial saludo:</w:t>
      </w:r>
    </w:p>
    <w:p w14:paraId="50168870" w14:textId="77777777"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Después de conocer el Plan de Bienestar al Aprendiz, me interesaron especialmente tres aspectos:</w:t>
      </w:r>
    </w:p>
    <w:p w14:paraId="0B7D0D3A" w14:textId="77777777" w:rsidR="00377A18" w:rsidRPr="00377A18" w:rsidRDefault="00377A18" w:rsidP="00377A18">
      <w:pPr>
        <w:numPr>
          <w:ilvl w:val="0"/>
          <w:numId w:val="16"/>
        </w:num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Promoción de la salud: porque ayuda a mantenernos física y mentalmente estables.</w:t>
      </w:r>
    </w:p>
    <w:p w14:paraId="57712A0F" w14:textId="77777777" w:rsidR="00377A18" w:rsidRPr="00377A18" w:rsidRDefault="00377A18" w:rsidP="00377A18">
      <w:pPr>
        <w:numPr>
          <w:ilvl w:val="0"/>
          <w:numId w:val="16"/>
        </w:num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Apoyos socioeconómicos: porque facilitan continuar los estudios en situaciones difíciles.</w:t>
      </w:r>
    </w:p>
    <w:p w14:paraId="2B675FEF" w14:textId="77777777" w:rsidR="00377A18" w:rsidRPr="00377A18" w:rsidRDefault="00377A18" w:rsidP="00377A18">
      <w:pPr>
        <w:numPr>
          <w:ilvl w:val="0"/>
          <w:numId w:val="16"/>
        </w:num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Expresión cultural y artística: porque fomenta el talento y la integración.</w:t>
      </w:r>
    </w:p>
    <w:p w14:paraId="37D82F8A" w14:textId="77777777"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Espero aprovechar todo esto participando activamente en las actividades del centro, aprendiendo más allá de lo académico y desarrollándome como persona y futuro profesional.</w:t>
      </w:r>
    </w:p>
    <w:p w14:paraId="7BA48131" w14:textId="77777777"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Gracias por su apoyo.</w:t>
      </w:r>
    </w:p>
    <w:p w14:paraId="70FD409D" w14:textId="2F5B99AE" w:rsidR="00377A18" w:rsidRPr="00377A18" w:rsidRDefault="00377A18" w:rsidP="00377A18">
      <w:pPr>
        <w:spacing w:before="100" w:beforeAutospacing="1" w:after="100" w:afterAutospacing="1" w:line="240" w:lineRule="auto"/>
        <w:rPr>
          <w:rFonts w:ascii="Arial" w:eastAsia="Times New Roman" w:hAnsi="Arial" w:cs="Arial"/>
          <w:sz w:val="20"/>
          <w:szCs w:val="20"/>
        </w:rPr>
      </w:pPr>
      <w:r w:rsidRPr="00377A18">
        <w:rPr>
          <w:rFonts w:ascii="Arial" w:eastAsia="Times New Roman" w:hAnsi="Arial" w:cs="Arial"/>
          <w:sz w:val="20"/>
          <w:szCs w:val="20"/>
        </w:rPr>
        <w:t>Atentamente,</w:t>
      </w:r>
      <w:r w:rsidRPr="00377A18">
        <w:rPr>
          <w:rFonts w:ascii="Arial" w:eastAsia="Times New Roman" w:hAnsi="Arial" w:cs="Arial"/>
          <w:sz w:val="20"/>
          <w:szCs w:val="20"/>
        </w:rPr>
        <w:br/>
      </w:r>
      <w:r w:rsidR="005A2364">
        <w:rPr>
          <w:rFonts w:ascii="Arial" w:eastAsia="Times New Roman" w:hAnsi="Arial" w:cs="Arial"/>
          <w:sz w:val="20"/>
          <w:szCs w:val="20"/>
        </w:rPr>
        <w:t>David Roberto Ramirez Rodriguez</w:t>
      </w:r>
      <w:r w:rsidRPr="00377A18">
        <w:rPr>
          <w:rFonts w:ascii="Arial" w:eastAsia="Times New Roman" w:hAnsi="Arial" w:cs="Arial"/>
          <w:sz w:val="20"/>
          <w:szCs w:val="20"/>
        </w:rPr>
        <w:br/>
        <w:t>Aprendiz SENA</w:t>
      </w:r>
    </w:p>
    <w:p w14:paraId="771BA2E0" w14:textId="3EA4C524" w:rsidR="005B155A" w:rsidRDefault="005B155A" w:rsidP="00E760F7">
      <w:pPr>
        <w:rPr>
          <w:rFonts w:ascii="Arial" w:eastAsia="Arial" w:hAnsi="Arial" w:cs="Arial"/>
          <w:sz w:val="20"/>
          <w:szCs w:val="20"/>
        </w:rPr>
      </w:pPr>
    </w:p>
    <w:p w14:paraId="7A4452EC" w14:textId="77777777" w:rsidR="005B155A" w:rsidRDefault="005B155A">
      <w:pPr>
        <w:pBdr>
          <w:top w:val="nil"/>
          <w:left w:val="nil"/>
          <w:bottom w:val="nil"/>
          <w:right w:val="nil"/>
          <w:between w:val="nil"/>
        </w:pBdr>
        <w:spacing w:after="0" w:line="240" w:lineRule="auto"/>
        <w:ind w:left="720"/>
        <w:jc w:val="both"/>
        <w:rPr>
          <w:rFonts w:ascii="Arial" w:eastAsia="Arial" w:hAnsi="Arial" w:cs="Arial"/>
          <w:color w:val="000000"/>
          <w:sz w:val="20"/>
          <w:szCs w:val="20"/>
        </w:rPr>
      </w:pPr>
    </w:p>
    <w:tbl>
      <w:tblPr>
        <w:tblStyle w:val="a6"/>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5"/>
        <w:gridCol w:w="4607"/>
      </w:tblGrid>
      <w:tr w:rsidR="005B155A" w14:paraId="0622F06D" w14:textId="77777777">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A2E2923" w14:textId="77777777" w:rsidR="005B155A" w:rsidRDefault="00FD4771">
            <w:pPr>
              <w:spacing w:after="0" w:line="240" w:lineRule="auto"/>
              <w:ind w:left="357" w:hanging="357"/>
              <w:jc w:val="both"/>
              <w:rPr>
                <w:rFonts w:ascii="Arial" w:eastAsia="Arial" w:hAnsi="Arial" w:cs="Arial"/>
                <w:sz w:val="20"/>
                <w:szCs w:val="20"/>
              </w:rPr>
            </w:pPr>
            <w:proofErr w:type="spellStart"/>
            <w:r>
              <w:rPr>
                <w:rFonts w:ascii="Arial" w:eastAsia="Arial" w:hAnsi="Arial" w:cs="Arial"/>
                <w:sz w:val="20"/>
                <w:szCs w:val="20"/>
              </w:rPr>
              <w:t>Informacion</w:t>
            </w:r>
            <w:proofErr w:type="spellEnd"/>
            <w:r>
              <w:rPr>
                <w:rFonts w:ascii="Arial" w:eastAsia="Arial" w:hAnsi="Arial" w:cs="Arial"/>
                <w:sz w:val="20"/>
                <w:szCs w:val="20"/>
              </w:rPr>
              <w:t xml:space="preserve"> del aspirante a aprendiz SENA</w:t>
            </w:r>
          </w:p>
          <w:p w14:paraId="47ECF1DD" w14:textId="77777777" w:rsidR="005B155A" w:rsidRDefault="005B155A">
            <w:pPr>
              <w:spacing w:after="0" w:line="240" w:lineRule="auto"/>
              <w:jc w:val="both"/>
              <w:rPr>
                <w:rFonts w:ascii="Arial" w:eastAsia="Arial" w:hAnsi="Arial" w:cs="Arial"/>
                <w:sz w:val="20"/>
                <w:szCs w:val="20"/>
              </w:rPr>
            </w:pPr>
          </w:p>
        </w:tc>
        <w:tc>
          <w:tcPr>
            <w:tcW w:w="4607" w:type="dxa"/>
            <w:tcBorders>
              <w:top w:val="single" w:sz="4" w:space="0" w:color="000000"/>
              <w:left w:val="single" w:sz="4" w:space="0" w:color="000000"/>
              <w:bottom w:val="single" w:sz="4" w:space="0" w:color="000000"/>
              <w:right w:val="single" w:sz="4" w:space="0" w:color="000000"/>
            </w:tcBorders>
            <w:shd w:val="clear" w:color="auto" w:fill="BFBFBF"/>
          </w:tcPr>
          <w:p w14:paraId="6807966E" w14:textId="77777777" w:rsidR="005B155A" w:rsidRDefault="00FD4771">
            <w:pPr>
              <w:spacing w:after="0" w:line="240" w:lineRule="auto"/>
              <w:jc w:val="both"/>
              <w:rPr>
                <w:rFonts w:ascii="Arial" w:eastAsia="Arial" w:hAnsi="Arial" w:cs="Arial"/>
                <w:sz w:val="20"/>
                <w:szCs w:val="20"/>
              </w:rPr>
            </w:pPr>
            <w:r>
              <w:rPr>
                <w:rFonts w:ascii="Arial" w:eastAsia="Arial" w:hAnsi="Arial" w:cs="Arial"/>
                <w:b/>
                <w:sz w:val="20"/>
                <w:szCs w:val="20"/>
              </w:rPr>
              <w:t>Favor</w:t>
            </w:r>
            <w:r>
              <w:rPr>
                <w:rFonts w:ascii="Arial" w:eastAsia="Arial" w:hAnsi="Arial" w:cs="Arial"/>
                <w:sz w:val="20"/>
                <w:szCs w:val="20"/>
              </w:rPr>
              <w:t xml:space="preserve"> llenar cuando haya realizado las actividades.</w:t>
            </w:r>
          </w:p>
        </w:tc>
      </w:tr>
      <w:tr w:rsidR="005B155A" w14:paraId="442A3410" w14:textId="77777777">
        <w:tc>
          <w:tcPr>
            <w:tcW w:w="4665" w:type="dxa"/>
            <w:tcBorders>
              <w:top w:val="single" w:sz="4" w:space="0" w:color="000000"/>
              <w:left w:val="single" w:sz="4" w:space="0" w:color="000000"/>
              <w:bottom w:val="single" w:sz="4" w:space="0" w:color="000000"/>
              <w:right w:val="single" w:sz="4" w:space="0" w:color="000000"/>
            </w:tcBorders>
          </w:tcPr>
          <w:p w14:paraId="056E3FBF" w14:textId="77777777" w:rsidR="005B155A" w:rsidRDefault="00FD4771">
            <w:pPr>
              <w:spacing w:after="0" w:line="240" w:lineRule="auto"/>
              <w:ind w:left="63" w:hanging="142"/>
              <w:jc w:val="both"/>
              <w:rPr>
                <w:rFonts w:ascii="Arial" w:eastAsia="Arial" w:hAnsi="Arial" w:cs="Arial"/>
                <w:sz w:val="20"/>
                <w:szCs w:val="20"/>
              </w:rPr>
            </w:pPr>
            <w:r>
              <w:rPr>
                <w:rFonts w:ascii="Arial" w:eastAsia="Arial" w:hAnsi="Arial" w:cs="Arial"/>
                <w:sz w:val="20"/>
                <w:szCs w:val="20"/>
              </w:rPr>
              <w:t>Presentado por (</w:t>
            </w:r>
            <w:r>
              <w:rPr>
                <w:rFonts w:ascii="Arial" w:eastAsia="Arial" w:hAnsi="Arial" w:cs="Arial"/>
                <w:sz w:val="20"/>
                <w:szCs w:val="20"/>
                <w:highlight w:val="lightGray"/>
              </w:rPr>
              <w:t>Nombres y Apellidos</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71903410" w14:textId="42286C11" w:rsidR="005B155A" w:rsidRDefault="00FF4F1B">
            <w:pPr>
              <w:spacing w:after="0" w:line="240" w:lineRule="auto"/>
              <w:jc w:val="both"/>
              <w:rPr>
                <w:rFonts w:ascii="Arial" w:eastAsia="Arial" w:hAnsi="Arial" w:cs="Arial"/>
                <w:sz w:val="20"/>
                <w:szCs w:val="20"/>
              </w:rPr>
            </w:pPr>
            <w:r>
              <w:rPr>
                <w:rFonts w:ascii="Arial" w:eastAsia="Arial" w:hAnsi="Arial" w:cs="Arial"/>
                <w:sz w:val="20"/>
                <w:szCs w:val="20"/>
              </w:rPr>
              <w:t>David Roberto Ramirez Rodriguez</w:t>
            </w:r>
          </w:p>
        </w:tc>
      </w:tr>
      <w:tr w:rsidR="005B155A" w14:paraId="7C54D60C" w14:textId="77777777">
        <w:tc>
          <w:tcPr>
            <w:tcW w:w="4665" w:type="dxa"/>
            <w:tcBorders>
              <w:top w:val="single" w:sz="4" w:space="0" w:color="000000"/>
              <w:left w:val="single" w:sz="4" w:space="0" w:color="000000"/>
              <w:bottom w:val="single" w:sz="4" w:space="0" w:color="000000"/>
              <w:right w:val="single" w:sz="4" w:space="0" w:color="000000"/>
            </w:tcBorders>
          </w:tcPr>
          <w:p w14:paraId="221C132B" w14:textId="77777777" w:rsidR="005B155A" w:rsidRDefault="00FD4771">
            <w:pPr>
              <w:spacing w:after="0" w:line="240" w:lineRule="auto"/>
              <w:ind w:left="63" w:hanging="142"/>
              <w:jc w:val="both"/>
              <w:rPr>
                <w:rFonts w:ascii="Arial" w:eastAsia="Arial" w:hAnsi="Arial" w:cs="Arial"/>
                <w:sz w:val="20"/>
                <w:szCs w:val="20"/>
              </w:rPr>
            </w:pPr>
            <w:r>
              <w:rPr>
                <w:rFonts w:ascii="Arial" w:eastAsia="Arial" w:hAnsi="Arial" w:cs="Arial"/>
                <w:sz w:val="20"/>
                <w:szCs w:val="20"/>
              </w:rPr>
              <w:t>Número de Cédula o tarjeta de identidad:</w:t>
            </w:r>
          </w:p>
        </w:tc>
        <w:tc>
          <w:tcPr>
            <w:tcW w:w="4607" w:type="dxa"/>
            <w:tcBorders>
              <w:top w:val="single" w:sz="4" w:space="0" w:color="000000"/>
              <w:left w:val="single" w:sz="4" w:space="0" w:color="000000"/>
              <w:bottom w:val="single" w:sz="4" w:space="0" w:color="000000"/>
              <w:right w:val="single" w:sz="4" w:space="0" w:color="000000"/>
            </w:tcBorders>
          </w:tcPr>
          <w:p w14:paraId="2A182BCB" w14:textId="1BC822EB" w:rsidR="005B155A" w:rsidRDefault="00FF4F1B">
            <w:pPr>
              <w:spacing w:after="0" w:line="240" w:lineRule="auto"/>
              <w:jc w:val="both"/>
              <w:rPr>
                <w:rFonts w:ascii="Arial" w:eastAsia="Arial" w:hAnsi="Arial" w:cs="Arial"/>
                <w:sz w:val="20"/>
                <w:szCs w:val="20"/>
              </w:rPr>
            </w:pPr>
            <w:r>
              <w:rPr>
                <w:rFonts w:ascii="Arial" w:eastAsia="Arial" w:hAnsi="Arial" w:cs="Arial"/>
                <w:sz w:val="20"/>
                <w:szCs w:val="20"/>
              </w:rPr>
              <w:t>3122457008</w:t>
            </w:r>
          </w:p>
        </w:tc>
      </w:tr>
      <w:tr w:rsidR="005B155A" w14:paraId="06381B32" w14:textId="77777777">
        <w:tc>
          <w:tcPr>
            <w:tcW w:w="4665" w:type="dxa"/>
            <w:tcBorders>
              <w:top w:val="single" w:sz="4" w:space="0" w:color="000000"/>
              <w:left w:val="single" w:sz="4" w:space="0" w:color="000000"/>
              <w:bottom w:val="single" w:sz="4" w:space="0" w:color="000000"/>
              <w:right w:val="single" w:sz="4" w:space="0" w:color="000000"/>
            </w:tcBorders>
          </w:tcPr>
          <w:p w14:paraId="5DA47940" w14:textId="77777777" w:rsidR="005B155A" w:rsidRDefault="00FD4771">
            <w:pPr>
              <w:spacing w:after="0" w:line="240" w:lineRule="auto"/>
              <w:ind w:left="63" w:hanging="142"/>
              <w:jc w:val="both"/>
              <w:rPr>
                <w:rFonts w:ascii="Arial" w:eastAsia="Arial" w:hAnsi="Arial" w:cs="Arial"/>
                <w:sz w:val="20"/>
                <w:szCs w:val="20"/>
              </w:rPr>
            </w:pPr>
            <w:r>
              <w:rPr>
                <w:rFonts w:ascii="Arial" w:eastAsia="Arial" w:hAnsi="Arial" w:cs="Arial"/>
                <w:sz w:val="20"/>
                <w:szCs w:val="20"/>
              </w:rPr>
              <w:t>Email:</w:t>
            </w:r>
          </w:p>
        </w:tc>
        <w:tc>
          <w:tcPr>
            <w:tcW w:w="4607" w:type="dxa"/>
            <w:tcBorders>
              <w:top w:val="single" w:sz="4" w:space="0" w:color="000000"/>
              <w:left w:val="single" w:sz="4" w:space="0" w:color="000000"/>
              <w:bottom w:val="single" w:sz="4" w:space="0" w:color="000000"/>
              <w:right w:val="single" w:sz="4" w:space="0" w:color="000000"/>
            </w:tcBorders>
          </w:tcPr>
          <w:p w14:paraId="09CC85DD" w14:textId="3B236A06" w:rsidR="005B155A" w:rsidRDefault="00257846">
            <w:pPr>
              <w:spacing w:after="0" w:line="240" w:lineRule="auto"/>
              <w:jc w:val="both"/>
              <w:rPr>
                <w:rFonts w:ascii="Arial" w:eastAsia="Arial" w:hAnsi="Arial" w:cs="Arial"/>
                <w:sz w:val="20"/>
                <w:szCs w:val="20"/>
              </w:rPr>
            </w:pPr>
            <w:hyperlink r:id="rId10" w:history="1">
              <w:r w:rsidRPr="00724D3B">
                <w:rPr>
                  <w:rStyle w:val="Hipervnculo"/>
                  <w:rFonts w:ascii="Arial" w:eastAsia="Arial" w:hAnsi="Arial" w:cs="Arial"/>
                  <w:sz w:val="20"/>
                  <w:szCs w:val="20"/>
                </w:rPr>
                <w:t>davidramirezrodriguez0507</w:t>
              </w:r>
              <w:r w:rsidRPr="00724D3B">
                <w:rPr>
                  <w:rStyle w:val="Hipervnculo"/>
                  <w:rFonts w:ascii="Arial" w:eastAsia="Arial" w:hAnsi="Arial" w:cs="Arial"/>
                  <w:sz w:val="20"/>
                  <w:szCs w:val="20"/>
                </w:rPr>
                <w:t>@</w:t>
              </w:r>
              <w:r w:rsidRPr="00724D3B">
                <w:rPr>
                  <w:rStyle w:val="Hipervnculo"/>
                  <w:rFonts w:ascii="Arial" w:eastAsia="Arial" w:hAnsi="Arial" w:cs="Arial"/>
                  <w:sz w:val="20"/>
                  <w:szCs w:val="20"/>
                </w:rPr>
                <w:t>gmail.com</w:t>
              </w:r>
            </w:hyperlink>
          </w:p>
        </w:tc>
      </w:tr>
      <w:tr w:rsidR="007B79A2" w14:paraId="4E0B9CEE" w14:textId="77777777">
        <w:tc>
          <w:tcPr>
            <w:tcW w:w="4665" w:type="dxa"/>
            <w:tcBorders>
              <w:top w:val="single" w:sz="4" w:space="0" w:color="000000"/>
              <w:left w:val="single" w:sz="4" w:space="0" w:color="000000"/>
              <w:bottom w:val="single" w:sz="4" w:space="0" w:color="000000"/>
              <w:right w:val="single" w:sz="4" w:space="0" w:color="000000"/>
            </w:tcBorders>
          </w:tcPr>
          <w:p w14:paraId="31781193" w14:textId="3DFDC7BB" w:rsidR="007B79A2" w:rsidRDefault="007B79A2" w:rsidP="007B79A2">
            <w:pPr>
              <w:spacing w:after="0" w:line="240" w:lineRule="auto"/>
              <w:ind w:left="63" w:hanging="142"/>
              <w:jc w:val="both"/>
              <w:rPr>
                <w:rFonts w:ascii="Arial" w:eastAsia="Arial" w:hAnsi="Arial" w:cs="Arial"/>
                <w:sz w:val="20"/>
                <w:szCs w:val="20"/>
              </w:rPr>
            </w:pPr>
            <w:r>
              <w:rPr>
                <w:rFonts w:ascii="Arial" w:eastAsia="Arial" w:hAnsi="Arial" w:cs="Arial"/>
                <w:sz w:val="20"/>
                <w:szCs w:val="20"/>
              </w:rPr>
              <w:t>Regional del SENA (</w:t>
            </w:r>
            <w:r>
              <w:rPr>
                <w:rFonts w:ascii="Arial" w:eastAsia="Arial" w:hAnsi="Arial" w:cs="Arial"/>
                <w:sz w:val="20"/>
                <w:szCs w:val="20"/>
                <w:highlight w:val="lightGray"/>
              </w:rPr>
              <w:t>Distrito Capital</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66470805" w14:textId="53F50317" w:rsidR="007B79A2" w:rsidRDefault="007B79A2" w:rsidP="007B79A2">
            <w:pPr>
              <w:spacing w:after="0" w:line="240" w:lineRule="auto"/>
              <w:jc w:val="both"/>
              <w:rPr>
                <w:rFonts w:ascii="Arial" w:eastAsia="Arial" w:hAnsi="Arial" w:cs="Arial"/>
                <w:sz w:val="20"/>
                <w:szCs w:val="20"/>
              </w:rPr>
            </w:pPr>
            <w:r>
              <w:rPr>
                <w:rFonts w:ascii="Arial" w:eastAsia="Arial" w:hAnsi="Arial" w:cs="Arial"/>
                <w:sz w:val="20"/>
                <w:szCs w:val="20"/>
                <w:highlight w:val="lightGray"/>
              </w:rPr>
              <w:t>Distrito Capital</w:t>
            </w:r>
          </w:p>
        </w:tc>
      </w:tr>
      <w:tr w:rsidR="007B79A2" w14:paraId="47AC0DB0" w14:textId="77777777">
        <w:tc>
          <w:tcPr>
            <w:tcW w:w="4665" w:type="dxa"/>
            <w:tcBorders>
              <w:top w:val="single" w:sz="4" w:space="0" w:color="000000"/>
              <w:left w:val="single" w:sz="4" w:space="0" w:color="000000"/>
              <w:bottom w:val="single" w:sz="4" w:space="0" w:color="000000"/>
              <w:right w:val="single" w:sz="4" w:space="0" w:color="000000"/>
            </w:tcBorders>
          </w:tcPr>
          <w:p w14:paraId="2E902CA1" w14:textId="08B49D5A" w:rsidR="007B79A2" w:rsidRDefault="007B79A2" w:rsidP="007B79A2">
            <w:pPr>
              <w:spacing w:after="0" w:line="240" w:lineRule="auto"/>
              <w:ind w:left="-79"/>
              <w:jc w:val="both"/>
              <w:rPr>
                <w:rFonts w:ascii="Arial" w:eastAsia="Arial" w:hAnsi="Arial" w:cs="Arial"/>
                <w:sz w:val="20"/>
                <w:szCs w:val="20"/>
              </w:rPr>
            </w:pPr>
            <w:r>
              <w:rPr>
                <w:rFonts w:ascii="Arial" w:eastAsia="Arial" w:hAnsi="Arial" w:cs="Arial"/>
                <w:sz w:val="20"/>
                <w:szCs w:val="20"/>
              </w:rPr>
              <w:t>Centro de formación (</w:t>
            </w:r>
            <w:r>
              <w:rPr>
                <w:rFonts w:ascii="Arial" w:eastAsia="Arial" w:hAnsi="Arial" w:cs="Arial"/>
                <w:sz w:val="20"/>
                <w:szCs w:val="20"/>
                <w:highlight w:val="lightGray"/>
              </w:rPr>
              <w:t>Centro de Electricidad, Electrónica y Telecomunicaciones</w:t>
            </w:r>
            <w:r>
              <w:rPr>
                <w:rFonts w:ascii="Arial" w:eastAsia="Arial" w:hAnsi="Arial" w:cs="Arial"/>
                <w:b/>
                <w:sz w:val="20"/>
                <w:szCs w:val="20"/>
                <w:highlight w:val="lightGray"/>
              </w:rPr>
              <w:t>, CEET</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6C0CF1FB" w14:textId="11E5A393" w:rsidR="007B79A2" w:rsidRDefault="007B79A2" w:rsidP="007B79A2">
            <w:pPr>
              <w:spacing w:after="0" w:line="240" w:lineRule="auto"/>
              <w:jc w:val="both"/>
              <w:rPr>
                <w:rFonts w:ascii="Arial" w:eastAsia="Arial" w:hAnsi="Arial" w:cs="Arial"/>
                <w:sz w:val="20"/>
                <w:szCs w:val="20"/>
              </w:rPr>
            </w:pPr>
            <w:r>
              <w:rPr>
                <w:rFonts w:ascii="Arial" w:eastAsia="Arial" w:hAnsi="Arial" w:cs="Arial"/>
                <w:sz w:val="20"/>
                <w:szCs w:val="20"/>
                <w:highlight w:val="lightGray"/>
              </w:rPr>
              <w:t>Centro de Electricidad, Electrónica y Telecomunicaciones</w:t>
            </w:r>
            <w:r>
              <w:rPr>
                <w:rFonts w:ascii="Arial" w:eastAsia="Arial" w:hAnsi="Arial" w:cs="Arial"/>
                <w:b/>
                <w:sz w:val="20"/>
                <w:szCs w:val="20"/>
                <w:highlight w:val="lightGray"/>
              </w:rPr>
              <w:t>, CEET</w:t>
            </w:r>
          </w:p>
        </w:tc>
      </w:tr>
      <w:tr w:rsidR="007B79A2" w14:paraId="621469DF" w14:textId="77777777">
        <w:tc>
          <w:tcPr>
            <w:tcW w:w="4665" w:type="dxa"/>
            <w:tcBorders>
              <w:top w:val="single" w:sz="4" w:space="0" w:color="000000"/>
              <w:left w:val="single" w:sz="4" w:space="0" w:color="000000"/>
              <w:bottom w:val="single" w:sz="4" w:space="0" w:color="000000"/>
              <w:right w:val="single" w:sz="4" w:space="0" w:color="000000"/>
            </w:tcBorders>
          </w:tcPr>
          <w:p w14:paraId="2E95FB2B" w14:textId="77777777" w:rsidR="007B79A2" w:rsidRDefault="007B79A2" w:rsidP="007B79A2">
            <w:pPr>
              <w:spacing w:after="0" w:line="240" w:lineRule="auto"/>
              <w:ind w:left="63" w:hanging="142"/>
              <w:jc w:val="both"/>
              <w:rPr>
                <w:rFonts w:ascii="Arial" w:eastAsia="Arial" w:hAnsi="Arial" w:cs="Arial"/>
                <w:sz w:val="20"/>
                <w:szCs w:val="20"/>
              </w:rPr>
            </w:pPr>
            <w:r>
              <w:rPr>
                <w:rFonts w:ascii="Arial" w:eastAsia="Arial" w:hAnsi="Arial" w:cs="Arial"/>
                <w:sz w:val="20"/>
                <w:szCs w:val="20"/>
              </w:rPr>
              <w:t>Programa de interés:</w:t>
            </w:r>
          </w:p>
        </w:tc>
        <w:tc>
          <w:tcPr>
            <w:tcW w:w="4607" w:type="dxa"/>
            <w:tcBorders>
              <w:top w:val="single" w:sz="4" w:space="0" w:color="000000"/>
              <w:left w:val="single" w:sz="4" w:space="0" w:color="000000"/>
              <w:bottom w:val="single" w:sz="4" w:space="0" w:color="000000"/>
              <w:right w:val="single" w:sz="4" w:space="0" w:color="000000"/>
            </w:tcBorders>
          </w:tcPr>
          <w:p w14:paraId="4AD17F7B" w14:textId="64421732" w:rsidR="007B79A2" w:rsidRDefault="00D33FBD" w:rsidP="007B79A2">
            <w:pPr>
              <w:spacing w:after="0" w:line="240" w:lineRule="auto"/>
              <w:jc w:val="both"/>
              <w:rPr>
                <w:rFonts w:ascii="Arial" w:eastAsia="Arial" w:hAnsi="Arial" w:cs="Arial"/>
                <w:sz w:val="20"/>
                <w:szCs w:val="20"/>
              </w:rPr>
            </w:pPr>
            <w:r>
              <w:rPr>
                <w:rFonts w:ascii="Arial" w:eastAsia="Arial" w:hAnsi="Arial" w:cs="Arial"/>
                <w:sz w:val="20"/>
                <w:szCs w:val="20"/>
              </w:rPr>
              <w:t xml:space="preserve">Tecnólogo en </w:t>
            </w:r>
            <w:proofErr w:type="spellStart"/>
            <w:r>
              <w:rPr>
                <w:rFonts w:ascii="Arial" w:eastAsia="Arial" w:hAnsi="Arial" w:cs="Arial"/>
                <w:sz w:val="20"/>
                <w:szCs w:val="20"/>
              </w:rPr>
              <w:t>analisis</w:t>
            </w:r>
            <w:proofErr w:type="spellEnd"/>
            <w:r>
              <w:rPr>
                <w:rFonts w:ascii="Arial" w:eastAsia="Arial" w:hAnsi="Arial" w:cs="Arial"/>
                <w:sz w:val="20"/>
                <w:szCs w:val="20"/>
              </w:rPr>
              <w:t xml:space="preserve"> y desarrollo de software </w:t>
            </w:r>
          </w:p>
        </w:tc>
      </w:tr>
      <w:tr w:rsidR="007B79A2" w14:paraId="537720C1" w14:textId="77777777" w:rsidTr="008A28B1">
        <w:trPr>
          <w:trHeight w:val="1785"/>
        </w:trPr>
        <w:tc>
          <w:tcPr>
            <w:tcW w:w="4665" w:type="dxa"/>
            <w:tcBorders>
              <w:top w:val="single" w:sz="4" w:space="0" w:color="000000"/>
              <w:left w:val="single" w:sz="4" w:space="0" w:color="000000"/>
              <w:bottom w:val="single" w:sz="4" w:space="0" w:color="000000"/>
              <w:right w:val="single" w:sz="4" w:space="0" w:color="000000"/>
            </w:tcBorders>
          </w:tcPr>
          <w:p w14:paraId="442E8832" w14:textId="77777777" w:rsidR="007B79A2" w:rsidRDefault="007B79A2" w:rsidP="007B79A2">
            <w:pPr>
              <w:spacing w:after="0" w:line="240" w:lineRule="auto"/>
              <w:ind w:left="-79"/>
              <w:jc w:val="both"/>
              <w:rPr>
                <w:rFonts w:ascii="Arial" w:eastAsia="Arial" w:hAnsi="Arial" w:cs="Arial"/>
                <w:sz w:val="20"/>
                <w:szCs w:val="20"/>
              </w:rPr>
            </w:pPr>
            <w:proofErr w:type="spellStart"/>
            <w:r>
              <w:rPr>
                <w:rFonts w:ascii="Arial" w:eastAsia="Arial" w:hAnsi="Arial" w:cs="Arial"/>
                <w:sz w:val="20"/>
                <w:szCs w:val="20"/>
              </w:rPr>
              <w:t>Fué</w:t>
            </w:r>
            <w:proofErr w:type="spellEnd"/>
            <w:r>
              <w:rPr>
                <w:rFonts w:ascii="Arial" w:eastAsia="Arial" w:hAnsi="Arial" w:cs="Arial"/>
                <w:sz w:val="20"/>
                <w:szCs w:val="20"/>
              </w:rPr>
              <w:t xml:space="preserve"> importante la realización de esta guía para su decisión en el programa de su interés en el SENA (</w:t>
            </w:r>
            <w:r>
              <w:rPr>
                <w:rFonts w:ascii="Arial" w:eastAsia="Arial" w:hAnsi="Arial" w:cs="Arial"/>
                <w:b/>
                <w:sz w:val="20"/>
                <w:szCs w:val="20"/>
                <w:highlight w:val="lightGray"/>
              </w:rPr>
              <w:t>SI/NO</w:t>
            </w:r>
            <w:r>
              <w:rPr>
                <w:rFonts w:ascii="Arial" w:eastAsia="Arial" w:hAnsi="Arial" w:cs="Arial"/>
                <w:sz w:val="20"/>
                <w:szCs w:val="20"/>
              </w:rPr>
              <w:t>, por favor amplie su respuesta, Gracias):</w:t>
            </w:r>
          </w:p>
        </w:tc>
        <w:tc>
          <w:tcPr>
            <w:tcW w:w="4607" w:type="dxa"/>
            <w:tcBorders>
              <w:top w:val="single" w:sz="4" w:space="0" w:color="000000"/>
              <w:left w:val="single" w:sz="4" w:space="0" w:color="000000"/>
              <w:bottom w:val="single" w:sz="4" w:space="0" w:color="000000"/>
              <w:right w:val="single" w:sz="4" w:space="0" w:color="000000"/>
            </w:tcBorders>
          </w:tcPr>
          <w:p w14:paraId="4043BF05" w14:textId="61117F8A" w:rsidR="00DC67D9" w:rsidRPr="00DC67D9" w:rsidRDefault="00DC67D9" w:rsidP="00DC67D9">
            <w:pPr>
              <w:pStyle w:val="NormalWeb"/>
              <w:rPr>
                <w:rFonts w:ascii="Arial" w:hAnsi="Arial" w:cs="Arial"/>
                <w:sz w:val="20"/>
                <w:szCs w:val="20"/>
              </w:rPr>
            </w:pPr>
            <w:r w:rsidRPr="00DC67D9">
              <w:rPr>
                <w:rFonts w:ascii="Arial" w:hAnsi="Arial" w:cs="Arial"/>
                <w:sz w:val="20"/>
                <w:szCs w:val="20"/>
              </w:rPr>
              <w:t>Sí, la realización de esta guía fue muy importante para mi decisión en el programa de mi interés en el SENA.</w:t>
            </w:r>
            <w:r w:rsidR="008A28B1">
              <w:rPr>
                <w:rFonts w:ascii="Arial" w:hAnsi="Arial" w:cs="Arial"/>
                <w:sz w:val="20"/>
                <w:szCs w:val="20"/>
              </w:rPr>
              <w:t xml:space="preserve"> Ya que en</w:t>
            </w:r>
            <w:r w:rsidRPr="00DC67D9">
              <w:rPr>
                <w:rFonts w:ascii="Arial" w:hAnsi="Arial" w:cs="Arial"/>
                <w:sz w:val="20"/>
                <w:szCs w:val="20"/>
              </w:rPr>
              <w:t xml:space="preserve"> ella pude conocer a fondo el Reglamento del Aprendiz y el Plan de Bienestar, lo cual me dio claridad sobre mis derechos, deberes y todo el apoyo que el SENA ofrece durante la formación. </w:t>
            </w:r>
          </w:p>
          <w:p w14:paraId="482BCD7D" w14:textId="77777777" w:rsidR="007B79A2" w:rsidRDefault="007B79A2" w:rsidP="007B79A2">
            <w:pPr>
              <w:spacing w:after="0" w:line="240" w:lineRule="auto"/>
              <w:jc w:val="both"/>
              <w:rPr>
                <w:rFonts w:ascii="Arial" w:eastAsia="Arial" w:hAnsi="Arial" w:cs="Arial"/>
                <w:sz w:val="20"/>
                <w:szCs w:val="20"/>
              </w:rPr>
            </w:pPr>
          </w:p>
        </w:tc>
      </w:tr>
    </w:tbl>
    <w:p w14:paraId="1C307EFB" w14:textId="77777777" w:rsidR="005B155A" w:rsidRDefault="005B155A">
      <w:pPr>
        <w:spacing w:after="0" w:line="240" w:lineRule="auto"/>
        <w:jc w:val="both"/>
        <w:rPr>
          <w:rFonts w:ascii="Arial" w:eastAsia="Arial" w:hAnsi="Arial" w:cs="Arial"/>
          <w:b/>
          <w:color w:val="000000"/>
          <w:sz w:val="20"/>
          <w:szCs w:val="20"/>
        </w:rPr>
      </w:pPr>
    </w:p>
    <w:p w14:paraId="0B84281F" w14:textId="77777777" w:rsidR="005B155A" w:rsidRDefault="005B155A">
      <w:pPr>
        <w:spacing w:after="0" w:line="240" w:lineRule="auto"/>
        <w:jc w:val="both"/>
        <w:rPr>
          <w:rFonts w:ascii="Arial" w:eastAsia="Arial" w:hAnsi="Arial" w:cs="Arial"/>
          <w:b/>
          <w:color w:val="000000"/>
          <w:sz w:val="20"/>
          <w:szCs w:val="20"/>
        </w:rPr>
      </w:pPr>
    </w:p>
    <w:p w14:paraId="6803E4EE" w14:textId="77777777" w:rsidR="005B155A" w:rsidRDefault="00FD4771">
      <w:pPr>
        <w:numPr>
          <w:ilvl w:val="0"/>
          <w:numId w:val="2"/>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eastAsia="Arial" w:hAnsi="Arial" w:cs="Arial"/>
          <w:color w:val="000000"/>
          <w:sz w:val="20"/>
          <w:szCs w:val="20"/>
        </w:rPr>
        <w:t>Ambiente Requerido: espacio Virtual</w:t>
      </w:r>
    </w:p>
    <w:p w14:paraId="78727D16" w14:textId="77777777" w:rsidR="005B155A" w:rsidRDefault="00FD4771">
      <w:pPr>
        <w:numPr>
          <w:ilvl w:val="0"/>
          <w:numId w:val="2"/>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eastAsia="Arial" w:hAnsi="Arial" w:cs="Arial"/>
          <w:color w:val="000000"/>
          <w:sz w:val="20"/>
          <w:szCs w:val="20"/>
        </w:rPr>
        <w:t xml:space="preserve">Materiales: WIFI, computador, acceso a páginas legalmente permitidas y autorizadas, así verificar que sí se utiliza material de la página de </w:t>
      </w:r>
      <w:proofErr w:type="gramStart"/>
      <w:r>
        <w:rPr>
          <w:rFonts w:ascii="Arial" w:eastAsia="Arial" w:hAnsi="Arial" w:cs="Arial"/>
          <w:color w:val="000000"/>
          <w:sz w:val="20"/>
          <w:szCs w:val="20"/>
        </w:rPr>
        <w:t xml:space="preserve">internet,  </w:t>
      </w:r>
      <w:r>
        <w:rPr>
          <w:rFonts w:ascii="Arial" w:eastAsia="Arial" w:hAnsi="Arial" w:cs="Arial"/>
          <w:b/>
          <w:color w:val="000000"/>
          <w:sz w:val="20"/>
          <w:szCs w:val="20"/>
        </w:rPr>
        <w:t>referencia</w:t>
      </w:r>
      <w:r>
        <w:rPr>
          <w:rFonts w:ascii="Arial" w:eastAsia="Arial" w:hAnsi="Arial" w:cs="Arial"/>
          <w:color w:val="000000"/>
          <w:sz w:val="20"/>
          <w:szCs w:val="20"/>
        </w:rPr>
        <w:t>r</w:t>
      </w:r>
      <w:proofErr w:type="gramEnd"/>
      <w:r>
        <w:rPr>
          <w:rFonts w:ascii="Arial" w:eastAsia="Arial" w:hAnsi="Arial" w:cs="Arial"/>
          <w:color w:val="000000"/>
          <w:sz w:val="20"/>
          <w:szCs w:val="20"/>
        </w:rPr>
        <w:t xml:space="preserve"> en las referencias bibliográficas</w:t>
      </w:r>
    </w:p>
    <w:p w14:paraId="5B35B425" w14:textId="77777777" w:rsidR="005B155A" w:rsidRDefault="005B155A">
      <w:pPr>
        <w:spacing w:after="0" w:line="240" w:lineRule="auto"/>
        <w:jc w:val="both"/>
        <w:rPr>
          <w:rFonts w:ascii="Arial" w:eastAsia="Arial" w:hAnsi="Arial" w:cs="Arial"/>
          <w:b/>
          <w:color w:val="000000"/>
          <w:sz w:val="20"/>
          <w:szCs w:val="20"/>
        </w:rPr>
      </w:pPr>
    </w:p>
    <w:p w14:paraId="364CD2B9" w14:textId="77777777" w:rsidR="005B155A" w:rsidRDefault="00FD477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4. ACTIVIDADES DE EVALUACIÓN</w:t>
      </w:r>
    </w:p>
    <w:p w14:paraId="3C3CD089" w14:textId="77777777" w:rsidR="005B155A" w:rsidRDefault="005B155A">
      <w:pPr>
        <w:spacing w:after="0" w:line="240" w:lineRule="auto"/>
        <w:jc w:val="both"/>
        <w:rPr>
          <w:rFonts w:ascii="Arial" w:eastAsia="Arial" w:hAnsi="Arial" w:cs="Arial"/>
          <w:b/>
          <w:color w:val="000000"/>
          <w:sz w:val="20"/>
          <w:szCs w:val="20"/>
        </w:rPr>
      </w:pPr>
    </w:p>
    <w:p w14:paraId="0418DCA2" w14:textId="77777777" w:rsidR="005B155A" w:rsidRDefault="00FD477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8D4E38E" w14:textId="77777777" w:rsidR="005B155A" w:rsidRDefault="005B155A">
      <w:pPr>
        <w:spacing w:after="0" w:line="240" w:lineRule="auto"/>
        <w:jc w:val="both"/>
        <w:rPr>
          <w:rFonts w:ascii="Arial" w:eastAsia="Arial" w:hAnsi="Arial" w:cs="Arial"/>
          <w:b/>
          <w:color w:val="000000"/>
          <w:sz w:val="20"/>
          <w:szCs w:val="20"/>
        </w:rPr>
      </w:pPr>
    </w:p>
    <w:p w14:paraId="2A2A9AF9" w14:textId="77777777" w:rsidR="005B155A" w:rsidRDefault="005B155A">
      <w:pPr>
        <w:spacing w:after="0" w:line="240" w:lineRule="auto"/>
        <w:jc w:val="both"/>
        <w:rPr>
          <w:rFonts w:ascii="Arial" w:eastAsia="Arial" w:hAnsi="Arial" w:cs="Arial"/>
          <w:b/>
          <w:color w:val="000000"/>
          <w:sz w:val="20"/>
          <w:szCs w:val="20"/>
        </w:rPr>
      </w:pPr>
    </w:p>
    <w:tbl>
      <w:tblPr>
        <w:tblStyle w:val="a7"/>
        <w:tblW w:w="942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5B155A" w14:paraId="0DEB353C" w14:textId="77777777">
        <w:trPr>
          <w:trHeight w:val="554"/>
        </w:trPr>
        <w:tc>
          <w:tcPr>
            <w:tcW w:w="3062" w:type="dxa"/>
            <w:shd w:val="clear" w:color="auto" w:fill="A6A6A6"/>
          </w:tcPr>
          <w:p w14:paraId="3F881ADF" w14:textId="77777777" w:rsidR="005B155A" w:rsidRDefault="00FD4771">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14:paraId="637BC3BD" w14:textId="77777777" w:rsidR="005B155A" w:rsidRDefault="00FD4771">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14:paraId="1E1104A0" w14:textId="77777777" w:rsidR="005B155A" w:rsidRDefault="00FD4771">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5B155A" w14:paraId="232A7AAF" w14:textId="77777777">
        <w:tc>
          <w:tcPr>
            <w:tcW w:w="3062" w:type="dxa"/>
          </w:tcPr>
          <w:p w14:paraId="136600BD" w14:textId="77777777" w:rsidR="005B155A" w:rsidRDefault="00FD4771">
            <w:pPr>
              <w:rPr>
                <w:rFonts w:ascii="Arial" w:eastAsia="Arial" w:hAnsi="Arial" w:cs="Arial"/>
                <w:b/>
                <w:sz w:val="20"/>
                <w:szCs w:val="20"/>
              </w:rPr>
            </w:pPr>
            <w:r>
              <w:rPr>
                <w:rFonts w:ascii="Arial" w:eastAsia="Arial" w:hAnsi="Arial" w:cs="Arial"/>
                <w:b/>
                <w:sz w:val="20"/>
                <w:szCs w:val="20"/>
              </w:rPr>
              <w:t xml:space="preserve">Evidencias de </w:t>
            </w:r>
            <w:proofErr w:type="gramStart"/>
            <w:r>
              <w:rPr>
                <w:rFonts w:ascii="Arial" w:eastAsia="Arial" w:hAnsi="Arial" w:cs="Arial"/>
                <w:b/>
                <w:sz w:val="20"/>
                <w:szCs w:val="20"/>
              </w:rPr>
              <w:t>Conocimiento :</w:t>
            </w:r>
            <w:proofErr w:type="gramEnd"/>
          </w:p>
          <w:p w14:paraId="4B370024" w14:textId="77777777" w:rsidR="005B155A" w:rsidRDefault="005B155A">
            <w:pPr>
              <w:rPr>
                <w:rFonts w:ascii="Arial" w:eastAsia="Arial" w:hAnsi="Arial" w:cs="Arial"/>
                <w:b/>
                <w:sz w:val="20"/>
                <w:szCs w:val="20"/>
              </w:rPr>
            </w:pPr>
          </w:p>
          <w:p w14:paraId="180D48BC" w14:textId="77777777" w:rsidR="005B155A" w:rsidRDefault="00FD4771">
            <w:pPr>
              <w:rPr>
                <w:rFonts w:ascii="Arial" w:eastAsia="Arial" w:hAnsi="Arial" w:cs="Arial"/>
                <w:b/>
                <w:sz w:val="20"/>
                <w:szCs w:val="20"/>
              </w:rPr>
            </w:pPr>
            <w:r>
              <w:rPr>
                <w:rFonts w:ascii="Arial" w:eastAsia="Arial" w:hAnsi="Arial" w:cs="Arial"/>
                <w:b/>
                <w:sz w:val="20"/>
                <w:szCs w:val="20"/>
              </w:rPr>
              <w:t>Evidencias de Desempeño</w:t>
            </w:r>
          </w:p>
          <w:p w14:paraId="50AC1E1A" w14:textId="77777777" w:rsidR="005B155A" w:rsidRDefault="005B155A">
            <w:pPr>
              <w:rPr>
                <w:rFonts w:ascii="Arial" w:eastAsia="Arial" w:hAnsi="Arial" w:cs="Arial"/>
                <w:b/>
                <w:sz w:val="20"/>
                <w:szCs w:val="20"/>
              </w:rPr>
            </w:pPr>
          </w:p>
          <w:p w14:paraId="760BA20F" w14:textId="77777777" w:rsidR="005B155A" w:rsidRDefault="00FD4771">
            <w:pPr>
              <w:rPr>
                <w:rFonts w:ascii="Arial" w:eastAsia="Arial" w:hAnsi="Arial" w:cs="Arial"/>
                <w:b/>
                <w:sz w:val="20"/>
                <w:szCs w:val="20"/>
              </w:rPr>
            </w:pPr>
            <w:proofErr w:type="gramStart"/>
            <w:r>
              <w:rPr>
                <w:rFonts w:ascii="Arial" w:eastAsia="Arial" w:hAnsi="Arial" w:cs="Arial"/>
                <w:b/>
                <w:sz w:val="20"/>
                <w:szCs w:val="20"/>
              </w:rPr>
              <w:t>Evidencias  de</w:t>
            </w:r>
            <w:proofErr w:type="gramEnd"/>
            <w:r>
              <w:rPr>
                <w:rFonts w:ascii="Arial" w:eastAsia="Arial" w:hAnsi="Arial" w:cs="Arial"/>
                <w:b/>
                <w:sz w:val="20"/>
                <w:szCs w:val="20"/>
              </w:rPr>
              <w:t xml:space="preserve"> Producto:</w:t>
            </w:r>
          </w:p>
        </w:tc>
        <w:tc>
          <w:tcPr>
            <w:tcW w:w="3100" w:type="dxa"/>
          </w:tcPr>
          <w:p w14:paraId="375518C1" w14:textId="77777777" w:rsidR="005B155A" w:rsidRDefault="005B155A">
            <w:pPr>
              <w:rPr>
                <w:rFonts w:ascii="Arial" w:eastAsia="Arial" w:hAnsi="Arial" w:cs="Arial"/>
                <w:b/>
                <w:sz w:val="20"/>
                <w:szCs w:val="20"/>
              </w:rPr>
            </w:pPr>
          </w:p>
          <w:p w14:paraId="56A36EF7" w14:textId="77777777" w:rsidR="005B155A" w:rsidRDefault="005B155A">
            <w:pPr>
              <w:rPr>
                <w:rFonts w:ascii="Arial" w:eastAsia="Arial" w:hAnsi="Arial" w:cs="Arial"/>
                <w:b/>
                <w:sz w:val="20"/>
                <w:szCs w:val="20"/>
              </w:rPr>
            </w:pPr>
          </w:p>
          <w:p w14:paraId="56E4E52D" w14:textId="77777777" w:rsidR="005B155A" w:rsidRDefault="005B155A">
            <w:pPr>
              <w:rPr>
                <w:rFonts w:ascii="Arial" w:eastAsia="Arial" w:hAnsi="Arial" w:cs="Arial"/>
                <w:b/>
                <w:sz w:val="20"/>
                <w:szCs w:val="20"/>
              </w:rPr>
            </w:pPr>
          </w:p>
          <w:p w14:paraId="2638DB52" w14:textId="77777777" w:rsidR="005B155A" w:rsidRDefault="005B155A">
            <w:pPr>
              <w:rPr>
                <w:rFonts w:ascii="Arial" w:eastAsia="Arial" w:hAnsi="Arial" w:cs="Arial"/>
                <w:b/>
                <w:sz w:val="20"/>
                <w:szCs w:val="20"/>
              </w:rPr>
            </w:pPr>
          </w:p>
          <w:p w14:paraId="6E42A8CF" w14:textId="77777777" w:rsidR="005B155A" w:rsidRDefault="00FD4771">
            <w:pPr>
              <w:rPr>
                <w:rFonts w:ascii="Arial" w:eastAsia="Arial" w:hAnsi="Arial" w:cs="Arial"/>
                <w:sz w:val="20"/>
                <w:szCs w:val="20"/>
              </w:rPr>
            </w:pPr>
            <w:r>
              <w:rPr>
                <w:rFonts w:ascii="Arial" w:eastAsia="Arial" w:hAnsi="Arial" w:cs="Arial"/>
                <w:sz w:val="20"/>
                <w:szCs w:val="20"/>
              </w:rPr>
              <w:t xml:space="preserve">El aprendiz entrega la guía desarrollada, y </w:t>
            </w:r>
            <w:proofErr w:type="gramStart"/>
            <w:r>
              <w:rPr>
                <w:rFonts w:ascii="Arial" w:eastAsia="Arial" w:hAnsi="Arial" w:cs="Arial"/>
                <w:sz w:val="20"/>
                <w:szCs w:val="20"/>
              </w:rPr>
              <w:t>esta cumple</w:t>
            </w:r>
            <w:proofErr w:type="gramEnd"/>
            <w:r>
              <w:rPr>
                <w:rFonts w:ascii="Arial" w:eastAsia="Arial" w:hAnsi="Arial" w:cs="Arial"/>
                <w:sz w:val="20"/>
                <w:szCs w:val="20"/>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0E530D1B" w14:textId="77777777" w:rsidR="005B155A" w:rsidRDefault="005B155A">
            <w:pPr>
              <w:jc w:val="center"/>
              <w:rPr>
                <w:rFonts w:ascii="Arial" w:eastAsia="Arial" w:hAnsi="Arial" w:cs="Arial"/>
                <w:b/>
                <w:sz w:val="20"/>
                <w:szCs w:val="20"/>
              </w:rPr>
            </w:pPr>
          </w:p>
        </w:tc>
      </w:tr>
    </w:tbl>
    <w:p w14:paraId="2FB1560E" w14:textId="77777777" w:rsidR="005B155A" w:rsidRDefault="005B155A">
      <w:pPr>
        <w:spacing w:after="0" w:line="240" w:lineRule="auto"/>
        <w:jc w:val="both"/>
        <w:rPr>
          <w:rFonts w:ascii="Arial" w:eastAsia="Arial" w:hAnsi="Arial" w:cs="Arial"/>
          <w:b/>
          <w:color w:val="000000"/>
          <w:sz w:val="20"/>
          <w:szCs w:val="20"/>
        </w:rPr>
      </w:pPr>
    </w:p>
    <w:p w14:paraId="413F1FB1" w14:textId="77777777" w:rsidR="005B155A" w:rsidRDefault="005B155A">
      <w:pPr>
        <w:spacing w:after="0" w:line="240" w:lineRule="auto"/>
        <w:jc w:val="both"/>
        <w:rPr>
          <w:rFonts w:ascii="Arial" w:eastAsia="Arial" w:hAnsi="Arial" w:cs="Arial"/>
          <w:b/>
          <w:color w:val="000000"/>
          <w:sz w:val="20"/>
          <w:szCs w:val="20"/>
        </w:rPr>
      </w:pPr>
    </w:p>
    <w:p w14:paraId="2DAFA384" w14:textId="77777777" w:rsidR="005B155A" w:rsidRDefault="00FD4771">
      <w:pPr>
        <w:jc w:val="both"/>
        <w:rPr>
          <w:rFonts w:ascii="Arial" w:eastAsia="Arial" w:hAnsi="Arial" w:cs="Arial"/>
          <w:b/>
          <w:sz w:val="20"/>
          <w:szCs w:val="20"/>
        </w:rPr>
      </w:pPr>
      <w:r>
        <w:rPr>
          <w:rFonts w:ascii="Arial" w:eastAsia="Arial" w:hAnsi="Arial" w:cs="Arial"/>
          <w:b/>
          <w:sz w:val="20"/>
          <w:szCs w:val="20"/>
        </w:rPr>
        <w:t>5. GLOSARIO DE TÉRMINOS</w:t>
      </w:r>
    </w:p>
    <w:p w14:paraId="4620CD1A" w14:textId="77777777" w:rsidR="005B155A" w:rsidRDefault="00FD4771">
      <w:pPr>
        <w:rPr>
          <w:rFonts w:ascii="Arial" w:eastAsia="Arial" w:hAnsi="Arial" w:cs="Arial"/>
          <w:sz w:val="20"/>
          <w:szCs w:val="20"/>
        </w:rPr>
      </w:pPr>
      <w:r>
        <w:rPr>
          <w:rFonts w:ascii="Arial" w:eastAsia="Arial" w:hAnsi="Arial" w:cs="Arial"/>
          <w:sz w:val="20"/>
          <w:szCs w:val="20"/>
        </w:rPr>
        <w:t>Apoyo de Sostenimiento: recurso en dinero que se otorga a los aprendices que cumplen con los requisitos definidos en este procedimiento, y de acuerdo a la disponibilidad de cupos y recursos asignados a cada Centro de Formación.</w:t>
      </w:r>
    </w:p>
    <w:p w14:paraId="73694997" w14:textId="77777777" w:rsidR="005B155A" w:rsidRDefault="00FD4771">
      <w:pPr>
        <w:rPr>
          <w:rFonts w:ascii="Arial" w:eastAsia="Arial" w:hAnsi="Arial" w:cs="Arial"/>
          <w:sz w:val="20"/>
          <w:szCs w:val="20"/>
        </w:rPr>
      </w:pPr>
      <w:r>
        <w:rPr>
          <w:rFonts w:ascii="Arial" w:eastAsia="Arial" w:hAnsi="Arial" w:cs="Arial"/>
          <w:sz w:val="20"/>
          <w:szCs w:val="20"/>
        </w:rPr>
        <w:t>Egresado SENA: se define egresado SENA a quien después de haber aprobado todo el proceso de formación y cumplidos los requisitos académicos y administrativos exigidos por el SENA, haya obtenido el título o certificado correspondiente al programa de formación</w:t>
      </w:r>
    </w:p>
    <w:p w14:paraId="29391C52" w14:textId="77777777" w:rsidR="005B155A" w:rsidRDefault="00FD4771">
      <w:pPr>
        <w:rPr>
          <w:rFonts w:ascii="Arial" w:eastAsia="Arial" w:hAnsi="Arial" w:cs="Arial"/>
          <w:sz w:val="20"/>
          <w:szCs w:val="20"/>
        </w:rPr>
      </w:pPr>
      <w:r>
        <w:rPr>
          <w:rFonts w:ascii="Arial" w:eastAsia="Arial" w:hAnsi="Arial" w:cs="Arial"/>
          <w:sz w:val="20"/>
          <w:szCs w:val="20"/>
        </w:rPr>
        <w:t>PNIBA -Plan Nacional Integral de Bienestar al Aprendiz: Documento nacional marco que traza orientaciones sobre el propósito y objetivos de la gestión de Bienestar al Aprendiz en el SENA</w:t>
      </w:r>
    </w:p>
    <w:p w14:paraId="0F003003" w14:textId="77777777" w:rsidR="005B155A" w:rsidRDefault="005B155A">
      <w:pPr>
        <w:jc w:val="both"/>
        <w:rPr>
          <w:rFonts w:ascii="Arial" w:eastAsia="Arial" w:hAnsi="Arial" w:cs="Arial"/>
          <w:b/>
          <w:sz w:val="20"/>
          <w:szCs w:val="20"/>
        </w:rPr>
      </w:pPr>
    </w:p>
    <w:p w14:paraId="153E9BBD" w14:textId="77777777" w:rsidR="005B155A" w:rsidRDefault="005B155A">
      <w:pPr>
        <w:jc w:val="both"/>
        <w:rPr>
          <w:rFonts w:ascii="Arial" w:eastAsia="Arial" w:hAnsi="Arial" w:cs="Arial"/>
          <w:b/>
          <w:sz w:val="20"/>
          <w:szCs w:val="20"/>
        </w:rPr>
      </w:pPr>
    </w:p>
    <w:p w14:paraId="1DE9616D" w14:textId="77777777" w:rsidR="005B155A" w:rsidRDefault="00FD4771">
      <w:pPr>
        <w:jc w:val="both"/>
        <w:rPr>
          <w:rFonts w:ascii="Arial" w:eastAsia="Arial" w:hAnsi="Arial" w:cs="Arial"/>
          <w:b/>
          <w:sz w:val="20"/>
          <w:szCs w:val="20"/>
        </w:rPr>
      </w:pPr>
      <w:r>
        <w:rPr>
          <w:rFonts w:ascii="Arial" w:eastAsia="Arial" w:hAnsi="Arial" w:cs="Arial"/>
          <w:b/>
          <w:sz w:val="20"/>
          <w:szCs w:val="20"/>
        </w:rPr>
        <w:t>6. REFERENTES BILBIOGRÁFICOS</w:t>
      </w:r>
    </w:p>
    <w:p w14:paraId="1D4B5C2E" w14:textId="77777777" w:rsidR="005B155A" w:rsidRDefault="00FD4771">
      <w:pPr>
        <w:jc w:val="both"/>
        <w:rPr>
          <w:rFonts w:ascii="Arial" w:eastAsia="Arial" w:hAnsi="Arial" w:cs="Arial"/>
          <w:sz w:val="20"/>
          <w:szCs w:val="20"/>
        </w:rPr>
      </w:pPr>
      <w:r>
        <w:rPr>
          <w:rFonts w:ascii="Arial" w:eastAsia="Arial" w:hAnsi="Arial" w:cs="Arial"/>
          <w:sz w:val="20"/>
          <w:szCs w:val="20"/>
        </w:rPr>
        <w:t>Autores varios (2012). Acuerdo 00007 de 2012. Reglamento del Aprendiz SENA</w:t>
      </w:r>
    </w:p>
    <w:p w14:paraId="6F1C126C" w14:textId="77777777" w:rsidR="005B155A" w:rsidRDefault="00FD4771">
      <w:pPr>
        <w:jc w:val="both"/>
        <w:rPr>
          <w:rFonts w:ascii="Arial" w:eastAsia="Arial" w:hAnsi="Arial" w:cs="Arial"/>
          <w:sz w:val="20"/>
          <w:szCs w:val="20"/>
        </w:rPr>
      </w:pPr>
      <w:r>
        <w:rPr>
          <w:rFonts w:ascii="Arial" w:eastAsia="Arial" w:hAnsi="Arial" w:cs="Arial"/>
          <w:sz w:val="20"/>
          <w:szCs w:val="20"/>
        </w:rPr>
        <w:t>Resolución Plan Nacional Integral de Bienestar al Aprendiz, en:</w:t>
      </w:r>
    </w:p>
    <w:p w14:paraId="22FB9E8A" w14:textId="77777777" w:rsidR="005B155A" w:rsidRDefault="00105C5A">
      <w:pPr>
        <w:jc w:val="both"/>
        <w:rPr>
          <w:rFonts w:ascii="Arial" w:eastAsia="Arial" w:hAnsi="Arial" w:cs="Arial"/>
          <w:sz w:val="20"/>
          <w:szCs w:val="20"/>
        </w:rPr>
      </w:pPr>
      <w:hyperlink r:id="rId11">
        <w:r w:rsidR="00FD4771">
          <w:rPr>
            <w:rFonts w:ascii="Arial" w:eastAsia="Arial" w:hAnsi="Arial" w:cs="Arial"/>
            <w:color w:val="0D2E46"/>
            <w:sz w:val="20"/>
            <w:szCs w:val="20"/>
            <w:u w:val="single"/>
          </w:rPr>
          <w:t>http://normograma.sena.edu.co/normograma/docs/resolucion_sena_1228_2018.htm</w:t>
        </w:r>
      </w:hyperlink>
      <w:r w:rsidR="00FD4771">
        <w:rPr>
          <w:rFonts w:ascii="Arial" w:eastAsia="Arial" w:hAnsi="Arial" w:cs="Arial"/>
          <w:sz w:val="20"/>
          <w:szCs w:val="20"/>
        </w:rPr>
        <w:t xml:space="preserve"> </w:t>
      </w:r>
    </w:p>
    <w:p w14:paraId="29FDDDCA" w14:textId="77777777" w:rsidR="005B155A" w:rsidRDefault="005B155A">
      <w:pPr>
        <w:jc w:val="both"/>
        <w:rPr>
          <w:rFonts w:ascii="Arial" w:eastAsia="Arial" w:hAnsi="Arial" w:cs="Arial"/>
          <w:b/>
          <w:sz w:val="20"/>
          <w:szCs w:val="20"/>
        </w:rPr>
      </w:pPr>
    </w:p>
    <w:p w14:paraId="0B325711" w14:textId="77777777" w:rsidR="005B155A" w:rsidRDefault="005B155A">
      <w:pPr>
        <w:jc w:val="both"/>
        <w:rPr>
          <w:rFonts w:ascii="Arial" w:eastAsia="Arial" w:hAnsi="Arial" w:cs="Arial"/>
          <w:b/>
          <w:sz w:val="20"/>
          <w:szCs w:val="20"/>
        </w:rPr>
      </w:pPr>
    </w:p>
    <w:p w14:paraId="2542E1FF" w14:textId="77777777" w:rsidR="005B155A" w:rsidRDefault="00FD4771">
      <w:pPr>
        <w:jc w:val="both"/>
        <w:rPr>
          <w:rFonts w:ascii="Arial" w:eastAsia="Arial" w:hAnsi="Arial" w:cs="Arial"/>
          <w:b/>
          <w:sz w:val="20"/>
          <w:szCs w:val="20"/>
        </w:rPr>
      </w:pPr>
      <w:r>
        <w:rPr>
          <w:rFonts w:ascii="Arial" w:eastAsia="Arial" w:hAnsi="Arial" w:cs="Arial"/>
          <w:b/>
          <w:sz w:val="20"/>
          <w:szCs w:val="20"/>
        </w:rPr>
        <w:t>7. CONTROL DEL DOCUMENTO</w:t>
      </w:r>
    </w:p>
    <w:tbl>
      <w:tblPr>
        <w:tblStyle w:val="a8"/>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2557"/>
        <w:gridCol w:w="1528"/>
        <w:gridCol w:w="2040"/>
        <w:gridCol w:w="2397"/>
      </w:tblGrid>
      <w:tr w:rsidR="005B155A" w14:paraId="6BB6A1B0" w14:textId="77777777">
        <w:tc>
          <w:tcPr>
            <w:tcW w:w="1225" w:type="dxa"/>
            <w:tcBorders>
              <w:top w:val="nil"/>
              <w:left w:val="nil"/>
            </w:tcBorders>
          </w:tcPr>
          <w:p w14:paraId="11E4BDAB" w14:textId="77777777" w:rsidR="005B155A" w:rsidRDefault="005B155A">
            <w:pPr>
              <w:jc w:val="both"/>
              <w:rPr>
                <w:rFonts w:ascii="Arial" w:eastAsia="Arial" w:hAnsi="Arial" w:cs="Arial"/>
                <w:b/>
                <w:sz w:val="20"/>
                <w:szCs w:val="20"/>
              </w:rPr>
            </w:pPr>
          </w:p>
        </w:tc>
        <w:tc>
          <w:tcPr>
            <w:tcW w:w="2557" w:type="dxa"/>
          </w:tcPr>
          <w:p w14:paraId="0F4D0E49" w14:textId="77777777" w:rsidR="005B155A" w:rsidRDefault="00FD4771">
            <w:pPr>
              <w:jc w:val="both"/>
              <w:rPr>
                <w:rFonts w:ascii="Arial" w:eastAsia="Arial" w:hAnsi="Arial" w:cs="Arial"/>
                <w:b/>
                <w:sz w:val="20"/>
                <w:szCs w:val="20"/>
              </w:rPr>
            </w:pPr>
            <w:r>
              <w:rPr>
                <w:rFonts w:ascii="Arial" w:eastAsia="Arial" w:hAnsi="Arial" w:cs="Arial"/>
                <w:b/>
                <w:sz w:val="20"/>
                <w:szCs w:val="20"/>
              </w:rPr>
              <w:t>Nombre</w:t>
            </w:r>
          </w:p>
        </w:tc>
        <w:tc>
          <w:tcPr>
            <w:tcW w:w="1528" w:type="dxa"/>
          </w:tcPr>
          <w:p w14:paraId="1A29ACBC" w14:textId="77777777" w:rsidR="005B155A" w:rsidRDefault="00FD4771">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4BD47433" w14:textId="77777777" w:rsidR="005B155A" w:rsidRDefault="00FD4771">
            <w:pPr>
              <w:jc w:val="both"/>
              <w:rPr>
                <w:rFonts w:ascii="Arial" w:eastAsia="Arial" w:hAnsi="Arial" w:cs="Arial"/>
                <w:b/>
                <w:sz w:val="20"/>
                <w:szCs w:val="20"/>
              </w:rPr>
            </w:pPr>
            <w:r>
              <w:rPr>
                <w:rFonts w:ascii="Arial" w:eastAsia="Arial" w:hAnsi="Arial" w:cs="Arial"/>
                <w:b/>
                <w:sz w:val="20"/>
                <w:szCs w:val="20"/>
              </w:rPr>
              <w:t>Dependencia</w:t>
            </w:r>
          </w:p>
        </w:tc>
        <w:tc>
          <w:tcPr>
            <w:tcW w:w="2397" w:type="dxa"/>
          </w:tcPr>
          <w:p w14:paraId="307AA271" w14:textId="77777777" w:rsidR="005B155A" w:rsidRDefault="00FD4771">
            <w:pPr>
              <w:jc w:val="both"/>
              <w:rPr>
                <w:rFonts w:ascii="Arial" w:eastAsia="Arial" w:hAnsi="Arial" w:cs="Arial"/>
                <w:b/>
                <w:sz w:val="20"/>
                <w:szCs w:val="20"/>
              </w:rPr>
            </w:pPr>
            <w:r>
              <w:rPr>
                <w:rFonts w:ascii="Arial" w:eastAsia="Arial" w:hAnsi="Arial" w:cs="Arial"/>
                <w:b/>
                <w:sz w:val="20"/>
                <w:szCs w:val="20"/>
              </w:rPr>
              <w:t>Fecha</w:t>
            </w:r>
          </w:p>
        </w:tc>
      </w:tr>
      <w:tr w:rsidR="005B155A" w14:paraId="72F6B95B" w14:textId="77777777">
        <w:tc>
          <w:tcPr>
            <w:tcW w:w="1225" w:type="dxa"/>
          </w:tcPr>
          <w:p w14:paraId="5865D891" w14:textId="77777777" w:rsidR="005B155A" w:rsidRDefault="00FD4771">
            <w:pPr>
              <w:jc w:val="both"/>
              <w:rPr>
                <w:rFonts w:ascii="Arial" w:eastAsia="Arial" w:hAnsi="Arial" w:cs="Arial"/>
                <w:b/>
                <w:sz w:val="20"/>
                <w:szCs w:val="20"/>
              </w:rPr>
            </w:pPr>
            <w:r>
              <w:rPr>
                <w:rFonts w:ascii="Arial" w:eastAsia="Arial" w:hAnsi="Arial" w:cs="Arial"/>
                <w:b/>
                <w:sz w:val="20"/>
                <w:szCs w:val="20"/>
              </w:rPr>
              <w:t>Autor (es)</w:t>
            </w:r>
          </w:p>
        </w:tc>
        <w:tc>
          <w:tcPr>
            <w:tcW w:w="2557" w:type="dxa"/>
          </w:tcPr>
          <w:p w14:paraId="563227CA" w14:textId="77777777" w:rsidR="005B155A" w:rsidRDefault="00FD4771">
            <w:pPr>
              <w:rPr>
                <w:rFonts w:ascii="Arial" w:eastAsia="Arial" w:hAnsi="Arial" w:cs="Arial"/>
                <w:sz w:val="20"/>
                <w:szCs w:val="20"/>
              </w:rPr>
            </w:pPr>
            <w:r>
              <w:rPr>
                <w:rFonts w:ascii="Arial" w:eastAsia="Arial" w:hAnsi="Arial" w:cs="Arial"/>
                <w:sz w:val="20"/>
                <w:szCs w:val="20"/>
              </w:rPr>
              <w:t>Sandra Ramón Velásquez</w:t>
            </w:r>
          </w:p>
          <w:p w14:paraId="5D2D468D" w14:textId="77777777" w:rsidR="005B155A" w:rsidRDefault="00FD4771">
            <w:pPr>
              <w:rPr>
                <w:rFonts w:ascii="Arial" w:eastAsia="Arial" w:hAnsi="Arial" w:cs="Arial"/>
                <w:sz w:val="20"/>
                <w:szCs w:val="20"/>
              </w:rPr>
            </w:pPr>
            <w:proofErr w:type="spellStart"/>
            <w:r>
              <w:rPr>
                <w:rFonts w:ascii="Arial" w:eastAsia="Arial" w:hAnsi="Arial" w:cs="Arial"/>
                <w:sz w:val="20"/>
                <w:szCs w:val="20"/>
              </w:rPr>
              <w:t>Nury</w:t>
            </w:r>
            <w:proofErr w:type="spellEnd"/>
            <w:r>
              <w:rPr>
                <w:rFonts w:ascii="Arial" w:eastAsia="Arial" w:hAnsi="Arial" w:cs="Arial"/>
                <w:sz w:val="20"/>
                <w:szCs w:val="20"/>
              </w:rPr>
              <w:t xml:space="preserve"> Esmeralda Sastoque</w:t>
            </w:r>
          </w:p>
        </w:tc>
        <w:tc>
          <w:tcPr>
            <w:tcW w:w="1528" w:type="dxa"/>
          </w:tcPr>
          <w:p w14:paraId="2CF864B8" w14:textId="77777777" w:rsidR="005B155A" w:rsidRDefault="00FD4771">
            <w:pPr>
              <w:jc w:val="both"/>
              <w:rPr>
                <w:rFonts w:ascii="Arial" w:eastAsia="Arial" w:hAnsi="Arial" w:cs="Arial"/>
                <w:sz w:val="20"/>
                <w:szCs w:val="20"/>
              </w:rPr>
            </w:pPr>
            <w:r>
              <w:rPr>
                <w:rFonts w:ascii="Arial" w:eastAsia="Arial" w:hAnsi="Arial" w:cs="Arial"/>
                <w:sz w:val="20"/>
                <w:szCs w:val="20"/>
              </w:rPr>
              <w:t>Instructora</w:t>
            </w:r>
          </w:p>
          <w:p w14:paraId="503CA3FC" w14:textId="77777777" w:rsidR="005B155A" w:rsidRDefault="00FD4771">
            <w:pPr>
              <w:jc w:val="both"/>
              <w:rPr>
                <w:rFonts w:ascii="Arial" w:eastAsia="Arial" w:hAnsi="Arial" w:cs="Arial"/>
                <w:sz w:val="20"/>
                <w:szCs w:val="20"/>
              </w:rPr>
            </w:pPr>
            <w:r>
              <w:rPr>
                <w:rFonts w:ascii="Arial" w:eastAsia="Arial" w:hAnsi="Arial" w:cs="Arial"/>
                <w:sz w:val="20"/>
                <w:szCs w:val="20"/>
              </w:rPr>
              <w:t>Profesional líder de Bienestar</w:t>
            </w:r>
          </w:p>
        </w:tc>
        <w:tc>
          <w:tcPr>
            <w:tcW w:w="2040" w:type="dxa"/>
          </w:tcPr>
          <w:p w14:paraId="416BDCC7" w14:textId="77777777" w:rsidR="005B155A" w:rsidRDefault="00FD4771">
            <w:pPr>
              <w:jc w:val="both"/>
              <w:rPr>
                <w:rFonts w:ascii="Arial" w:eastAsia="Arial" w:hAnsi="Arial" w:cs="Arial"/>
                <w:sz w:val="20"/>
                <w:szCs w:val="20"/>
              </w:rPr>
            </w:pPr>
            <w:r>
              <w:rPr>
                <w:rFonts w:ascii="Arial" w:eastAsia="Arial" w:hAnsi="Arial" w:cs="Arial"/>
                <w:sz w:val="20"/>
                <w:szCs w:val="20"/>
              </w:rPr>
              <w:t>Centro de Electricidad, Electrónica y Telecomunicaciones</w:t>
            </w:r>
          </w:p>
        </w:tc>
        <w:tc>
          <w:tcPr>
            <w:tcW w:w="2397" w:type="dxa"/>
          </w:tcPr>
          <w:p w14:paraId="62019D27" w14:textId="77777777" w:rsidR="005B155A" w:rsidRDefault="00FD4771">
            <w:pPr>
              <w:jc w:val="both"/>
              <w:rPr>
                <w:rFonts w:ascii="Arial" w:eastAsia="Arial" w:hAnsi="Arial" w:cs="Arial"/>
                <w:sz w:val="20"/>
                <w:szCs w:val="20"/>
              </w:rPr>
            </w:pPr>
            <w:r>
              <w:rPr>
                <w:rFonts w:ascii="Arial" w:eastAsia="Arial" w:hAnsi="Arial" w:cs="Arial"/>
                <w:sz w:val="20"/>
                <w:szCs w:val="20"/>
              </w:rPr>
              <w:t>Agosto de 2020</w:t>
            </w:r>
          </w:p>
        </w:tc>
      </w:tr>
      <w:tr w:rsidR="005B155A" w14:paraId="0D6AB840" w14:textId="77777777">
        <w:tc>
          <w:tcPr>
            <w:tcW w:w="1225" w:type="dxa"/>
          </w:tcPr>
          <w:p w14:paraId="7E31D03D" w14:textId="77777777" w:rsidR="005B155A" w:rsidRDefault="00FD4771">
            <w:pPr>
              <w:jc w:val="both"/>
              <w:rPr>
                <w:rFonts w:ascii="Arial" w:eastAsia="Arial" w:hAnsi="Arial" w:cs="Arial"/>
                <w:b/>
                <w:sz w:val="20"/>
                <w:szCs w:val="20"/>
              </w:rPr>
            </w:pPr>
            <w:r>
              <w:rPr>
                <w:rFonts w:ascii="Arial" w:eastAsia="Arial" w:hAnsi="Arial" w:cs="Arial"/>
                <w:b/>
                <w:sz w:val="20"/>
                <w:szCs w:val="20"/>
              </w:rPr>
              <w:t>Revisión</w:t>
            </w:r>
          </w:p>
        </w:tc>
        <w:tc>
          <w:tcPr>
            <w:tcW w:w="2557" w:type="dxa"/>
          </w:tcPr>
          <w:p w14:paraId="580EC1D9" w14:textId="77777777" w:rsidR="005B155A" w:rsidRDefault="00FD4771">
            <w:pPr>
              <w:jc w:val="both"/>
              <w:rPr>
                <w:rFonts w:ascii="Arial" w:eastAsia="Arial" w:hAnsi="Arial" w:cs="Arial"/>
                <w:sz w:val="20"/>
                <w:szCs w:val="20"/>
              </w:rPr>
            </w:pPr>
            <w:r>
              <w:rPr>
                <w:rFonts w:ascii="Arial" w:eastAsia="Arial" w:hAnsi="Arial" w:cs="Arial"/>
                <w:sz w:val="20"/>
                <w:szCs w:val="20"/>
              </w:rPr>
              <w:t xml:space="preserve">José Luis </w:t>
            </w:r>
            <w:proofErr w:type="spellStart"/>
            <w:r>
              <w:rPr>
                <w:rFonts w:ascii="Arial" w:eastAsia="Arial" w:hAnsi="Arial" w:cs="Arial"/>
                <w:sz w:val="20"/>
                <w:szCs w:val="20"/>
              </w:rPr>
              <w:t>Gomez</w:t>
            </w:r>
            <w:proofErr w:type="spellEnd"/>
          </w:p>
        </w:tc>
        <w:tc>
          <w:tcPr>
            <w:tcW w:w="1528" w:type="dxa"/>
          </w:tcPr>
          <w:p w14:paraId="492F8E41" w14:textId="77777777" w:rsidR="005B155A" w:rsidRDefault="00FD4771">
            <w:pPr>
              <w:jc w:val="both"/>
              <w:rPr>
                <w:rFonts w:ascii="Arial" w:eastAsia="Arial" w:hAnsi="Arial" w:cs="Arial"/>
                <w:sz w:val="20"/>
                <w:szCs w:val="20"/>
              </w:rPr>
            </w:pPr>
            <w:r>
              <w:rPr>
                <w:rFonts w:ascii="Arial" w:eastAsia="Arial" w:hAnsi="Arial" w:cs="Arial"/>
                <w:sz w:val="20"/>
                <w:szCs w:val="20"/>
              </w:rPr>
              <w:t>Instructor</w:t>
            </w:r>
          </w:p>
        </w:tc>
        <w:tc>
          <w:tcPr>
            <w:tcW w:w="2040" w:type="dxa"/>
          </w:tcPr>
          <w:p w14:paraId="40712715" w14:textId="77777777" w:rsidR="005B155A" w:rsidRDefault="00FD4771">
            <w:pPr>
              <w:jc w:val="both"/>
              <w:rPr>
                <w:rFonts w:ascii="Arial" w:eastAsia="Arial" w:hAnsi="Arial" w:cs="Arial"/>
                <w:sz w:val="20"/>
                <w:szCs w:val="20"/>
              </w:rPr>
            </w:pPr>
            <w:r>
              <w:rPr>
                <w:rFonts w:ascii="Arial" w:eastAsia="Arial" w:hAnsi="Arial" w:cs="Arial"/>
                <w:sz w:val="20"/>
                <w:szCs w:val="20"/>
              </w:rPr>
              <w:t>SENA- CEET</w:t>
            </w:r>
          </w:p>
        </w:tc>
        <w:tc>
          <w:tcPr>
            <w:tcW w:w="2397" w:type="dxa"/>
          </w:tcPr>
          <w:p w14:paraId="4FF537CE" w14:textId="77777777" w:rsidR="005B155A" w:rsidRDefault="00FD4771">
            <w:pPr>
              <w:jc w:val="both"/>
              <w:rPr>
                <w:rFonts w:ascii="Arial" w:eastAsia="Arial" w:hAnsi="Arial" w:cs="Arial"/>
                <w:sz w:val="20"/>
                <w:szCs w:val="20"/>
              </w:rPr>
            </w:pPr>
            <w:r>
              <w:rPr>
                <w:rFonts w:ascii="Arial" w:eastAsia="Arial" w:hAnsi="Arial" w:cs="Arial"/>
                <w:sz w:val="20"/>
                <w:szCs w:val="20"/>
              </w:rPr>
              <w:t>Agosto de 2020</w:t>
            </w:r>
          </w:p>
        </w:tc>
      </w:tr>
    </w:tbl>
    <w:p w14:paraId="522B1DA1" w14:textId="77777777" w:rsidR="005B155A" w:rsidRDefault="005B155A">
      <w:pPr>
        <w:rPr>
          <w:rFonts w:ascii="Arial" w:eastAsia="Arial" w:hAnsi="Arial" w:cs="Arial"/>
          <w:b/>
          <w:sz w:val="20"/>
          <w:szCs w:val="20"/>
        </w:rPr>
      </w:pPr>
    </w:p>
    <w:p w14:paraId="5B1C9409" w14:textId="77777777" w:rsidR="005B155A" w:rsidRDefault="005B155A">
      <w:pPr>
        <w:rPr>
          <w:rFonts w:ascii="Arial" w:eastAsia="Arial" w:hAnsi="Arial" w:cs="Arial"/>
          <w:b/>
          <w:sz w:val="20"/>
          <w:szCs w:val="20"/>
        </w:rPr>
      </w:pPr>
    </w:p>
    <w:p w14:paraId="72680258" w14:textId="77777777" w:rsidR="005B155A" w:rsidRDefault="00FD477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B2EEB73" w14:textId="77777777" w:rsidR="005B155A" w:rsidRDefault="005B155A">
      <w:pPr>
        <w:rPr>
          <w:rFonts w:ascii="Arial" w:eastAsia="Arial" w:hAnsi="Arial" w:cs="Arial"/>
          <w:sz w:val="20"/>
          <w:szCs w:val="20"/>
        </w:rPr>
      </w:pPr>
    </w:p>
    <w:tbl>
      <w:tblPr>
        <w:tblStyle w:val="a9"/>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5B155A" w14:paraId="3A592172" w14:textId="77777777">
        <w:tc>
          <w:tcPr>
            <w:tcW w:w="1153" w:type="dxa"/>
            <w:tcBorders>
              <w:top w:val="nil"/>
              <w:left w:val="nil"/>
            </w:tcBorders>
          </w:tcPr>
          <w:p w14:paraId="720B4974" w14:textId="77777777" w:rsidR="005B155A" w:rsidRDefault="005B155A">
            <w:pPr>
              <w:jc w:val="both"/>
              <w:rPr>
                <w:rFonts w:ascii="Arial" w:eastAsia="Arial" w:hAnsi="Arial" w:cs="Arial"/>
                <w:b/>
                <w:sz w:val="20"/>
                <w:szCs w:val="20"/>
              </w:rPr>
            </w:pPr>
          </w:p>
        </w:tc>
        <w:tc>
          <w:tcPr>
            <w:tcW w:w="2643" w:type="dxa"/>
          </w:tcPr>
          <w:p w14:paraId="360DED90" w14:textId="77777777" w:rsidR="005B155A" w:rsidRDefault="00FD4771">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F5F820E" w14:textId="77777777" w:rsidR="005B155A" w:rsidRDefault="00FD4771">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1E0D3DA3" w14:textId="77777777" w:rsidR="005B155A" w:rsidRDefault="00FD4771">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7D0254ED" w14:textId="77777777" w:rsidR="005B155A" w:rsidRDefault="00FD4771">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D810992" w14:textId="77777777" w:rsidR="005B155A" w:rsidRDefault="00FD4771">
            <w:pPr>
              <w:jc w:val="both"/>
              <w:rPr>
                <w:rFonts w:ascii="Arial" w:eastAsia="Arial" w:hAnsi="Arial" w:cs="Arial"/>
                <w:b/>
                <w:sz w:val="20"/>
                <w:szCs w:val="20"/>
              </w:rPr>
            </w:pPr>
            <w:r>
              <w:rPr>
                <w:rFonts w:ascii="Arial" w:eastAsia="Arial" w:hAnsi="Arial" w:cs="Arial"/>
                <w:b/>
                <w:sz w:val="20"/>
                <w:szCs w:val="20"/>
              </w:rPr>
              <w:t>Razón del Cambio</w:t>
            </w:r>
          </w:p>
        </w:tc>
      </w:tr>
      <w:tr w:rsidR="005B155A" w14:paraId="6F22377C" w14:textId="77777777">
        <w:tc>
          <w:tcPr>
            <w:tcW w:w="1153" w:type="dxa"/>
          </w:tcPr>
          <w:p w14:paraId="0864F27A" w14:textId="77777777" w:rsidR="005B155A" w:rsidRDefault="00FD4771">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23B6E08E" w14:textId="77777777" w:rsidR="005B155A" w:rsidRDefault="005B155A">
            <w:pPr>
              <w:jc w:val="both"/>
              <w:rPr>
                <w:rFonts w:ascii="Arial" w:eastAsia="Arial" w:hAnsi="Arial" w:cs="Arial"/>
                <w:b/>
                <w:sz w:val="20"/>
                <w:szCs w:val="20"/>
              </w:rPr>
            </w:pPr>
          </w:p>
        </w:tc>
        <w:tc>
          <w:tcPr>
            <w:tcW w:w="1268" w:type="dxa"/>
          </w:tcPr>
          <w:p w14:paraId="39D15DD6" w14:textId="77777777" w:rsidR="005B155A" w:rsidRDefault="005B155A">
            <w:pPr>
              <w:jc w:val="both"/>
              <w:rPr>
                <w:rFonts w:ascii="Arial" w:eastAsia="Arial" w:hAnsi="Arial" w:cs="Arial"/>
                <w:b/>
                <w:sz w:val="20"/>
                <w:szCs w:val="20"/>
              </w:rPr>
            </w:pPr>
          </w:p>
        </w:tc>
        <w:tc>
          <w:tcPr>
            <w:tcW w:w="2040" w:type="dxa"/>
          </w:tcPr>
          <w:p w14:paraId="3009A1B3" w14:textId="77777777" w:rsidR="005B155A" w:rsidRDefault="005B155A">
            <w:pPr>
              <w:jc w:val="both"/>
              <w:rPr>
                <w:rFonts w:ascii="Arial" w:eastAsia="Arial" w:hAnsi="Arial" w:cs="Arial"/>
                <w:b/>
                <w:sz w:val="20"/>
                <w:szCs w:val="20"/>
              </w:rPr>
            </w:pPr>
          </w:p>
        </w:tc>
        <w:tc>
          <w:tcPr>
            <w:tcW w:w="839" w:type="dxa"/>
          </w:tcPr>
          <w:p w14:paraId="7C8D2A63" w14:textId="77777777" w:rsidR="005B155A" w:rsidRDefault="005B155A">
            <w:pPr>
              <w:jc w:val="both"/>
              <w:rPr>
                <w:rFonts w:ascii="Arial" w:eastAsia="Arial" w:hAnsi="Arial" w:cs="Arial"/>
                <w:b/>
                <w:sz w:val="20"/>
                <w:szCs w:val="20"/>
              </w:rPr>
            </w:pPr>
          </w:p>
        </w:tc>
        <w:tc>
          <w:tcPr>
            <w:tcW w:w="1804" w:type="dxa"/>
          </w:tcPr>
          <w:p w14:paraId="4EA01A6A" w14:textId="77777777" w:rsidR="005B155A" w:rsidRDefault="005B155A">
            <w:pPr>
              <w:jc w:val="both"/>
              <w:rPr>
                <w:rFonts w:ascii="Arial" w:eastAsia="Arial" w:hAnsi="Arial" w:cs="Arial"/>
                <w:b/>
                <w:sz w:val="20"/>
                <w:szCs w:val="20"/>
              </w:rPr>
            </w:pPr>
          </w:p>
        </w:tc>
      </w:tr>
      <w:tr w:rsidR="005B155A" w14:paraId="3703DA67" w14:textId="77777777">
        <w:tc>
          <w:tcPr>
            <w:tcW w:w="1153" w:type="dxa"/>
          </w:tcPr>
          <w:p w14:paraId="0EB78E3B" w14:textId="77777777" w:rsidR="005B155A" w:rsidRDefault="00FD4771">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32D81C6A" w14:textId="77777777" w:rsidR="005B155A" w:rsidRDefault="005B155A">
            <w:pPr>
              <w:jc w:val="both"/>
              <w:rPr>
                <w:rFonts w:ascii="Arial" w:eastAsia="Arial" w:hAnsi="Arial" w:cs="Arial"/>
                <w:b/>
                <w:sz w:val="20"/>
                <w:szCs w:val="20"/>
              </w:rPr>
            </w:pPr>
          </w:p>
        </w:tc>
        <w:tc>
          <w:tcPr>
            <w:tcW w:w="1268" w:type="dxa"/>
          </w:tcPr>
          <w:p w14:paraId="27C6E414" w14:textId="77777777" w:rsidR="005B155A" w:rsidRDefault="005B155A">
            <w:pPr>
              <w:jc w:val="both"/>
              <w:rPr>
                <w:rFonts w:ascii="Arial" w:eastAsia="Arial" w:hAnsi="Arial" w:cs="Arial"/>
                <w:b/>
                <w:sz w:val="20"/>
                <w:szCs w:val="20"/>
              </w:rPr>
            </w:pPr>
          </w:p>
        </w:tc>
        <w:tc>
          <w:tcPr>
            <w:tcW w:w="2040" w:type="dxa"/>
          </w:tcPr>
          <w:p w14:paraId="14289761" w14:textId="77777777" w:rsidR="005B155A" w:rsidRDefault="005B155A">
            <w:pPr>
              <w:jc w:val="both"/>
              <w:rPr>
                <w:rFonts w:ascii="Arial" w:eastAsia="Arial" w:hAnsi="Arial" w:cs="Arial"/>
                <w:b/>
                <w:sz w:val="20"/>
                <w:szCs w:val="20"/>
              </w:rPr>
            </w:pPr>
          </w:p>
        </w:tc>
        <w:tc>
          <w:tcPr>
            <w:tcW w:w="839" w:type="dxa"/>
          </w:tcPr>
          <w:p w14:paraId="74441BFB" w14:textId="77777777" w:rsidR="005B155A" w:rsidRDefault="005B155A">
            <w:pPr>
              <w:jc w:val="both"/>
              <w:rPr>
                <w:rFonts w:ascii="Arial" w:eastAsia="Arial" w:hAnsi="Arial" w:cs="Arial"/>
                <w:b/>
                <w:sz w:val="20"/>
                <w:szCs w:val="20"/>
              </w:rPr>
            </w:pPr>
          </w:p>
        </w:tc>
        <w:tc>
          <w:tcPr>
            <w:tcW w:w="1804" w:type="dxa"/>
          </w:tcPr>
          <w:p w14:paraId="73F271C7" w14:textId="77777777" w:rsidR="005B155A" w:rsidRDefault="005B155A">
            <w:pPr>
              <w:jc w:val="both"/>
              <w:rPr>
                <w:rFonts w:ascii="Arial" w:eastAsia="Arial" w:hAnsi="Arial" w:cs="Arial"/>
                <w:b/>
                <w:sz w:val="20"/>
                <w:szCs w:val="20"/>
              </w:rPr>
            </w:pPr>
          </w:p>
        </w:tc>
      </w:tr>
    </w:tbl>
    <w:p w14:paraId="29DE65AE" w14:textId="77777777" w:rsidR="005B155A" w:rsidRDefault="005B155A">
      <w:pPr>
        <w:spacing w:after="0"/>
        <w:rPr>
          <w:rFonts w:ascii="Arial" w:eastAsia="Arial" w:hAnsi="Arial" w:cs="Arial"/>
          <w:color w:val="000000"/>
          <w:sz w:val="20"/>
          <w:szCs w:val="20"/>
        </w:rPr>
      </w:pPr>
    </w:p>
    <w:sectPr w:rsidR="005B155A">
      <w:headerReference w:type="default" r:id="rId12"/>
      <w:footerReference w:type="default" r:id="rId13"/>
      <w:headerReference w:type="first" r:id="rId14"/>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87DC" w14:textId="77777777" w:rsidR="00B800F8" w:rsidRDefault="00FD4771">
      <w:pPr>
        <w:spacing w:after="0" w:line="240" w:lineRule="auto"/>
      </w:pPr>
      <w:r>
        <w:separator/>
      </w:r>
    </w:p>
  </w:endnote>
  <w:endnote w:type="continuationSeparator" w:id="0">
    <w:p w14:paraId="57A0825A" w14:textId="77777777" w:rsidR="00B800F8" w:rsidRDefault="00FD4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choolbell">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BC60" w14:textId="77777777" w:rsidR="005B155A" w:rsidRDefault="00FD4771">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14:anchorId="524422A4" wp14:editId="1AF1E22B">
              <wp:simplePos x="0" y="0"/>
              <wp:positionH relativeFrom="column">
                <wp:posOffset>5308600</wp:posOffset>
              </wp:positionH>
              <wp:positionV relativeFrom="paragraph">
                <wp:posOffset>-673099</wp:posOffset>
              </wp:positionV>
              <wp:extent cx="1257300" cy="285750"/>
              <wp:effectExtent l="0" t="0" r="0" b="0"/>
              <wp:wrapNone/>
              <wp:docPr id="1" name=""/>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4C7E5760" w14:textId="77777777" w:rsidR="005B155A" w:rsidRDefault="00FD4771">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524422A4" id="_x0000_s1026" style="position:absolute;left:0;text-align:left;margin-left:418pt;margin-top:-53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" fillcolor="white [3201]" stroked="f">
              <v:textbox inset="2.53958mm,1.2694mm,2.53958mm,1.2694mm">
                <w:txbxContent>
                  <w:p w14:paraId="4C7E5760" w14:textId="77777777" w:rsidR="005B155A" w:rsidRDefault="00FD4771">
                    <w:pPr>
                      <w:spacing w:line="275" w:lineRule="auto"/>
                      <w:textDirection w:val="btLr"/>
                    </w:pPr>
                    <w:r>
                      <w:rPr>
                        <w:color w:val="000000"/>
                        <w:sz w:val="18"/>
                      </w:rPr>
                      <w:t>GFPI-F-135 V01</w:t>
                    </w:r>
                  </w:p>
                </w:txbxContent>
              </v:textbox>
            </v:rect>
          </w:pict>
        </mc:Fallback>
      </mc:AlternateContent>
    </w:r>
  </w:p>
  <w:p w14:paraId="120695C1" w14:textId="77777777" w:rsidR="005B155A" w:rsidRDefault="005B155A">
    <w:pPr>
      <w:pBdr>
        <w:top w:val="nil"/>
        <w:left w:val="nil"/>
        <w:bottom w:val="nil"/>
        <w:right w:val="nil"/>
        <w:between w:val="nil"/>
      </w:pBdr>
      <w:tabs>
        <w:tab w:val="center" w:pos="4419"/>
        <w:tab w:val="right" w:pos="8838"/>
      </w:tabs>
      <w:spacing w:after="0" w:line="240" w:lineRule="auto"/>
      <w:rPr>
        <w:color w:val="000000"/>
      </w:rPr>
    </w:pPr>
  </w:p>
  <w:p w14:paraId="21ABCFA7" w14:textId="77777777" w:rsidR="005B155A" w:rsidRDefault="005B155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F97D" w14:textId="77777777" w:rsidR="00B800F8" w:rsidRDefault="00FD4771">
      <w:pPr>
        <w:spacing w:after="0" w:line="240" w:lineRule="auto"/>
      </w:pPr>
      <w:r>
        <w:separator/>
      </w:r>
    </w:p>
  </w:footnote>
  <w:footnote w:type="continuationSeparator" w:id="0">
    <w:p w14:paraId="18A94421" w14:textId="77777777" w:rsidR="00B800F8" w:rsidRDefault="00FD4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8E8B" w14:textId="77777777" w:rsidR="005B155A" w:rsidRDefault="00FD4771">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07D1661E" wp14:editId="07473836">
          <wp:simplePos x="0" y="0"/>
          <wp:positionH relativeFrom="margin">
            <wp:posOffset>2447925</wp:posOffset>
          </wp:positionH>
          <wp:positionV relativeFrom="topMargin">
            <wp:posOffset>363855</wp:posOffset>
          </wp:positionV>
          <wp:extent cx="629920" cy="58864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278536B3" w14:textId="77777777" w:rsidR="005B155A" w:rsidRDefault="005B155A">
    <w:pPr>
      <w:pBdr>
        <w:top w:val="nil"/>
        <w:left w:val="nil"/>
        <w:bottom w:val="nil"/>
        <w:right w:val="nil"/>
        <w:between w:val="nil"/>
      </w:pBdr>
      <w:tabs>
        <w:tab w:val="center" w:pos="4419"/>
        <w:tab w:val="right" w:pos="8838"/>
      </w:tabs>
      <w:spacing w:after="0" w:line="240" w:lineRule="auto"/>
      <w:rPr>
        <w:color w:val="000000"/>
      </w:rPr>
    </w:pPr>
  </w:p>
  <w:p w14:paraId="3C904074" w14:textId="77777777" w:rsidR="005B155A" w:rsidRDefault="005B155A">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06275" w14:textId="77777777" w:rsidR="005B155A" w:rsidRDefault="005B155A">
    <w:pPr>
      <w:pBdr>
        <w:top w:val="nil"/>
        <w:left w:val="nil"/>
        <w:bottom w:val="nil"/>
        <w:right w:val="nil"/>
        <w:between w:val="nil"/>
      </w:pBdr>
      <w:tabs>
        <w:tab w:val="center" w:pos="4419"/>
        <w:tab w:val="right" w:pos="8838"/>
      </w:tabs>
      <w:spacing w:after="0" w:line="240" w:lineRule="auto"/>
      <w:rPr>
        <w:color w:val="000000"/>
      </w:rPr>
    </w:pPr>
  </w:p>
  <w:p w14:paraId="145DEF4F" w14:textId="77777777" w:rsidR="005B155A" w:rsidRDefault="005B155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469"/>
    <w:multiLevelType w:val="multilevel"/>
    <w:tmpl w:val="2596581C"/>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5247ED"/>
    <w:multiLevelType w:val="multilevel"/>
    <w:tmpl w:val="026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834"/>
    <w:multiLevelType w:val="multilevel"/>
    <w:tmpl w:val="278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50D6E"/>
    <w:multiLevelType w:val="multilevel"/>
    <w:tmpl w:val="E24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2026C"/>
    <w:multiLevelType w:val="multilevel"/>
    <w:tmpl w:val="190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70872"/>
    <w:multiLevelType w:val="multilevel"/>
    <w:tmpl w:val="5E82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D0CAD"/>
    <w:multiLevelType w:val="multilevel"/>
    <w:tmpl w:val="006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91249"/>
    <w:multiLevelType w:val="multilevel"/>
    <w:tmpl w:val="7880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D485C"/>
    <w:multiLevelType w:val="multilevel"/>
    <w:tmpl w:val="847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D6ADA"/>
    <w:multiLevelType w:val="multilevel"/>
    <w:tmpl w:val="F13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9F0"/>
    <w:multiLevelType w:val="multilevel"/>
    <w:tmpl w:val="F40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94B5D"/>
    <w:multiLevelType w:val="multilevel"/>
    <w:tmpl w:val="D87C9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D57786"/>
    <w:multiLevelType w:val="multilevel"/>
    <w:tmpl w:val="625E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3659F"/>
    <w:multiLevelType w:val="multilevel"/>
    <w:tmpl w:val="8F7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D0F21"/>
    <w:multiLevelType w:val="multilevel"/>
    <w:tmpl w:val="31BA2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EB7D2F"/>
    <w:multiLevelType w:val="multilevel"/>
    <w:tmpl w:val="729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4"/>
  </w:num>
  <w:num w:numId="4">
    <w:abstractNumId w:val="15"/>
  </w:num>
  <w:num w:numId="5">
    <w:abstractNumId w:val="9"/>
  </w:num>
  <w:num w:numId="6">
    <w:abstractNumId w:val="8"/>
  </w:num>
  <w:num w:numId="7">
    <w:abstractNumId w:val="4"/>
  </w:num>
  <w:num w:numId="8">
    <w:abstractNumId w:val="1"/>
  </w:num>
  <w:num w:numId="9">
    <w:abstractNumId w:val="10"/>
  </w:num>
  <w:num w:numId="10">
    <w:abstractNumId w:val="5"/>
  </w:num>
  <w:num w:numId="11">
    <w:abstractNumId w:val="6"/>
  </w:num>
  <w:num w:numId="12">
    <w:abstractNumId w:val="7"/>
  </w:num>
  <w:num w:numId="13">
    <w:abstractNumId w:val="3"/>
  </w:num>
  <w:num w:numId="14">
    <w:abstractNumId w:val="1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5A"/>
    <w:rsid w:val="000F5F2C"/>
    <w:rsid w:val="00163796"/>
    <w:rsid w:val="001A0C27"/>
    <w:rsid w:val="00257846"/>
    <w:rsid w:val="00313F98"/>
    <w:rsid w:val="00325546"/>
    <w:rsid w:val="00326C79"/>
    <w:rsid w:val="00377A18"/>
    <w:rsid w:val="003A168A"/>
    <w:rsid w:val="003C0C89"/>
    <w:rsid w:val="00452516"/>
    <w:rsid w:val="004A0D3E"/>
    <w:rsid w:val="004A6DA7"/>
    <w:rsid w:val="004D0CA9"/>
    <w:rsid w:val="00501E1D"/>
    <w:rsid w:val="00515216"/>
    <w:rsid w:val="005174B0"/>
    <w:rsid w:val="00551FB3"/>
    <w:rsid w:val="005A2364"/>
    <w:rsid w:val="005B155A"/>
    <w:rsid w:val="005C7B3B"/>
    <w:rsid w:val="00612A4A"/>
    <w:rsid w:val="00626C1D"/>
    <w:rsid w:val="006D67DD"/>
    <w:rsid w:val="00706DA0"/>
    <w:rsid w:val="00780F92"/>
    <w:rsid w:val="007B79A2"/>
    <w:rsid w:val="008223F3"/>
    <w:rsid w:val="00827802"/>
    <w:rsid w:val="00876EFA"/>
    <w:rsid w:val="008962C6"/>
    <w:rsid w:val="008A28B1"/>
    <w:rsid w:val="00947D51"/>
    <w:rsid w:val="00975E47"/>
    <w:rsid w:val="009E5647"/>
    <w:rsid w:val="00A00319"/>
    <w:rsid w:val="00A12CD1"/>
    <w:rsid w:val="00A761F6"/>
    <w:rsid w:val="00AA5463"/>
    <w:rsid w:val="00B1450B"/>
    <w:rsid w:val="00B73E8E"/>
    <w:rsid w:val="00B800F8"/>
    <w:rsid w:val="00BD46B6"/>
    <w:rsid w:val="00C07CCF"/>
    <w:rsid w:val="00C465AF"/>
    <w:rsid w:val="00C53DA2"/>
    <w:rsid w:val="00C6506F"/>
    <w:rsid w:val="00CE1983"/>
    <w:rsid w:val="00D33FBD"/>
    <w:rsid w:val="00D777DA"/>
    <w:rsid w:val="00DA7591"/>
    <w:rsid w:val="00DC1E89"/>
    <w:rsid w:val="00DC67D9"/>
    <w:rsid w:val="00DC7269"/>
    <w:rsid w:val="00E11699"/>
    <w:rsid w:val="00E7602A"/>
    <w:rsid w:val="00E760F7"/>
    <w:rsid w:val="00F12DCB"/>
    <w:rsid w:val="00F13199"/>
    <w:rsid w:val="00F7011B"/>
    <w:rsid w:val="00F95B4D"/>
    <w:rsid w:val="00FD4771"/>
    <w:rsid w:val="00FF4BE7"/>
    <w:rsid w:val="00FF4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74AB"/>
  <w15:docId w15:val="{B0E8E4B1-CCF4-403D-9D0A-4B57954D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AA546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223F3"/>
    <w:rPr>
      <w:b/>
      <w:bCs/>
    </w:rPr>
  </w:style>
  <w:style w:type="paragraph" w:styleId="Prrafodelista">
    <w:name w:val="List Paragraph"/>
    <w:basedOn w:val="Normal"/>
    <w:uiPriority w:val="34"/>
    <w:qFormat/>
    <w:rsid w:val="00551FB3"/>
    <w:pPr>
      <w:ind w:left="720"/>
      <w:contextualSpacing/>
    </w:pPr>
  </w:style>
  <w:style w:type="character" w:styleId="Hipervnculo">
    <w:name w:val="Hyperlink"/>
    <w:basedOn w:val="Fuentedeprrafopredeter"/>
    <w:uiPriority w:val="99"/>
    <w:unhideWhenUsed/>
    <w:rsid w:val="00975E47"/>
    <w:rPr>
      <w:color w:val="0000FF" w:themeColor="hyperlink"/>
      <w:u w:val="single"/>
    </w:rPr>
  </w:style>
  <w:style w:type="character" w:styleId="Mencinsinresolver">
    <w:name w:val="Unresolved Mention"/>
    <w:basedOn w:val="Fuentedeprrafopredeter"/>
    <w:uiPriority w:val="99"/>
    <w:semiHidden/>
    <w:unhideWhenUsed/>
    <w:rsid w:val="00975E47"/>
    <w:rPr>
      <w:color w:val="605E5C"/>
      <w:shd w:val="clear" w:color="auto" w:fill="E1DFDD"/>
    </w:rPr>
  </w:style>
  <w:style w:type="table" w:styleId="Tablaconcuadrcula">
    <w:name w:val="Table Grid"/>
    <w:basedOn w:val="Tablanormal"/>
    <w:uiPriority w:val="39"/>
    <w:rsid w:val="00A00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013">
      <w:bodyDiv w:val="1"/>
      <w:marLeft w:val="0"/>
      <w:marRight w:val="0"/>
      <w:marTop w:val="0"/>
      <w:marBottom w:val="0"/>
      <w:divBdr>
        <w:top w:val="none" w:sz="0" w:space="0" w:color="auto"/>
        <w:left w:val="none" w:sz="0" w:space="0" w:color="auto"/>
        <w:bottom w:val="none" w:sz="0" w:space="0" w:color="auto"/>
        <w:right w:val="none" w:sz="0" w:space="0" w:color="auto"/>
      </w:divBdr>
    </w:div>
    <w:div w:id="613637397">
      <w:bodyDiv w:val="1"/>
      <w:marLeft w:val="0"/>
      <w:marRight w:val="0"/>
      <w:marTop w:val="0"/>
      <w:marBottom w:val="0"/>
      <w:divBdr>
        <w:top w:val="none" w:sz="0" w:space="0" w:color="auto"/>
        <w:left w:val="none" w:sz="0" w:space="0" w:color="auto"/>
        <w:bottom w:val="none" w:sz="0" w:space="0" w:color="auto"/>
        <w:right w:val="none" w:sz="0" w:space="0" w:color="auto"/>
      </w:divBdr>
    </w:div>
    <w:div w:id="754666191">
      <w:bodyDiv w:val="1"/>
      <w:marLeft w:val="0"/>
      <w:marRight w:val="0"/>
      <w:marTop w:val="0"/>
      <w:marBottom w:val="0"/>
      <w:divBdr>
        <w:top w:val="none" w:sz="0" w:space="0" w:color="auto"/>
        <w:left w:val="none" w:sz="0" w:space="0" w:color="auto"/>
        <w:bottom w:val="none" w:sz="0" w:space="0" w:color="auto"/>
        <w:right w:val="none" w:sz="0" w:space="0" w:color="auto"/>
      </w:divBdr>
    </w:div>
    <w:div w:id="809790029">
      <w:bodyDiv w:val="1"/>
      <w:marLeft w:val="0"/>
      <w:marRight w:val="0"/>
      <w:marTop w:val="0"/>
      <w:marBottom w:val="0"/>
      <w:divBdr>
        <w:top w:val="none" w:sz="0" w:space="0" w:color="auto"/>
        <w:left w:val="none" w:sz="0" w:space="0" w:color="auto"/>
        <w:bottom w:val="none" w:sz="0" w:space="0" w:color="auto"/>
        <w:right w:val="none" w:sz="0" w:space="0" w:color="auto"/>
      </w:divBdr>
    </w:div>
    <w:div w:id="852308740">
      <w:bodyDiv w:val="1"/>
      <w:marLeft w:val="0"/>
      <w:marRight w:val="0"/>
      <w:marTop w:val="0"/>
      <w:marBottom w:val="0"/>
      <w:divBdr>
        <w:top w:val="none" w:sz="0" w:space="0" w:color="auto"/>
        <w:left w:val="none" w:sz="0" w:space="0" w:color="auto"/>
        <w:bottom w:val="none" w:sz="0" w:space="0" w:color="auto"/>
        <w:right w:val="none" w:sz="0" w:space="0" w:color="auto"/>
      </w:divBdr>
    </w:div>
    <w:div w:id="922028185">
      <w:bodyDiv w:val="1"/>
      <w:marLeft w:val="0"/>
      <w:marRight w:val="0"/>
      <w:marTop w:val="0"/>
      <w:marBottom w:val="0"/>
      <w:divBdr>
        <w:top w:val="none" w:sz="0" w:space="0" w:color="auto"/>
        <w:left w:val="none" w:sz="0" w:space="0" w:color="auto"/>
        <w:bottom w:val="none" w:sz="0" w:space="0" w:color="auto"/>
        <w:right w:val="none" w:sz="0" w:space="0" w:color="auto"/>
      </w:divBdr>
    </w:div>
    <w:div w:id="1239360393">
      <w:bodyDiv w:val="1"/>
      <w:marLeft w:val="0"/>
      <w:marRight w:val="0"/>
      <w:marTop w:val="0"/>
      <w:marBottom w:val="0"/>
      <w:divBdr>
        <w:top w:val="none" w:sz="0" w:space="0" w:color="auto"/>
        <w:left w:val="none" w:sz="0" w:space="0" w:color="auto"/>
        <w:bottom w:val="none" w:sz="0" w:space="0" w:color="auto"/>
        <w:right w:val="none" w:sz="0" w:space="0" w:color="auto"/>
      </w:divBdr>
    </w:div>
    <w:div w:id="1615363428">
      <w:bodyDiv w:val="1"/>
      <w:marLeft w:val="0"/>
      <w:marRight w:val="0"/>
      <w:marTop w:val="0"/>
      <w:marBottom w:val="0"/>
      <w:divBdr>
        <w:top w:val="none" w:sz="0" w:space="0" w:color="auto"/>
        <w:left w:val="none" w:sz="0" w:space="0" w:color="auto"/>
        <w:bottom w:val="none" w:sz="0" w:space="0" w:color="auto"/>
        <w:right w:val="none" w:sz="0" w:space="0" w:color="auto"/>
      </w:divBdr>
    </w:div>
    <w:div w:id="1735346203">
      <w:bodyDiv w:val="1"/>
      <w:marLeft w:val="0"/>
      <w:marRight w:val="0"/>
      <w:marTop w:val="0"/>
      <w:marBottom w:val="0"/>
      <w:divBdr>
        <w:top w:val="none" w:sz="0" w:space="0" w:color="auto"/>
        <w:left w:val="none" w:sz="0" w:space="0" w:color="auto"/>
        <w:bottom w:val="none" w:sz="0" w:space="0" w:color="auto"/>
        <w:right w:val="none" w:sz="0" w:space="0" w:color="auto"/>
      </w:divBdr>
    </w:div>
    <w:div w:id="1846939372">
      <w:bodyDiv w:val="1"/>
      <w:marLeft w:val="0"/>
      <w:marRight w:val="0"/>
      <w:marTop w:val="0"/>
      <w:marBottom w:val="0"/>
      <w:divBdr>
        <w:top w:val="none" w:sz="0" w:space="0" w:color="auto"/>
        <w:left w:val="none" w:sz="0" w:space="0" w:color="auto"/>
        <w:bottom w:val="none" w:sz="0" w:space="0" w:color="auto"/>
        <w:right w:val="none" w:sz="0" w:space="0" w:color="auto"/>
      </w:divBdr>
    </w:div>
    <w:div w:id="1866745194">
      <w:bodyDiv w:val="1"/>
      <w:marLeft w:val="0"/>
      <w:marRight w:val="0"/>
      <w:marTop w:val="0"/>
      <w:marBottom w:val="0"/>
      <w:divBdr>
        <w:top w:val="none" w:sz="0" w:space="0" w:color="auto"/>
        <w:left w:val="none" w:sz="0" w:space="0" w:color="auto"/>
        <w:bottom w:val="none" w:sz="0" w:space="0" w:color="auto"/>
        <w:right w:val="none" w:sz="0" w:space="0" w:color="auto"/>
      </w:divBdr>
    </w:div>
    <w:div w:id="1962372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rmograma.sena.edu.co/normograma/docs/resolucion_sena_1228_2018.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vidramirezrodriguez0507@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2973</Words>
  <Characters>16356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Roberto</cp:lastModifiedBy>
  <cp:revision>2</cp:revision>
  <dcterms:created xsi:type="dcterms:W3CDTF">2025-05-09T00:11:00Z</dcterms:created>
  <dcterms:modified xsi:type="dcterms:W3CDTF">2025-05-09T00:11:00Z</dcterms:modified>
</cp:coreProperties>
</file>