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A95D" w14:textId="4EF98D29" w:rsidR="0010641D" w:rsidRPr="0010641D" w:rsidRDefault="0010641D" w:rsidP="0010641D">
      <w:pPr>
        <w:rPr>
          <w:rFonts w:ascii="Montserrat Black" w:hAnsi="Montserrat Black"/>
          <w:b/>
          <w:bCs/>
        </w:rPr>
      </w:pPr>
      <w:r w:rsidRPr="0010641D">
        <w:rPr>
          <w:rFonts w:ascii="Montserrat Black" w:hAnsi="Montserrat Black"/>
          <w:b/>
          <w:bCs/>
        </w:rPr>
        <w:t>TÉRMINOS Y CONDICIONES</w:t>
      </w:r>
      <w:r w:rsidRPr="0010641D">
        <w:rPr>
          <w:rFonts w:ascii="Montserrat Black" w:hAnsi="Montserrat Black"/>
          <w:b/>
          <w:bCs/>
        </w:rPr>
        <w:t xml:space="preserve"> DISTINTO</w:t>
      </w:r>
    </w:p>
    <w:p w14:paraId="328E3179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  <w:b/>
          <w:bCs/>
        </w:rPr>
        <w:t xml:space="preserve">Última actualización: </w:t>
      </w:r>
      <w:proofErr w:type="gramStart"/>
      <w:r w:rsidRPr="0010641D">
        <w:rPr>
          <w:rFonts w:ascii="Montserrat" w:hAnsi="Montserrat"/>
          <w:b/>
          <w:bCs/>
        </w:rPr>
        <w:t>Junio</w:t>
      </w:r>
      <w:proofErr w:type="gramEnd"/>
      <w:r w:rsidRPr="0010641D">
        <w:rPr>
          <w:rFonts w:ascii="Montserrat" w:hAnsi="Montserrat"/>
          <w:b/>
          <w:bCs/>
        </w:rPr>
        <w:t xml:space="preserve"> de 2026</w:t>
      </w:r>
    </w:p>
    <w:p w14:paraId="47B70058" w14:textId="173D95FF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Bienvenido a Distinto Agencia Creativa.</w:t>
      </w:r>
      <w:r>
        <w:rPr>
          <w:rFonts w:ascii="Montserrat" w:hAnsi="Montserrat"/>
        </w:rPr>
        <w:t xml:space="preserve"> </w:t>
      </w:r>
      <w:r w:rsidRPr="0010641D">
        <w:rPr>
          <w:rFonts w:ascii="Montserrat" w:hAnsi="Montserrat"/>
        </w:rPr>
        <w:t>Al acceder a nuestro sitio web, solicitar una cotización, contratar cualquiera de nuestros servicios o interactuar con nuestros canales digitales, usted acepta los presentes Términos y Condiciones.</w:t>
      </w:r>
    </w:p>
    <w:p w14:paraId="52950C6E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1. Servicios</w:t>
      </w:r>
    </w:p>
    <w:p w14:paraId="3B0AB758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Distinto Agencia Creativa presta servicios de marketing, publicidad, branding, diseño, producción audiovisual, gestión de redes sociales, desarrollo web, pauta digital, consultoría y demás soluciones de comunicación y crecimiento empresarial.</w:t>
      </w:r>
    </w:p>
    <w:p w14:paraId="25288D94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El alcance, tiempos de entrega, valores y condiciones específicas de cada servicio serán definidos en la propuesta comercial o contrato correspondiente.</w:t>
      </w:r>
    </w:p>
    <w:p w14:paraId="1FCC1BBE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2. Propiedad Intelectual</w:t>
      </w:r>
    </w:p>
    <w:p w14:paraId="6437335D" w14:textId="7DD12948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Todo el contenido publicado en este sitio web, incluyendo textos, diseños, imágenes, videos, logotipos, estrategias, metodologías y demás materiales desarrollados por Distinto Agencia Creativa, está protegido por la legislación vigente sobre propiedad intelectual.</w:t>
      </w:r>
      <w:r w:rsidRPr="0010641D">
        <w:rPr>
          <w:rFonts w:ascii="Montserrat" w:hAnsi="Montserrat"/>
        </w:rPr>
        <w:t xml:space="preserve"> </w:t>
      </w:r>
      <w:r w:rsidRPr="0010641D">
        <w:rPr>
          <w:rFonts w:ascii="Montserrat" w:hAnsi="Montserrat"/>
        </w:rPr>
        <w:t>Queda prohibida su reproducción, distribución, modificación o utilización sin autorización previa y por escrito.</w:t>
      </w:r>
    </w:p>
    <w:p w14:paraId="34BA72F1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3. Obligaciones del Cliente</w:t>
      </w:r>
    </w:p>
    <w:p w14:paraId="5AFD6C6C" w14:textId="43CF29E6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El cliente se compromete a suministrar información veraz, oportuna y completa para el correcto desarrollo de los servicios contratados.</w:t>
      </w:r>
      <w:r w:rsidRPr="0010641D">
        <w:rPr>
          <w:rFonts w:ascii="Montserrat" w:hAnsi="Montserrat"/>
        </w:rPr>
        <w:t xml:space="preserve"> </w:t>
      </w:r>
      <w:r w:rsidRPr="0010641D">
        <w:rPr>
          <w:rFonts w:ascii="Montserrat" w:hAnsi="Montserrat"/>
        </w:rPr>
        <w:t>Asimismo, deberá entregar aprobaciones, materiales y observaciones dentro de los tiempos acordados, entendiendo que cualquier retraso podrá afectar los cronogramas establecidos.</w:t>
      </w:r>
    </w:p>
    <w:p w14:paraId="47354BAB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4. Pagos</w:t>
      </w:r>
    </w:p>
    <w:p w14:paraId="6308362B" w14:textId="47BA2CCD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Los valores, forma de pago y fechas de vencimiento serán los acordados en cada propuesta comercial o contrato.</w:t>
      </w:r>
      <w:r w:rsidRPr="0010641D">
        <w:rPr>
          <w:rFonts w:ascii="Montserrat" w:hAnsi="Montserrat"/>
        </w:rPr>
        <w:t xml:space="preserve"> </w:t>
      </w:r>
      <w:r w:rsidRPr="0010641D">
        <w:rPr>
          <w:rFonts w:ascii="Montserrat" w:hAnsi="Montserrat"/>
        </w:rPr>
        <w:t>El incumplimiento en los pagos podrá generar la suspensión temporal de los servicios hasta que las obligaciones económicas sean normalizadas.</w:t>
      </w:r>
    </w:p>
    <w:p w14:paraId="4D12FED0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lastRenderedPageBreak/>
        <w:t>5. Cambios y Cancelaciones</w:t>
      </w:r>
    </w:p>
    <w:p w14:paraId="1177DB5D" w14:textId="0B638C2A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Las solicitudes de cambios adicionales al alcance inicialmente aprobado podrán generar ajustes en tiempos y costos.</w:t>
      </w:r>
      <w:r w:rsidRPr="0010641D">
        <w:rPr>
          <w:rFonts w:ascii="Montserrat" w:hAnsi="Montserrat"/>
        </w:rPr>
        <w:t xml:space="preserve"> </w:t>
      </w:r>
      <w:r w:rsidRPr="0010641D">
        <w:rPr>
          <w:rFonts w:ascii="Montserrat" w:hAnsi="Montserrat"/>
        </w:rPr>
        <w:t>En caso de cancelación de un proyecto iniciado, el cliente deberá reconocer el valor correspondiente al trabajo ejecutado hasta la fecha.</w:t>
      </w:r>
    </w:p>
    <w:p w14:paraId="3E2744D8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6. Resultados</w:t>
      </w:r>
    </w:p>
    <w:p w14:paraId="0388E5F1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Distinto Agencia Creativa trabaja bajo metodologías, estrategias y buenas prácticas orientadas al crecimiento de sus clientes. Sin embargo, no garantiza resultados comerciales específicos, niveles de ventas, generación de clientes potenciales o posicionamiento determinado, ya que estos dependen de múltiples factores externos, incluyendo el mercado, la competencia, la inversión realizada y la implementación por parte del cliente.</w:t>
      </w:r>
    </w:p>
    <w:p w14:paraId="35EA0F5D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7. Confidencialidad</w:t>
      </w:r>
    </w:p>
    <w:p w14:paraId="6F5C4131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Toda la información suministrada por el cliente será tratada de manera confidencial y utilizada únicamente para la correcta prestación de los servicios contratados, salvo obligación legal o autorización expresa del cliente.</w:t>
      </w:r>
    </w:p>
    <w:p w14:paraId="536966F7" w14:textId="299B09B1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8</w:t>
      </w:r>
      <w:r w:rsidRPr="0010641D">
        <w:rPr>
          <w:rFonts w:ascii="Montserrat" w:hAnsi="Montserrat"/>
          <w:b/>
          <w:bCs/>
        </w:rPr>
        <w:t>. Modificaciones</w:t>
      </w:r>
    </w:p>
    <w:p w14:paraId="0D9FE8BA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Distinto Agencia Creativa podrá actualizar estos Términos y Condiciones en cualquier momento. Las modificaciones entrarán en vigor desde su publicación en este sitio web.</w:t>
      </w:r>
    </w:p>
    <w:p w14:paraId="4AAFE503" w14:textId="2CC58B68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9</w:t>
      </w:r>
      <w:r w:rsidRPr="0010641D">
        <w:rPr>
          <w:rFonts w:ascii="Montserrat" w:hAnsi="Montserrat"/>
          <w:b/>
          <w:bCs/>
        </w:rPr>
        <w:t>. Limitación de Responsabilidad</w:t>
      </w:r>
    </w:p>
    <w:p w14:paraId="58F17BD4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Distinto Agencia Creativa no será responsable por perjuicios derivados de interrupciones tecnológicas, fallas de plataformas de terceros, cambios en algoritmos de redes sociales o motores de búsqueda, ni por decisiones comerciales tomadas por el cliente con base en las estrategias implementadas.</w:t>
      </w:r>
    </w:p>
    <w:p w14:paraId="432868C1" w14:textId="5EAF5253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t>1</w:t>
      </w:r>
      <w:r w:rsidRPr="0010641D">
        <w:rPr>
          <w:rFonts w:ascii="Montserrat" w:hAnsi="Montserrat"/>
          <w:b/>
          <w:bCs/>
        </w:rPr>
        <w:t>0</w:t>
      </w:r>
      <w:r w:rsidRPr="0010641D">
        <w:rPr>
          <w:rFonts w:ascii="Montserrat" w:hAnsi="Montserrat"/>
          <w:b/>
          <w:bCs/>
        </w:rPr>
        <w:t>. Legislación Aplicable</w:t>
      </w:r>
    </w:p>
    <w:p w14:paraId="00478DCF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Estos Términos y Condiciones se regirán por las leyes de la República de Colombia. Cualquier controversia será resuelta conforme a la legislación colombiana.</w:t>
      </w:r>
    </w:p>
    <w:p w14:paraId="5417DB92" w14:textId="77777777" w:rsidR="0010641D" w:rsidRPr="0010641D" w:rsidRDefault="0010641D" w:rsidP="0010641D">
      <w:pPr>
        <w:jc w:val="both"/>
        <w:rPr>
          <w:rFonts w:ascii="Montserrat" w:hAnsi="Montserrat"/>
          <w:b/>
          <w:bCs/>
        </w:rPr>
      </w:pPr>
      <w:r w:rsidRPr="0010641D">
        <w:rPr>
          <w:rFonts w:ascii="Montserrat" w:hAnsi="Montserrat"/>
          <w:b/>
          <w:bCs/>
        </w:rPr>
        <w:lastRenderedPageBreak/>
        <w:t>12. Contacto</w:t>
      </w:r>
    </w:p>
    <w:p w14:paraId="324F51AC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</w:rPr>
        <w:t>Si tiene preguntas sobre estos Términos y Condiciones, puede comunicarse con nosotros a través de:</w:t>
      </w:r>
    </w:p>
    <w:p w14:paraId="27FD0F59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  <w:b/>
          <w:bCs/>
        </w:rPr>
        <w:t>Correo electrónico:</w:t>
      </w:r>
      <w:r w:rsidRPr="0010641D">
        <w:rPr>
          <w:rFonts w:ascii="Montserrat" w:hAnsi="Montserrat"/>
        </w:rPr>
        <w:t xml:space="preserve"> </w:t>
      </w:r>
      <w:hyperlink r:id="rId7" w:history="1">
        <w:r w:rsidRPr="0010641D">
          <w:rPr>
            <w:rStyle w:val="Hipervnculo"/>
            <w:rFonts w:ascii="Montserrat" w:hAnsi="Montserrat"/>
          </w:rPr>
          <w:t>proyectos@distintoagencia.com</w:t>
        </w:r>
      </w:hyperlink>
    </w:p>
    <w:p w14:paraId="32429755" w14:textId="77777777" w:rsidR="0010641D" w:rsidRPr="0010641D" w:rsidRDefault="0010641D" w:rsidP="0010641D">
      <w:pPr>
        <w:jc w:val="both"/>
        <w:rPr>
          <w:rFonts w:ascii="Montserrat" w:hAnsi="Montserrat"/>
        </w:rPr>
      </w:pPr>
      <w:r w:rsidRPr="0010641D">
        <w:rPr>
          <w:rFonts w:ascii="Montserrat" w:hAnsi="Montserrat"/>
          <w:b/>
          <w:bCs/>
        </w:rPr>
        <w:t>Teléfono:</w:t>
      </w:r>
      <w:r w:rsidRPr="0010641D">
        <w:rPr>
          <w:rFonts w:ascii="Montserrat" w:hAnsi="Montserrat"/>
        </w:rPr>
        <w:t xml:space="preserve"> +57 300 866 5551</w:t>
      </w:r>
    </w:p>
    <w:p w14:paraId="3FB47517" w14:textId="77777777" w:rsidR="0010641D" w:rsidRPr="0010641D" w:rsidRDefault="0010641D" w:rsidP="0010641D">
      <w:pPr>
        <w:rPr>
          <w:rFonts w:ascii="Montserrat" w:hAnsi="Montserrat"/>
        </w:rPr>
      </w:pPr>
      <w:r w:rsidRPr="0010641D">
        <w:rPr>
          <w:rFonts w:ascii="Montserrat" w:hAnsi="Montserrat"/>
          <w:b/>
          <w:bCs/>
        </w:rPr>
        <w:t>Redes sociales:</w:t>
      </w:r>
      <w:r w:rsidRPr="0010641D">
        <w:rPr>
          <w:rFonts w:ascii="Montserrat" w:hAnsi="Montserrat"/>
        </w:rPr>
        <w:br/>
        <w:t>Instagram: @distintoagencia</w:t>
      </w:r>
      <w:r w:rsidRPr="0010641D">
        <w:rPr>
          <w:rFonts w:ascii="Montserrat" w:hAnsi="Montserrat"/>
        </w:rPr>
        <w:br/>
        <w:t>TikTok: @distintoagencia</w:t>
      </w:r>
      <w:r w:rsidRPr="0010641D">
        <w:rPr>
          <w:rFonts w:ascii="Montserrat" w:hAnsi="Montserrat"/>
        </w:rPr>
        <w:br/>
        <w:t>LinkedIn: Distinto Agencia Creativa</w:t>
      </w:r>
    </w:p>
    <w:p w14:paraId="36536913" w14:textId="47528D1D" w:rsidR="0010641D" w:rsidRDefault="0010641D"/>
    <w:sectPr w:rsidR="001064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1D"/>
    <w:rsid w:val="0010641D"/>
    <w:rsid w:val="003E6781"/>
    <w:rsid w:val="00D02C09"/>
    <w:rsid w:val="00D44087"/>
    <w:rsid w:val="00D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9FB9"/>
  <w15:chartTrackingRefBased/>
  <w15:docId w15:val="{2AF04FE6-A0A4-4A8F-8FF2-0F27C922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4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4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4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4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64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proyectos@distintoagencia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4C0ABA7B61A4A9CDCBD290718E55F" ma:contentTypeVersion="10" ma:contentTypeDescription="Create a new document." ma:contentTypeScope="" ma:versionID="768d2ae6fa41bb97f270c40d78b6e9e0">
  <xsd:schema xmlns:xsd="http://www.w3.org/2001/XMLSchema" xmlns:xs="http://www.w3.org/2001/XMLSchema" xmlns:p="http://schemas.microsoft.com/office/2006/metadata/properties" xmlns:ns3="9e345024-4e3c-42c4-b848-eb63f28114c5" targetNamespace="http://schemas.microsoft.com/office/2006/metadata/properties" ma:root="true" ma:fieldsID="79d9456e1c2e0b7b4a0be798a4c6110d" ns3:_="">
    <xsd:import namespace="9e345024-4e3c-42c4-b848-eb63f28114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45024-4e3c-42c4-b848-eb63f28114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345024-4e3c-42c4-b848-eb63f28114c5" xsi:nil="true"/>
  </documentManagement>
</p:properties>
</file>

<file path=customXml/itemProps1.xml><?xml version="1.0" encoding="utf-8"?>
<ds:datastoreItem xmlns:ds="http://schemas.openxmlformats.org/officeDocument/2006/customXml" ds:itemID="{0D8DECE4-A958-4EAE-BF74-0F9A04FE3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45024-4e3c-42c4-b848-eb63f28114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211A3-968A-45A1-80FB-86DFBE6035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AB6954-3E14-4B33-BD76-099203FEB92B}">
  <ds:schemaRefs>
    <ds:schemaRef ds:uri="http://schemas.microsoft.com/office/2006/metadata/properties"/>
    <ds:schemaRef ds:uri="http://schemas.microsoft.com/office/infopath/2007/PartnerControls"/>
    <ds:schemaRef ds:uri="9e345024-4e3c-42c4-b848-eb63f28114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 Vélez Ochoa</dc:creator>
  <cp:keywords/>
  <dc:description/>
  <cp:lastModifiedBy>Andrés  Vélez Ochoa</cp:lastModifiedBy>
  <cp:revision>2</cp:revision>
  <dcterms:created xsi:type="dcterms:W3CDTF">2026-06-27T23:44:00Z</dcterms:created>
  <dcterms:modified xsi:type="dcterms:W3CDTF">2026-06-27T23:44:00Z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0x010100B574C0ABA7B61A4A9CDCBD290718E55F</vt:lpwstr>
  </property>
</Properties>
</file>