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77777777"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77777777"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14:paraId="6698B662" w14:textId="77777777"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BB7D64">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BB7D64">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BB7D64">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BB7D64">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BB7D64">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BB7D64">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BB7D64">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BB7D64">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BB7D64">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BB7D64">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BB7D64">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BB7D64">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BB7D64">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BB7D64">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BB7D64">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BB7D64">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BB7D64">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BB7D64">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BB7D64">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BB7D64">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BB7D64">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BB7D64">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BB7D64">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BB7D64">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BB7D64">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BB7D64">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BB7D64">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BB7D64">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BB7D64">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BB7D64">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BB7D64">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BB7D64">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BB7D64">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BB7D64">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BB7D64">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BB7D64">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BB7D64">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BB7D64">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BB7D64">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BB7D64">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BB7D64">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BB7D64">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BB7D64">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BB7D64">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BB7D64">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BB7D64">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BB7D64">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BB7D64">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BB7D64">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BB7D64">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BB7D64">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BB7D64">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BB7D64">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BB7D64">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BB7D64">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BB7D64">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BB7D64">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BB7D64">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BB7D64">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BB7D64">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BB7D64">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BB7D64">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BB7D64">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BB7D64">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BB7D64">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BB7D64">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BB7D64">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BB7D64">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BB7D64">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BB7D64">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BB7D64">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BB7D64">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BB7D64">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BB7D64">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BB7D64">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BB7D64">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BB7D64">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BB7D64">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BB7D64">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BB7D64">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BB7D64">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BB7D64">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BB7D64">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BB7D64">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BB7D64">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BB7D64">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BB7D64">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BB7D64">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BB7D64">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BB7D64">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BB7D64">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BB7D64">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BB7D64">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BB7D64">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BB7D64">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BB7D64">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BB7D64">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BB7D64">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BB7D64">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BB7D64">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BB7D64">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BB7D64">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BB7D64">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BB7D64">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BB7D64">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BB7D64">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BB7D64">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BB7D64">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BB7D64">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BB7D64">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BB7D64">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BB7D64">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BB7D64">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BB7D64">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BB7D64">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BB7D64">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BB7D64">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BB7D64">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BB7D64">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BB7D64">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BB7D64">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BB7D64">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BB7D64">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BB7D64">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BB7D64">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BB7D64">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BB7D64">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BB7D64">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BB7D64">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BB7D64">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BB7D64">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BB7D64">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BB7D64">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BB7D64">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BB7D64">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BB7D64">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BB7D64">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BB7D64">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BB7D64">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BB7D64">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BB7D64">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BB7D64">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BB7D64">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BB7D64">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BB7D64">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BB7D64">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BB7D64">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BB7D64">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BB7D64">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BB7D64">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BB7D64">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BB7D64">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BB7D64">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BB7D64">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BB7D64">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BB7D64">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BB7D64">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BB7D64">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BB7D64">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BB7D64">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BB7D64">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BB7D64">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BB7D64">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BB7D64">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BB7D64">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BB7D64">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BB7D64">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BB7D64">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BB7D64">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BB7D64">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BB7D64">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BB7D64">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BB7D64">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BB7D64">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BB7D64">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BB7D64">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BB7D64">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BB7D64">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BB7D64">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BB7D64">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BB7D64">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BB7D64">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BB7D64">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BB7D64">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BB7D64">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BB7D64">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BB7D64">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BB7D64">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BB7D64">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BB7D64">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BB7D64">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BB7D64">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BB7D64">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BB7D64">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BB7D64">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BB7D64">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BB7D64">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BB7D64">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BB7D64">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BB7D64">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BB7D64">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BB7D64">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BB7D64">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BB7D64">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BB7D64">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BB7D64">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BB7D64">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BB7D64">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BB7D64">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BB7D64">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BB7D64">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BB7D64">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BB7D64">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BB7D64">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BB7D64">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BB7D64">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BB7D64">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BB7D64">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BB7D64">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BB7D64">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BB7D64">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BB7D64">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BB7D64">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BB7D64">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BB7D64">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BB7D64">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BB7D64">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BB7D64">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BB7D64">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BB7D64">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BB7D64">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BB7D64">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BB7D64">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BB7D64">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BB7D64">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BB7D64">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BB7D64">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BB7D64">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BB7D64">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BB7D64">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BB7D64">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BB7D64">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BB7D64">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BB7D64">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BB7D64">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BB7D64">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BB7D64">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BB7D64">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BB7D64">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BB7D64">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BB7D64">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BB7D64">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BB7D64">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BB7D64">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BB7D64">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BB7D64">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BB7D64">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BB7D64">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3" w:name="_Toc314765696"/>
      <w:r>
        <w:lastRenderedPageBreak/>
        <w:t>Introduction</w:t>
      </w:r>
      <w:bookmarkEnd w:id="23"/>
    </w:p>
    <w:p w14:paraId="55AB972E" w14:textId="77777777"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29" w:name="_Toc314765698"/>
      <w:r>
        <w:t>Document Conventions</w:t>
      </w:r>
      <w:bookmarkEnd w:id="29"/>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0" w:name="_Toc314765699"/>
      <w:r>
        <w:rPr>
          <w:rFonts w:eastAsia="Times New Roman"/>
        </w:rPr>
        <w:t>Document Structure</w:t>
      </w:r>
      <w:bookmarkEnd w:id="30"/>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4" w:name="_Toc314765701"/>
      <w:r w:rsidRPr="0011186A">
        <w:t>Security Advisory Distribution</w:t>
      </w:r>
      <w:bookmarkEnd w:id="34"/>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7" w:name="_Toc314765703"/>
      <w:r>
        <w:t>Vulnerability Management</w:t>
      </w:r>
      <w:bookmarkEnd w:id="37"/>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8" w:name="_Toc314765704"/>
      <w:r>
        <w:t>Use Case Scenario: Leveraging a Standardized Security Advisory</w:t>
      </w:r>
      <w:bookmarkEnd w:id="38"/>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39" w:name="_Toc314765705"/>
      <w:r>
        <w:t>Use Case Scenario: Collaborating on the Development of a Vulnerability Check</w:t>
      </w:r>
      <w:bookmarkEnd w:id="39"/>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0" w:name="_Toc314765706"/>
      <w:r>
        <w:t>Use Case Scenario: Sharing Vulnerability Assessment Results</w:t>
      </w:r>
      <w:bookmarkEnd w:id="40"/>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1" w:name="_Toc314765707"/>
      <w:r w:rsidRPr="00137427">
        <w:t>Patch Management</w:t>
      </w:r>
      <w:bookmarkEnd w:id="41"/>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4" w:name="_Toc314765710"/>
      <w:r w:rsidRPr="00DA2458">
        <w:t>Configuration Management</w:t>
      </w:r>
      <w:bookmarkEnd w:id="44"/>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6" w:name="_Toc314765712"/>
      <w:r>
        <w:t>Use Case Scenario: Authoritative Policy Reuse</w:t>
      </w:r>
      <w:bookmarkEnd w:id="46"/>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7" w:name="_Toc314765713"/>
      <w:r>
        <w:lastRenderedPageBreak/>
        <w:t>Use Case Scenario: Compliance Reporting</w:t>
      </w:r>
      <w:bookmarkEnd w:id="47"/>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8" w:name="_Toc314765714"/>
      <w:r w:rsidRPr="00DA2458">
        <w:t>System Inventory</w:t>
      </w:r>
      <w:bookmarkEnd w:id="48"/>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49" w:name="_Toc314765715"/>
      <w:r>
        <w:rPr>
          <w:rFonts w:cs="Verdana"/>
        </w:rPr>
        <w:t>Use Case Scenario: Operating System Upgrade</w:t>
      </w:r>
      <w:bookmarkEnd w:id="49"/>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0" w:name="_Toc314765716"/>
      <w:r w:rsidRPr="00DA2458">
        <w:t xml:space="preserve">Malware </w:t>
      </w:r>
      <w:bookmarkEnd w:id="50"/>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1" w:name="_Toc314765717"/>
      <w:r>
        <w:t>Use Case Scenario: Detecting Compromised Systems</w:t>
      </w:r>
      <w:bookmarkEnd w:id="51"/>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2" w:name="_Toc314765718"/>
      <w:r>
        <w:t>Use Case Scenario: Sharing Checks for Threat Indicators</w:t>
      </w:r>
      <w:bookmarkEnd w:id="52"/>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14:paraId="0B1D13A9" w14:textId="77777777" w:rsidR="00717261" w:rsidRDefault="00717261" w:rsidP="007C5160">
      <w:pPr>
        <w:pStyle w:val="Heading2"/>
      </w:pPr>
      <w:bookmarkStart w:id="53" w:name="_Toc314765719"/>
      <w:r>
        <w:lastRenderedPageBreak/>
        <w:t>Network Access Control</w:t>
      </w:r>
      <w:r w:rsidR="00876964">
        <w:t xml:space="preserve"> (NAC)</w:t>
      </w:r>
      <w:bookmarkEnd w:id="53"/>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4" w:name="_Toc314765720"/>
      <w:r>
        <w:t>Use Case Scenario: Minimum Secure Configuration Baseline Enforcement</w:t>
      </w:r>
      <w:bookmarkEnd w:id="54"/>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5" w:name="_Toc314765721"/>
      <w:r w:rsidRPr="00DA2458">
        <w:t>Auditing and Centralized Audit Validation</w:t>
      </w:r>
      <w:bookmarkEnd w:id="55"/>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6" w:name="_Toc314765722"/>
      <w:r>
        <w:t>Use Case Scenario: Keeping Track of Change</w:t>
      </w:r>
      <w:bookmarkEnd w:id="56"/>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7" w:name="_Toc314765723"/>
      <w:r w:rsidRPr="00DA2458">
        <w:lastRenderedPageBreak/>
        <w:t>Security Information Management Systems (SIMS)</w:t>
      </w:r>
      <w:bookmarkEnd w:id="57"/>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8" w:name="_Toc314765724"/>
      <w:r>
        <w:t>Use Case Scenario: Data Aggregation</w:t>
      </w:r>
      <w:bookmarkEnd w:id="58"/>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59" w:name="_Toc314765725"/>
      <w:r w:rsidRPr="00930720">
        <w:t>Requirements</w:t>
      </w:r>
      <w:r w:rsidR="00E3127F">
        <w:t xml:space="preserve"> for the OVAL Language</w:t>
      </w:r>
      <w:bookmarkEnd w:id="59"/>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0" w:name="_Toc314765726"/>
      <w:r w:rsidRPr="001B1AF6">
        <w:t>Basic Requirements</w:t>
      </w:r>
      <w:bookmarkEnd w:id="60"/>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1" w:name="_Toc314765727"/>
      <w:r w:rsidRPr="001B1AF6">
        <w:t>Expressing Expected Configuration State</w:t>
      </w:r>
      <w:bookmarkEnd w:id="61"/>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2" w:name="_Toc314765728"/>
      <w:r w:rsidRPr="001B1AF6">
        <w:t>Representing Observed Configuration State</w:t>
      </w:r>
      <w:bookmarkEnd w:id="62"/>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3" w:name="_Toc314765729"/>
      <w:r w:rsidRPr="001B1AF6">
        <w:t>Expressing Assessment Results</w:t>
      </w:r>
      <w:bookmarkEnd w:id="63"/>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4" w:name="_Toc314765730"/>
      <w:r w:rsidRPr="001B1AF6">
        <w:t>Content Integrity and Authenticity</w:t>
      </w:r>
      <w:bookmarkEnd w:id="64"/>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5" w:name="_Toc314765733"/>
      <w:r w:rsidRPr="001B1AF6">
        <w:t>OVAL Definition Requirements</w:t>
      </w:r>
      <w:bookmarkEnd w:id="115"/>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6" w:name="_Toc314765734"/>
      <w:r w:rsidRPr="001B1AF6">
        <w:t>OVAL System Characteristics Requirements</w:t>
      </w:r>
      <w:bookmarkEnd w:id="116"/>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2" w:name="_Toc314765736"/>
      <w:r>
        <w:t>Data Model</w:t>
      </w:r>
      <w:r w:rsidR="00E3127F">
        <w:t xml:space="preserve"> for the OVAL Language</w:t>
      </w:r>
      <w:bookmarkEnd w:id="142"/>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r w:rsidR="00BB7D64">
        <w:fldChar w:fldCharType="begin"/>
      </w:r>
      <w:r w:rsidR="00BB7D64">
        <w:instrText xml:space="preserve"> STYLEREF 1 \s </w:instrText>
      </w:r>
      <w:r w:rsidR="00BB7D64">
        <w:fldChar w:fldCharType="separate"/>
      </w:r>
      <w:r w:rsidR="006E1EF2">
        <w:rPr>
          <w:noProof/>
        </w:rPr>
        <w:t>4</w:t>
      </w:r>
      <w:r w:rsidR="00BB7D64">
        <w:rPr>
          <w:noProof/>
        </w:rPr>
        <w:fldChar w:fldCharType="end"/>
      </w:r>
      <w:r>
        <w:noBreakHyphen/>
      </w:r>
      <w:r w:rsidR="00BB7D64">
        <w:fldChar w:fldCharType="begin"/>
      </w:r>
      <w:r w:rsidR="00BB7D64">
        <w:instrText xml:space="preserve"> SEQ Figure \* ARABIC \s 1 </w:instrText>
      </w:r>
      <w:r w:rsidR="00BB7D64">
        <w:fldChar w:fldCharType="separate"/>
      </w:r>
      <w:r w:rsidR="006E1EF2">
        <w:rPr>
          <w:noProof/>
        </w:rPr>
        <w:t>1</w:t>
      </w:r>
      <w:r w:rsidR="00BB7D64">
        <w:rPr>
          <w:noProof/>
        </w:rPr>
        <w:fldChar w:fldCharType="end"/>
      </w:r>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3" w:name="_Toc314765737"/>
      <w:r>
        <w:t>Data Model Conventions</w:t>
      </w:r>
      <w:bookmarkEnd w:id="143"/>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1" w:name="_Toc314765739"/>
      <w:r w:rsidRPr="00793F25">
        <w:t>Property Table Notation</w:t>
      </w:r>
      <w:bookmarkEnd w:id="161"/>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r w:rsidR="00BB7D64">
        <w:fldChar w:fldCharType="begin"/>
      </w:r>
      <w:r w:rsidR="00BB7D64">
        <w:instrText xml:space="preserve"> STYLEREF 1 \s </w:instrText>
      </w:r>
      <w:r w:rsidR="00BB7D64">
        <w:fldChar w:fldCharType="separate"/>
      </w:r>
      <w:r w:rsidR="006E1EF2">
        <w:rPr>
          <w:noProof/>
        </w:rPr>
        <w:t>4</w:t>
      </w:r>
      <w:r w:rsidR="00BB7D64">
        <w:rPr>
          <w:noProof/>
        </w:rPr>
        <w:fldChar w:fldCharType="end"/>
      </w:r>
      <w:r>
        <w:noBreakHyphen/>
      </w:r>
      <w:r w:rsidR="00BB7D64">
        <w:fldChar w:fldCharType="begin"/>
      </w:r>
      <w:r w:rsidR="00BB7D64">
        <w:instrText xml:space="preserve"> SEQ Table \* ARABIC \s 1 </w:instrText>
      </w:r>
      <w:r w:rsidR="00BB7D64">
        <w:fldChar w:fldCharType="separate"/>
      </w:r>
      <w:r w:rsidR="006E1EF2">
        <w:rPr>
          <w:noProof/>
        </w:rPr>
        <w:t>1</w:t>
      </w:r>
      <w:r w:rsidR="00BB7D64">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2" w:name="_Toc314765740"/>
      <w:r w:rsidRPr="00793F25">
        <w:lastRenderedPageBreak/>
        <w:t>Primitive Data Types</w:t>
      </w:r>
      <w:bookmarkEnd w:id="162"/>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3" w:name="_Toc314765741"/>
      <w:r>
        <w:t>OVAL Common Model</w:t>
      </w:r>
      <w:bookmarkEnd w:id="163"/>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4" w:name="_Toc314765742"/>
      <w:r>
        <w:t>GeneratorType</w:t>
      </w:r>
      <w:bookmarkEnd w:id="164"/>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5" w:name="_Toc314765743"/>
      <w:r>
        <w:t>MessageType</w:t>
      </w:r>
      <w:bookmarkEnd w:id="165"/>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6" w:name="_Toc314765744"/>
      <w:r>
        <w:t>CheckEnumeration</w:t>
      </w:r>
      <w:bookmarkEnd w:id="166"/>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7" w:name="_Toc314765745"/>
      <w:r>
        <w:t>ClassEnumeration</w:t>
      </w:r>
      <w:bookmarkEnd w:id="167"/>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8" w:name="_Toc314765746"/>
      <w:r>
        <w:t>SimpleData</w:t>
      </w:r>
      <w:r w:rsidR="00A3648C">
        <w:t>t</w:t>
      </w:r>
      <w:r>
        <w:t>ypeEnumeration</w:t>
      </w:r>
      <w:bookmarkEnd w:id="168"/>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1" w:name="_Toc314765749"/>
      <w:r>
        <w:t>ComplexData</w:t>
      </w:r>
      <w:r w:rsidR="00A3648C">
        <w:t>t</w:t>
      </w:r>
      <w:r>
        <w:t>ypeEnumeration</w:t>
      </w:r>
      <w:bookmarkEnd w:id="171"/>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2" w:name="_Toc314765750"/>
      <w:r>
        <w:lastRenderedPageBreak/>
        <w:t>Data</w:t>
      </w:r>
      <w:r w:rsidR="00A3648C">
        <w:t>t</w:t>
      </w:r>
      <w:r>
        <w:t>ypeEnumeration</w:t>
      </w:r>
      <w:bookmarkEnd w:id="172"/>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3" w:name="_Toc314765751"/>
      <w:r>
        <w:t>ExistenceEnumeration</w:t>
      </w:r>
      <w:bookmarkEnd w:id="173"/>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4" w:name="_Toc314765752"/>
      <w:r>
        <w:t>FamilyEnumeration</w:t>
      </w:r>
      <w:bookmarkEnd w:id="174"/>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5" w:name="_Toc314765753"/>
      <w:r>
        <w:t>MessageLevelEnumeration</w:t>
      </w:r>
      <w:bookmarkEnd w:id="175"/>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6" w:name="_Toc314765754"/>
      <w:r>
        <w:t>OperationEnumeration</w:t>
      </w:r>
      <w:bookmarkEnd w:id="176"/>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7" w:name="_Toc314765755"/>
      <w:r>
        <w:lastRenderedPageBreak/>
        <w:t>OperatorEnumeration</w:t>
      </w:r>
      <w:bookmarkEnd w:id="177"/>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8" w:name="_Toc314765756"/>
      <w:r>
        <w:t>Definition, Test, Object, State, and Variable Identifiers</w:t>
      </w:r>
      <w:bookmarkEnd w:id="178"/>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79" w:name="_Toc314765757"/>
      <w:r>
        <w:t>ItemIDPattern</w:t>
      </w:r>
      <w:bookmarkEnd w:id="179"/>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0" w:name="_Toc314765758"/>
      <w:r>
        <w:t>EmptyStringType</w:t>
      </w:r>
      <w:bookmarkEnd w:id="180"/>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1" w:name="_Toc314765759"/>
      <w:r>
        <w:t>NonEmptyStringType</w:t>
      </w:r>
      <w:bookmarkEnd w:id="181"/>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2" w:name="_Toc314765760"/>
      <w:r>
        <w:t>Any</w:t>
      </w:r>
      <w:bookmarkEnd w:id="182"/>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3" w:name="_Toc314765761"/>
      <w:r>
        <w:t>Signature</w:t>
      </w:r>
      <w:bookmarkEnd w:id="183"/>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4" w:name="_Toc314765762"/>
      <w:r>
        <w:t>OVAL Definitions Model</w:t>
      </w:r>
      <w:bookmarkEnd w:id="184"/>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5" w:name="_Toc314765763"/>
      <w:r>
        <w:rPr>
          <w:rFonts w:eastAsia="Times New Roman"/>
        </w:rPr>
        <w:t>oval_definitions</w:t>
      </w:r>
      <w:bookmarkEnd w:id="185"/>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6" w:name="_Toc314765764"/>
      <w:r>
        <w:t>DefinitionsType</w:t>
      </w:r>
      <w:bookmarkEnd w:id="186"/>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7" w:name="_Toc314765765"/>
      <w:r>
        <w:t>DefinitionType</w:t>
      </w:r>
      <w:bookmarkEnd w:id="187"/>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8" w:name="_Toc314765766"/>
      <w:r>
        <w:t>MetadataType</w:t>
      </w:r>
      <w:bookmarkEnd w:id="188"/>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89" w:name="_Toc314765767"/>
      <w:r>
        <w:t>AffectedType</w:t>
      </w:r>
      <w:bookmarkEnd w:id="189"/>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0" w:name="_Toc314765768"/>
      <w:r>
        <w:lastRenderedPageBreak/>
        <w:t>ReferenceType</w:t>
      </w:r>
      <w:bookmarkEnd w:id="190"/>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1" w:name="_Toc314765769"/>
      <w:r>
        <w:t>NotesType</w:t>
      </w:r>
      <w:bookmarkEnd w:id="191"/>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2" w:name="_Toc314765770"/>
      <w:r>
        <w:t>CriteriaType</w:t>
      </w:r>
      <w:bookmarkEnd w:id="192"/>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3" w:name="_Toc314765771"/>
      <w:r>
        <w:t>CriterionType</w:t>
      </w:r>
      <w:bookmarkEnd w:id="193"/>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4" w:name="_Toc314765772"/>
      <w:r>
        <w:t>ExtendDefinitionType</w:t>
      </w:r>
      <w:bookmarkEnd w:id="194"/>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5" w:name="_Toc314765773"/>
      <w:r>
        <w:t>TestsType</w:t>
      </w:r>
      <w:bookmarkEnd w:id="195"/>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6" w:name="_Toc314765774"/>
      <w:r w:rsidRPr="005D40EB">
        <w:t>TestType</w:t>
      </w:r>
      <w:bookmarkEnd w:id="196"/>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77777777"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65F0A29"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77777777"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7" w:name="_Toc314765775"/>
      <w:r>
        <w:lastRenderedPageBreak/>
        <w:t>ObjectRefType</w:t>
      </w:r>
      <w:bookmarkEnd w:id="197"/>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8" w:name="_Toc314765776"/>
      <w:r w:rsidRPr="001C371E">
        <w:t>StateRefType</w:t>
      </w:r>
      <w:bookmarkEnd w:id="198"/>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199" w:name="_Toc314765777"/>
      <w:r w:rsidRPr="001C371E">
        <w:t>ObjectsType</w:t>
      </w:r>
      <w:bookmarkEnd w:id="199"/>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0" w:name="_Toc314765778"/>
      <w:r w:rsidRPr="001C371E">
        <w:t>ObjectType</w:t>
      </w:r>
      <w:bookmarkEnd w:id="200"/>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lastRenderedPageBreak/>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77777777"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1" w:name="_Toc314765779"/>
      <w:r>
        <w:t>set</w:t>
      </w:r>
      <w:bookmarkEnd w:id="201"/>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2" w:name="_Toc314765780"/>
      <w:r>
        <w:lastRenderedPageBreak/>
        <w:t>filter</w:t>
      </w:r>
      <w:bookmarkEnd w:id="202"/>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3" w:name="_Toc314765781"/>
      <w:r>
        <w:t>StatesType</w:t>
      </w:r>
      <w:bookmarkEnd w:id="203"/>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4" w:name="_Toc314765782"/>
      <w:r>
        <w:t>StateType</w:t>
      </w:r>
      <w:bookmarkEnd w:id="204"/>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lastRenderedPageBreak/>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5" w:name="_Toc314765783"/>
      <w:r>
        <w:t>VariablesType</w:t>
      </w:r>
      <w:bookmarkEnd w:id="205"/>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6" w:name="_Toc314765784"/>
      <w:r w:rsidRPr="000C45DC">
        <w:t>Variable</w:t>
      </w:r>
      <w:r>
        <w:t>Type</w:t>
      </w:r>
      <w:bookmarkEnd w:id="206"/>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lastRenderedPageBreak/>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7" w:name="_Toc314765785"/>
      <w:r>
        <w:t>external_variable</w:t>
      </w:r>
      <w:bookmarkEnd w:id="207"/>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8" w:name="_Toc314765786"/>
      <w:r>
        <w:t>PossibleValueType</w:t>
      </w:r>
      <w:bookmarkEnd w:id="208"/>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lastRenderedPageBreak/>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09" w:name="_Toc314765787"/>
      <w:r>
        <w:t>PossibleRestrictionType</w:t>
      </w:r>
      <w:bookmarkEnd w:id="209"/>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0" w:name="_Toc314765788"/>
      <w:r>
        <w:t>RestrictionType</w:t>
      </w:r>
      <w:bookmarkEnd w:id="210"/>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1" w:name="_Toc314765789"/>
      <w:r>
        <w:t>constant_variable</w:t>
      </w:r>
      <w:bookmarkEnd w:id="211"/>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2" w:name="_Toc314765790"/>
      <w:r>
        <w:t>ValueType</w:t>
      </w:r>
      <w:bookmarkEnd w:id="212"/>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Allows any simple type to be used as a </w:t>
            </w:r>
            <w:r>
              <w:lastRenderedPageBreak/>
              <w:t>value. If no value is specified the value is considered to be the empty string.</w:t>
            </w:r>
          </w:p>
        </w:tc>
      </w:tr>
    </w:tbl>
    <w:p w14:paraId="3E46E40E" w14:textId="77777777" w:rsidR="00E90F68" w:rsidRDefault="00E90F68" w:rsidP="00E90F68">
      <w:pPr>
        <w:pStyle w:val="Heading3"/>
        <w:keepNext/>
        <w:keepLines/>
      </w:pPr>
      <w:bookmarkStart w:id="213" w:name="_Toc314765791"/>
      <w:r>
        <w:lastRenderedPageBreak/>
        <w:t>local_variable</w:t>
      </w:r>
      <w:bookmarkEnd w:id="213"/>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4" w:name="_Toc314765792"/>
      <w:r>
        <w:t>ComponentGroup</w:t>
      </w:r>
      <w:bookmarkEnd w:id="214"/>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t>
            </w:r>
            <w:r w:rsidRPr="002E37AB">
              <w:lastRenderedPageBreak/>
              <w:t>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lastRenderedPageBreak/>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5" w:name="_Toc314765793"/>
      <w:r>
        <w:t>LiteralComponentType</w:t>
      </w:r>
      <w:bookmarkEnd w:id="215"/>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6" w:name="_Toc314765794"/>
      <w:r>
        <w:t>ObjectComponentType</w:t>
      </w:r>
      <w:bookmarkEnd w:id="216"/>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7" w:name="_Toc314765795"/>
      <w:r>
        <w:t>VariableComponentType</w:t>
      </w:r>
      <w:bookmarkEnd w:id="217"/>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lastRenderedPageBreak/>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8" w:name="_Toc314765796"/>
      <w:r>
        <w:t>FunctionGroup</w:t>
      </w:r>
      <w:bookmarkEnd w:id="218"/>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determines whether a </w:t>
            </w:r>
            <w:r>
              <w:lastRenderedPageBreak/>
              <w:t>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lastRenderedPageBreak/>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19" w:name="_Toc314765797"/>
      <w:r>
        <w:t>ArithmeticFunctionType</w:t>
      </w:r>
      <w:bookmarkEnd w:id="219"/>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0" w:name="_Toc314765798"/>
      <w:r>
        <w:t>BeginFunctionType</w:t>
      </w:r>
      <w:bookmarkEnd w:id="220"/>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w:t>
      </w:r>
      <w:r w:rsidR="001F4B55">
        <w:lastRenderedPageBreak/>
        <w:t xml:space="preserve">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1" w:name="_Toc314765799"/>
      <w:r>
        <w:t>ConcatFunctionType</w:t>
      </w:r>
      <w:bookmarkEnd w:id="221"/>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2" w:name="_Toc314765800"/>
      <w:r>
        <w:t>CountFunctionType</w:t>
      </w:r>
      <w:bookmarkEnd w:id="222"/>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3" w:name="_Toc314765801"/>
      <w:r>
        <w:t>EndFunctionType</w:t>
      </w:r>
      <w:bookmarkEnd w:id="223"/>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lastRenderedPageBreak/>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4" w:name="_Toc314765802"/>
      <w:r w:rsidRPr="00E9708B">
        <w:t>EscapeRegex</w:t>
      </w:r>
      <w:r>
        <w:t>FunctionType</w:t>
      </w:r>
      <w:bookmarkEnd w:id="224"/>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5" w:name="_Toc314765803"/>
      <w:r>
        <w:t>SplitFunctionType</w:t>
      </w:r>
      <w:bookmarkEnd w:id="225"/>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6" w:name="_Toc314765804"/>
      <w:r>
        <w:lastRenderedPageBreak/>
        <w:t>SubstringFunctionType</w:t>
      </w:r>
      <w:bookmarkEnd w:id="226"/>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7" w:name="_Toc314765805"/>
      <w:r>
        <w:t>TimeDifferenceFunctionType</w:t>
      </w:r>
      <w:bookmarkEnd w:id="227"/>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format for the second date-time value </w:t>
            </w:r>
            <w:r>
              <w:lastRenderedPageBreak/>
              <w:t>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lastRenderedPageBreak/>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8" w:name="_Toc314765806"/>
      <w:r w:rsidRPr="00764D35">
        <w:t>UniqueFunctionType</w:t>
      </w:r>
      <w:bookmarkEnd w:id="228"/>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29" w:name="_Toc314765807"/>
      <w:r>
        <w:t>RegexCaptureFunctionType</w:t>
      </w:r>
      <w:bookmarkEnd w:id="229"/>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w:t>
      </w:r>
      <w:r w:rsidRPr="004E6B8F">
        <w:rPr>
          <w:rFonts w:ascii="Calibri" w:eastAsia="Times New Roman" w:hAnsi="Calibri" w:cs="Times New Roman"/>
          <w:lang w:bidi="ar-SA"/>
        </w:rPr>
        <w:lastRenderedPageBreak/>
        <w:t>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0" w:name="_Ref303609559"/>
      <w:bookmarkStart w:id="231" w:name="_Toc314765808"/>
      <w:r>
        <w:t>ArithmeticEnumeration</w:t>
      </w:r>
      <w:bookmarkEnd w:id="230"/>
      <w:bookmarkEnd w:id="231"/>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2" w:name="_Toc314765809"/>
      <w:r>
        <w:t>DateTimeFormatEnumeration</w:t>
      </w:r>
      <w:bookmarkEnd w:id="232"/>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3" w:name="_Toc314765810"/>
      <w:r>
        <w:t>FilterActionEnumeration</w:t>
      </w:r>
      <w:bookmarkEnd w:id="233"/>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4" w:name="_Ref303609413"/>
      <w:bookmarkStart w:id="235" w:name="_Toc314765811"/>
      <w:r>
        <w:t>SetOperatorEnumeration</w:t>
      </w:r>
      <w:bookmarkEnd w:id="234"/>
      <w:bookmarkEnd w:id="235"/>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6" w:name="_Toc314765812"/>
      <w:r>
        <w:t>EntityAttributeGroup</w:t>
      </w:r>
      <w:bookmarkEnd w:id="236"/>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lastRenderedPageBreak/>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7" w:name="_Toc314765813"/>
      <w:r>
        <w:t>EntitySimpleBaseType</w:t>
      </w:r>
      <w:bookmarkEnd w:id="237"/>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8" w:name="_Toc314765814"/>
      <w:r>
        <w:t>EntityComplexBaseType</w:t>
      </w:r>
      <w:bookmarkEnd w:id="238"/>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39" w:name="_Toc314765815"/>
      <w:r>
        <w:t>EntityObjectIPAddressType</w:t>
      </w:r>
      <w:bookmarkEnd w:id="239"/>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lastRenderedPageBreak/>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0" w:name="_Toc314765816"/>
      <w:r>
        <w:t>EntityObjectIPAddressStringType</w:t>
      </w:r>
      <w:bookmarkEnd w:id="240"/>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1" w:name="_Toc314765817"/>
      <w:r>
        <w:t>EntityObjectAnySimpleType</w:t>
      </w:r>
      <w:bookmarkEnd w:id="241"/>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2" w:name="_Toc314765818"/>
      <w:r>
        <w:t>EntityObjectBinaryType</w:t>
      </w:r>
      <w:bookmarkEnd w:id="242"/>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3" w:name="_Toc314765819"/>
      <w:r>
        <w:t>EntityObjectBoolType</w:t>
      </w:r>
      <w:bookmarkEnd w:id="243"/>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4" w:name="_Toc314765820"/>
      <w:r>
        <w:lastRenderedPageBreak/>
        <w:t>EntityObjectFloatType</w:t>
      </w:r>
      <w:bookmarkEnd w:id="244"/>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5" w:name="_Toc314765821"/>
      <w:r>
        <w:t>EntityObjectIntType</w:t>
      </w:r>
      <w:bookmarkEnd w:id="245"/>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6" w:name="_Toc314765822"/>
      <w:r>
        <w:t>EntityObjectStringType</w:t>
      </w:r>
      <w:bookmarkEnd w:id="246"/>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7" w:name="_Toc314765823"/>
      <w:r>
        <w:t>EntityObjectRecordType</w:t>
      </w:r>
      <w:bookmarkEnd w:id="247"/>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in the evaluation, and not be included </w:t>
            </w:r>
            <w:r>
              <w:lastRenderedPageBreak/>
              <w:t>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lastRenderedPageBreak/>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8" w:name="_Toc314765824"/>
      <w:r>
        <w:t>EntityObjectFieldType</w:t>
      </w:r>
      <w:bookmarkEnd w:id="248"/>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49" w:name="_Toc314765825"/>
      <w:r>
        <w:t>EntityStateSimpleBaseType</w:t>
      </w:r>
      <w:bookmarkEnd w:id="249"/>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AAF8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91FED7A" w14:textId="77777777" w:rsidR="00E90F68" w:rsidRPr="001C03AC" w:rsidRDefault="00E90F68" w:rsidP="001E2C76">
            <w:r w:rsidRPr="001C03AC">
              <w:t>entity_check</w:t>
            </w:r>
          </w:p>
        </w:tc>
        <w:tc>
          <w:tcPr>
            <w:tcW w:w="1275" w:type="pct"/>
          </w:tcPr>
          <w:p w14:paraId="58E64C51"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1D9FE0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98C1AC"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C3D029E" w14:textId="77777777" w:rsidR="00D77411" w:rsidRPr="001C03AC" w:rsidRDefault="0064076C" w:rsidP="001E2C76">
            <w:r>
              <w:t>V</w:t>
            </w:r>
            <w:r w:rsidR="00D77411">
              <w:t>alue</w:t>
            </w:r>
          </w:p>
        </w:tc>
        <w:tc>
          <w:tcPr>
            <w:tcW w:w="1275" w:type="pct"/>
          </w:tcPr>
          <w:p w14:paraId="7B9A5E28"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C1B20FC"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7CD5882"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4BC961E5"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p>
          <w:p w14:paraId="07BD72E6" w14:textId="77777777"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0" w:name="_Toc314765826"/>
      <w:r>
        <w:lastRenderedPageBreak/>
        <w:t>EntityStateComplexBaseType</w:t>
      </w:r>
      <w:bookmarkEnd w:id="250"/>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49E2A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1F15C8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2F88F4B" w14:textId="77777777"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1" w:name="_Toc314765827"/>
      <w:r>
        <w:t>EntityStateIPAddressType</w:t>
      </w:r>
      <w:bookmarkEnd w:id="251"/>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2" w:name="_Toc314765828"/>
      <w:r>
        <w:t>EntityStateIPAddressStringType</w:t>
      </w:r>
      <w:bookmarkEnd w:id="252"/>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3" w:name="_Toc314765829"/>
      <w:r>
        <w:t>EntityStateAnySimpleType</w:t>
      </w:r>
      <w:bookmarkEnd w:id="253"/>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4" w:name="_Toc314765830"/>
      <w:r>
        <w:t>EntityStateBinaryType</w:t>
      </w:r>
      <w:bookmarkEnd w:id="254"/>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lastRenderedPageBreak/>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5" w:name="_Toc314765831"/>
      <w:r>
        <w:t>EntityStateBoolType</w:t>
      </w:r>
      <w:bookmarkEnd w:id="255"/>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6" w:name="_Toc314765832"/>
      <w:r>
        <w:t>EntityStateFloatType</w:t>
      </w:r>
      <w:bookmarkEnd w:id="256"/>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7" w:name="_Toc314765833"/>
      <w:r>
        <w:t>EntityStateIntType</w:t>
      </w:r>
      <w:bookmarkEnd w:id="257"/>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8" w:name="_Toc314765834"/>
      <w:r>
        <w:t>EntityState</w:t>
      </w:r>
      <w:r w:rsidR="00D439BA">
        <w:t>EVR</w:t>
      </w:r>
      <w:r>
        <w:t>StringType</w:t>
      </w:r>
      <w:bookmarkEnd w:id="258"/>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59" w:name="_Toc314765835"/>
      <w:r>
        <w:t>EntityStateVersionType</w:t>
      </w:r>
      <w:bookmarkEnd w:id="259"/>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lastRenderedPageBreak/>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0" w:name="_Toc314765836"/>
      <w:r>
        <w:t>EntityStateFileSetRevisionType</w:t>
      </w:r>
      <w:bookmarkEnd w:id="260"/>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1" w:name="_Toc314765837"/>
      <w:r>
        <w:t>EntityIOSVersionType</w:t>
      </w:r>
      <w:bookmarkEnd w:id="261"/>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2" w:name="_Toc314765838"/>
      <w:r>
        <w:t>EntityStateStringType</w:t>
      </w:r>
      <w:bookmarkEnd w:id="262"/>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lastRenderedPageBreak/>
              <w:t>Also allows an empty string value.</w:t>
            </w:r>
          </w:p>
        </w:tc>
      </w:tr>
    </w:tbl>
    <w:p w14:paraId="6AE0C52F" w14:textId="77777777" w:rsidR="00E90F68" w:rsidRDefault="00E90F68" w:rsidP="00E90F68">
      <w:pPr>
        <w:pStyle w:val="Heading3"/>
        <w:keepNext/>
        <w:keepLines/>
      </w:pPr>
      <w:bookmarkStart w:id="263" w:name="_Toc314765839"/>
      <w:r>
        <w:lastRenderedPageBreak/>
        <w:t>EntityStateRecordType</w:t>
      </w:r>
      <w:bookmarkEnd w:id="263"/>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4" w:name="_Toc314765840"/>
      <w:r>
        <w:t>EntityStateFieldType</w:t>
      </w:r>
      <w:bookmarkEnd w:id="264"/>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lastRenderedPageBreak/>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5" w:name="_Toc314765841"/>
      <w:r>
        <w:t>OVAL Variables Model</w:t>
      </w:r>
      <w:bookmarkEnd w:id="265"/>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6" w:name="_Toc314765842"/>
      <w:r>
        <w:t>oval_variables</w:t>
      </w:r>
      <w:bookmarkEnd w:id="266"/>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7997055"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7" w:name="_Toc314765843"/>
      <w:r>
        <w:t>VariablesType</w:t>
      </w:r>
      <w:bookmarkEnd w:id="267"/>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lastRenderedPageBreak/>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8" w:name="_Toc314765844"/>
      <w:r>
        <w:t>VariableType</w:t>
      </w:r>
      <w:bookmarkEnd w:id="268"/>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69" w:name="_Toc314765845"/>
      <w:r>
        <w:t>OVAL System Characteristics Model</w:t>
      </w:r>
      <w:bookmarkEnd w:id="269"/>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w:t>
            </w:r>
            <w:r w:rsidR="00BC5CDA" w:rsidRPr="005A350B">
              <w:lastRenderedPageBreak/>
              <w:t>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lastRenderedPageBreak/>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0" w:name="_Toc314765846"/>
      <w:r>
        <w:t>SystemInfoType</w:t>
      </w:r>
      <w:bookmarkEnd w:id="270"/>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1" w:name="_Toc314765847"/>
      <w:r>
        <w:t>InterfacesType</w:t>
      </w:r>
      <w:bookmarkEnd w:id="271"/>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lastRenderedPageBreak/>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2" w:name="_Toc314765848"/>
      <w:r>
        <w:t>InterfaceType</w:t>
      </w:r>
      <w:bookmarkEnd w:id="272"/>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3" w:name="_Toc314765849"/>
      <w:r>
        <w:t>CollectedObjectsType</w:t>
      </w:r>
      <w:bookmarkEnd w:id="273"/>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4" w:name="_Toc314765850"/>
      <w:r>
        <w:t>ObjectType</w:t>
      </w:r>
      <w:bookmarkEnd w:id="274"/>
    </w:p>
    <w:p w14:paraId="5B4741B8" w14:textId="77777777"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 xml:space="preserve">OVAL </w:t>
            </w:r>
            <w:r w:rsidRPr="00D5316B">
              <w:rPr>
                <w:rFonts w:ascii="Calibri" w:hAnsi="Calibri"/>
              </w:rPr>
              <w:lastRenderedPageBreak/>
              <w:t>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lastRenderedPageBreak/>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5" w:name="_Toc314765851"/>
      <w:r>
        <w:t>VariableValueType</w:t>
      </w:r>
      <w:bookmarkEnd w:id="275"/>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6" w:name="_Toc314765852"/>
      <w:r>
        <w:t>ReferenceType</w:t>
      </w:r>
      <w:bookmarkEnd w:id="276"/>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7" w:name="_Toc314765853"/>
      <w:r w:rsidRPr="00D5316B">
        <w:t>SystemDataType</w:t>
      </w:r>
      <w:bookmarkEnd w:id="277"/>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8" w:name="_Toc314765854"/>
      <w:r>
        <w:t>ItemType</w:t>
      </w:r>
      <w:bookmarkEnd w:id="278"/>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lastRenderedPageBreak/>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79" w:name="_Toc314765855"/>
      <w:r>
        <w:t>EntityAttributeGroup</w:t>
      </w:r>
      <w:bookmarkEnd w:id="279"/>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0" w:name="_Toc314765856"/>
      <w:r>
        <w:t>FlagEnumeration</w:t>
      </w:r>
      <w:bookmarkEnd w:id="280"/>
    </w:p>
    <w:p w14:paraId="7D1A0CF1" w14:textId="77777777" w:rsidR="00E90F68" w:rsidRPr="00A95A01" w:rsidRDefault="00E90F68" w:rsidP="00E90F68">
      <w:pPr>
        <w:rPr>
          <w:rFonts w:ascii="Calibri" w:hAnsi="Calibri"/>
        </w:rPr>
      </w:pPr>
      <w:r>
        <w:lastRenderedPageBreak/>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1" w:name="_Toc314765857"/>
      <w:r>
        <w:t>StatusEnumeration</w:t>
      </w:r>
      <w:bookmarkEnd w:id="281"/>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2" w:name="_Toc314765858"/>
      <w:r>
        <w:t>EntityItemSimpleBaseType</w:t>
      </w:r>
      <w:bookmarkEnd w:id="282"/>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t>
            </w:r>
            <w:r>
              <w:lastRenderedPageBreak/>
              <w:t>when a status other than 'exists' is specified.</w:t>
            </w:r>
          </w:p>
        </w:tc>
      </w:tr>
    </w:tbl>
    <w:p w14:paraId="5248FC27" w14:textId="77777777" w:rsidR="00E90F68" w:rsidRDefault="00E90F68" w:rsidP="00E90F68">
      <w:pPr>
        <w:pStyle w:val="Heading3"/>
        <w:keepNext/>
        <w:keepLines/>
      </w:pPr>
      <w:bookmarkStart w:id="283" w:name="_Toc314765859"/>
      <w:r>
        <w:lastRenderedPageBreak/>
        <w:t>EntityItemComplexBaseType</w:t>
      </w:r>
      <w:bookmarkEnd w:id="283"/>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4" w:name="_Toc314765860"/>
      <w:r>
        <w:t>EntityItemIPAddressType</w:t>
      </w:r>
      <w:bookmarkEnd w:id="284"/>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5" w:name="_Toc314765861"/>
      <w:r>
        <w:t>EntityItemIPAddressStringType</w:t>
      </w:r>
      <w:bookmarkEnd w:id="285"/>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6" w:name="_Toc314765862"/>
      <w:r>
        <w:t>EntityItemAnySimpleType</w:t>
      </w:r>
      <w:bookmarkEnd w:id="286"/>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7" w:name="_Toc314765863"/>
      <w:r>
        <w:lastRenderedPageBreak/>
        <w:t>EntityItemBinaryType</w:t>
      </w:r>
      <w:bookmarkEnd w:id="287"/>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8" w:name="_Toc314765864"/>
      <w:r>
        <w:t>EntityItemBoolType</w:t>
      </w:r>
      <w:bookmarkEnd w:id="288"/>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89" w:name="_Toc314765865"/>
      <w:r>
        <w:t>EntityItemFloatType</w:t>
      </w:r>
      <w:bookmarkEnd w:id="289"/>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0" w:name="_Toc314765866"/>
      <w:r>
        <w:t>EntityItemIntType</w:t>
      </w:r>
      <w:bookmarkEnd w:id="290"/>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1" w:name="_Toc314765867"/>
      <w:r>
        <w:t>EntityItemStringType</w:t>
      </w:r>
      <w:bookmarkEnd w:id="291"/>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2" w:name="_Toc314765868"/>
      <w:r>
        <w:lastRenderedPageBreak/>
        <w:t>EntityItemRecordType</w:t>
      </w:r>
      <w:bookmarkEnd w:id="292"/>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3" w:name="_Toc314765869"/>
      <w:r>
        <w:t>EntityItemFieldType</w:t>
      </w:r>
      <w:bookmarkEnd w:id="293"/>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4" w:name="_Toc314765870"/>
      <w:r>
        <w:t>EntityItemVersionType</w:t>
      </w:r>
      <w:bookmarkEnd w:id="294"/>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5" w:name="_Toc314765871"/>
      <w:r>
        <w:lastRenderedPageBreak/>
        <w:t>EntityItemFileSetRevisionType</w:t>
      </w:r>
      <w:bookmarkEnd w:id="295"/>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6" w:name="_Toc314765872"/>
      <w:r>
        <w:t>EntityItemIOSVersionType</w:t>
      </w:r>
      <w:bookmarkEnd w:id="296"/>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7" w:name="_Toc314765873"/>
      <w:r>
        <w:t>EntityItemEVRStringType</w:t>
      </w:r>
      <w:bookmarkEnd w:id="297"/>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8" w:name="_Toc314765874"/>
      <w:r>
        <w:t>OVAL Results Model</w:t>
      </w:r>
      <w:bookmarkEnd w:id="298"/>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lastRenderedPageBreak/>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 xml:space="preserve">integrity and </w:t>
            </w:r>
            <w:r w:rsidRPr="0075622E">
              <w:lastRenderedPageBreak/>
              <w:t>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299" w:name="_Toc314765875"/>
      <w:r>
        <w:lastRenderedPageBreak/>
        <w:t>DirectivesType</w:t>
      </w:r>
      <w:bookmarkEnd w:id="299"/>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0" w:name="_Toc314765876"/>
      <w:r>
        <w:t>DefaultDirectivesType</w:t>
      </w:r>
      <w:bookmarkEnd w:id="300"/>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t>
            </w:r>
            <w:r w:rsidR="00141E2D">
              <w:lastRenderedPageBreak/>
              <w:t xml:space="preserve">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1" w:name="_Toc314765877"/>
      <w:r>
        <w:lastRenderedPageBreak/>
        <w:t>ClassDirectivesType</w:t>
      </w:r>
      <w:bookmarkEnd w:id="301"/>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2" w:name="_Toc314765878"/>
      <w:r>
        <w:t>DirectiveType</w:t>
      </w:r>
      <w:bookmarkEnd w:id="302"/>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3" w:name="_Toc314765879"/>
      <w:r>
        <w:t>ResultsType</w:t>
      </w:r>
      <w:bookmarkEnd w:id="303"/>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lastRenderedPageBreak/>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4" w:name="_Toc314765880"/>
      <w:r>
        <w:t>SystemType</w:t>
      </w:r>
      <w:bookmarkEnd w:id="304"/>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5" w:name="_Toc314765881"/>
      <w:r>
        <w:t>DefinitionType</w:t>
      </w:r>
      <w:bookmarkEnd w:id="305"/>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 xml:space="preserve">OVAL </w:t>
            </w:r>
            <w:r w:rsidRPr="00D5316B">
              <w:lastRenderedPageBreak/>
              <w:t>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lastRenderedPageBreak/>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6" w:name="_Toc314765882"/>
      <w:r>
        <w:t>CriteriaType</w:t>
      </w:r>
      <w:bookmarkEnd w:id="306"/>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w:t>
            </w:r>
            <w:r>
              <w:lastRenderedPageBreak/>
              <w:t xml:space="preserve">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lastRenderedPageBreak/>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7" w:name="_Toc314765883"/>
      <w:r>
        <w:t>CriterionType</w:t>
      </w:r>
      <w:bookmarkEnd w:id="307"/>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 xml:space="preserve">OVAL </w:t>
            </w:r>
            <w:r w:rsidRPr="00D5316B">
              <w:rPr>
                <w:rFonts w:ascii="Calibri" w:hAnsi="Calibri"/>
              </w:rPr>
              <w:lastRenderedPageBreak/>
              <w:t>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lastRenderedPageBreak/>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8" w:name="_Toc314765884"/>
      <w:r>
        <w:t>ExtendDefinitionType</w:t>
      </w:r>
      <w:bookmarkEnd w:id="308"/>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lastRenderedPageBreak/>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09" w:name="_Toc314765885"/>
      <w:r w:rsidRPr="005D40EB">
        <w:t>TestType</w:t>
      </w:r>
      <w:bookmarkEnd w:id="309"/>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w:t>
            </w:r>
            <w:r w:rsidRPr="00EB0E17">
              <w:rPr>
                <w:rFonts w:ascii="Calibri" w:hAnsi="Calibri"/>
              </w:rPr>
              <w:lastRenderedPageBreak/>
              <w:t xml:space="preserve">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lastRenderedPageBreak/>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0" w:name="_Toc314765886"/>
      <w:r>
        <w:t>TestedItemType</w:t>
      </w:r>
      <w:bookmarkEnd w:id="310"/>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lastRenderedPageBreak/>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1" w:name="_Toc314765887"/>
      <w:r>
        <w:t>TestedVariableType</w:t>
      </w:r>
      <w:bookmarkEnd w:id="311"/>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2" w:name="_Toc314765888"/>
      <w:r>
        <w:t>ContentEnumeration</w:t>
      </w:r>
      <w:bookmarkEnd w:id="312"/>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3" w:name="_Toc314765889"/>
      <w:r>
        <w:lastRenderedPageBreak/>
        <w:t>ResultEnumeration</w:t>
      </w:r>
      <w:bookmarkEnd w:id="313"/>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4" w:name="_Toc314765890"/>
      <w:r>
        <w:t>OVAL Directives Model</w:t>
      </w:r>
      <w:bookmarkEnd w:id="314"/>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lastRenderedPageBreak/>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5" w:name="_Toc314765891"/>
      <w:r>
        <w:t>Processing</w:t>
      </w:r>
      <w:r w:rsidR="00E3127F">
        <w:t xml:space="preserve"> Model for the OVAL Language</w:t>
      </w:r>
      <w:bookmarkEnd w:id="315"/>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w:t>
      </w:r>
      <w:r>
        <w:rPr>
          <w:lang w:bidi="ar-SA"/>
        </w:rPr>
        <w:lastRenderedPageBreak/>
        <w:t xml:space="preserve">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6" w:name="_Toc314765892"/>
      <w:r>
        <w:t>Producing OVAL Definitions</w:t>
      </w:r>
      <w:bookmarkEnd w:id="316"/>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14:paraId="6828FD61" w14:textId="77777777"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8" w:name="_Toc314765894"/>
      <w:r>
        <w:t>Tracking Change</w:t>
      </w:r>
      <w:bookmarkEnd w:id="318"/>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19" w:name="_Toc314765895"/>
      <w:r>
        <w:t>Metadata</w:t>
      </w:r>
      <w:bookmarkEnd w:id="319"/>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0" w:name="_Toc314765896"/>
      <w:r>
        <w:t>Content Integrity and Authenticity</w:t>
      </w:r>
      <w:bookmarkEnd w:id="320"/>
    </w:p>
    <w:p w14:paraId="7A31247A" w14:textId="77777777" w:rsidR="001777EF" w:rsidRPr="00DC4CCD" w:rsidRDefault="00505DD2" w:rsidP="0084216D">
      <w:r>
        <w:lastRenderedPageBreak/>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1" w:name="_Toc314765897"/>
      <w:r>
        <w:t>Producing OVAL System Characteristics</w:t>
      </w:r>
      <w:bookmarkEnd w:id="321"/>
    </w:p>
    <w:p w14:paraId="2F55B6F2" w14:textId="77777777"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2" w:name="_Toc314765898"/>
      <w:r>
        <w:t>System Information</w:t>
      </w:r>
      <w:bookmarkEnd w:id="322"/>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3" w:name="_Toc314765899"/>
      <w:r>
        <w:t xml:space="preserve">Collected </w:t>
      </w:r>
      <w:r w:rsidR="00132084">
        <w:t>O</w:t>
      </w:r>
      <w:r>
        <w:t>bjects</w:t>
      </w:r>
      <w:bookmarkEnd w:id="323"/>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4" w:name="_Ref303796562"/>
      <w:r w:rsidRPr="00BD3303">
        <w:t>flag</w:t>
      </w:r>
      <w:r w:rsidR="003661A9">
        <w:t xml:space="preserve"> Usage</w:t>
      </w:r>
      <w:bookmarkEnd w:id="324"/>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lastRenderedPageBreak/>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5" w:name="_Toc314765900"/>
      <w:r>
        <w:t>Conveying System Data without OVAL Objects</w:t>
      </w:r>
      <w:bookmarkEnd w:id="325"/>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lastRenderedPageBreak/>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w:t>
            </w:r>
            <w:r>
              <w:rPr>
                <w:color w:val="000000"/>
                <w:lang w:bidi="ar-SA"/>
              </w:rPr>
              <w:lastRenderedPageBreak/>
              <w:t xml:space="preserve">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lastRenderedPageBreak/>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7" w:name="_Ref303607608"/>
      <w:r>
        <w:lastRenderedPageBreak/>
        <w:t>Datatype</w:t>
      </w:r>
      <w:bookmarkEnd w:id="327"/>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8" w:name="_Toc314765902"/>
      <w:r>
        <w:t>Content Integrity and Authenticity</w:t>
      </w:r>
      <w:bookmarkEnd w:id="328"/>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29" w:name="_Toc314765903"/>
      <w:r>
        <w:t>Producing OVAL Results</w:t>
      </w:r>
      <w:bookmarkEnd w:id="329"/>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r w:rsidRPr="00394DAE">
        <w:t>Evaluating a Deprecated OVAL Definition</w:t>
      </w:r>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w:t>
      </w:r>
      <w:r w:rsidRPr="00394DAE">
        <w:lastRenderedPageBreak/>
        <w:t xml:space="preserve">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5" w:name="_Ref303608901"/>
      <w:r>
        <w:lastRenderedPageBreak/>
        <w:t>Negate Evaluation</w:t>
      </w:r>
      <w:bookmarkEnd w:id="335"/>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6" w:name="_Toc314765905"/>
      <w:r>
        <w:t>Test Evaluation</w:t>
      </w:r>
      <w:bookmarkEnd w:id="336"/>
    </w:p>
    <w:p w14:paraId="641FAB1F" w14:textId="7777777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7" w:name="_Toc314765906"/>
      <w:r>
        <w:t xml:space="preserve">OVAL </w:t>
      </w:r>
      <w:r w:rsidR="00B22862">
        <w:t>Object Evaluation</w:t>
      </w:r>
      <w:bookmarkEnd w:id="337"/>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38" w:name="_Ref303609053"/>
      <w:r>
        <w:t>Matching an</w:t>
      </w:r>
      <w:r w:rsidR="00B22862">
        <w:t xml:space="preserve"> OVAL Object to an OVAL Item</w:t>
      </w:r>
      <w:bookmarkEnd w:id="338"/>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39" w:name="_Ref303609067"/>
      <w:r>
        <w:t>Matching an</w:t>
      </w:r>
      <w:r w:rsidR="00B22862">
        <w:t xml:space="preserve"> OVAL Object Entity to an OVAL Item Entity</w:t>
      </w:r>
      <w:bookmarkEnd w:id="339"/>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0" w:name="_Ref303609604"/>
      <w:r>
        <w:t>Datatype and Operation Evaluation</w:t>
      </w:r>
      <w:bookmarkEnd w:id="340"/>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1" w:name="_Ref303608709"/>
      <w:r>
        <w:t>Collected Object Flag Evaluation</w:t>
      </w:r>
      <w:bookmarkEnd w:id="341"/>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r w:rsidR="00BB7D64">
        <w:fldChar w:fldCharType="begin"/>
      </w:r>
      <w:r w:rsidR="00BB7D64">
        <w:instrText xml:space="preserve"> STYLEREF 1 \s </w:instrText>
      </w:r>
      <w:r w:rsidR="00BB7D64">
        <w:fldChar w:fldCharType="separate"/>
      </w:r>
      <w:r w:rsidR="006E1EF2">
        <w:rPr>
          <w:noProof/>
        </w:rPr>
        <w:t>5</w:t>
      </w:r>
      <w:r w:rsidR="00BB7D64">
        <w:rPr>
          <w:noProof/>
        </w:rPr>
        <w:fldChar w:fldCharType="end"/>
      </w:r>
      <w:r w:rsidR="00A80170">
        <w:noBreakHyphen/>
      </w:r>
      <w:r w:rsidR="00BB7D64">
        <w:fldChar w:fldCharType="begin"/>
      </w:r>
      <w:r w:rsidR="00BB7D64">
        <w:instrText xml:space="preserve"> SEQ Table \* ARABIC \s 1 </w:instrText>
      </w:r>
      <w:r w:rsidR="00BB7D64">
        <w:fldChar w:fldCharType="separate"/>
      </w:r>
      <w:r w:rsidR="006E1EF2">
        <w:rPr>
          <w:noProof/>
        </w:rPr>
        <w:t>1</w:t>
      </w:r>
      <w:r w:rsidR="00BB7D64">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r w:rsidR="00BB7D64">
        <w:fldChar w:fldCharType="begin"/>
      </w:r>
      <w:r w:rsidR="00BB7D64">
        <w:instrText xml:space="preserve"> STYLEREF 1 \s </w:instrText>
      </w:r>
      <w:r w:rsidR="00BB7D64">
        <w:fldChar w:fldCharType="separate"/>
      </w:r>
      <w:r w:rsidR="006E1EF2">
        <w:rPr>
          <w:noProof/>
        </w:rPr>
        <w:t>5</w:t>
      </w:r>
      <w:r w:rsidR="00BB7D64">
        <w:rPr>
          <w:noProof/>
        </w:rPr>
        <w:fldChar w:fldCharType="end"/>
      </w:r>
      <w:r w:rsidR="00A80170">
        <w:noBreakHyphen/>
      </w:r>
      <w:r w:rsidR="00BB7D64">
        <w:fldChar w:fldCharType="begin"/>
      </w:r>
      <w:r w:rsidR="00BB7D64">
        <w:instrText xml:space="preserve"> SEQ Table \* ARABIC \s 1 </w:instrText>
      </w:r>
      <w:r w:rsidR="00BB7D64">
        <w:fldChar w:fldCharType="separate"/>
      </w:r>
      <w:r w:rsidR="006E1EF2">
        <w:rPr>
          <w:noProof/>
        </w:rPr>
        <w:t>2</w:t>
      </w:r>
      <w:r w:rsidR="00BB7D64">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r w:rsidR="00BB7D64">
        <w:fldChar w:fldCharType="begin"/>
      </w:r>
      <w:r w:rsidR="00BB7D64">
        <w:instrText xml:space="preserve"> STYLEREF 1 \s </w:instrText>
      </w:r>
      <w:r w:rsidR="00BB7D64">
        <w:fldChar w:fldCharType="separate"/>
      </w:r>
      <w:r w:rsidR="006E1EF2">
        <w:rPr>
          <w:noProof/>
        </w:rPr>
        <w:t>5</w:t>
      </w:r>
      <w:r w:rsidR="00BB7D64">
        <w:rPr>
          <w:noProof/>
        </w:rPr>
        <w:fldChar w:fldCharType="end"/>
      </w:r>
      <w:r w:rsidR="00A80170">
        <w:noBreakHyphen/>
      </w:r>
      <w:r w:rsidR="00BB7D64">
        <w:fldChar w:fldCharType="begin"/>
      </w:r>
      <w:r w:rsidR="00BB7D64">
        <w:instrText xml:space="preserve"> SEQ Table \* ARABIC \s 1 </w:instrText>
      </w:r>
      <w:r w:rsidR="00BB7D64">
        <w:fldChar w:fldCharType="separate"/>
      </w:r>
      <w:r w:rsidR="006E1EF2">
        <w:rPr>
          <w:noProof/>
        </w:rPr>
        <w:t>3</w:t>
      </w:r>
      <w:r w:rsidR="00BB7D64">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2" w:name="_Ref303609435"/>
      <w:r>
        <w:t>filter</w:t>
      </w:r>
      <w:bookmarkEnd w:id="342"/>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3" w:name="_Ref300291029"/>
      <w:r>
        <w:t xml:space="preserve">OVAL </w:t>
      </w:r>
      <w:r w:rsidR="00B22862">
        <w:t>Filter</w:t>
      </w:r>
      <w:r w:rsidR="00D9124E">
        <w:t xml:space="preserve"> Evaluation</w:t>
      </w:r>
      <w:bookmarkEnd w:id="343"/>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4" w:name="_Toc314765907"/>
      <w:r>
        <w:t xml:space="preserve">OVAL </w:t>
      </w:r>
      <w:r w:rsidR="00B22862">
        <w:t>State Evaluation</w:t>
      </w:r>
      <w:bookmarkEnd w:id="344"/>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5" w:name="_Ref303609730"/>
      <w:r>
        <w:t>OVAL State Entity Evaluation</w:t>
      </w:r>
      <w:bookmarkEnd w:id="345"/>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5AFD7327" w:rsidR="00DC65FB"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6" w:name="_Toc314765908"/>
      <w:r>
        <w:t xml:space="preserve">OVAL </w:t>
      </w:r>
      <w:r w:rsidR="00B22862">
        <w:t>Variable Evaluation</w:t>
      </w:r>
      <w:bookmarkEnd w:id="346"/>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lastRenderedPageBreak/>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lastRenderedPageBreak/>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7" w:name="_Ref303610059"/>
      <w:r>
        <w:t>Determining the Final Result of Validating an External Variable Value</w:t>
      </w:r>
      <w:bookmarkEnd w:id="347"/>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lastRenderedPageBreak/>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lastRenderedPageBreak/>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48" w:name="_Toc314765909"/>
      <w:r>
        <w:t>Common Evaluation Concepts</w:t>
      </w:r>
      <w:bookmarkEnd w:id="348"/>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49" w:name="_Ref303605724"/>
      <w:r>
        <w:t>Check Enumeration Evaluation</w:t>
      </w:r>
      <w:bookmarkEnd w:id="349"/>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0" w:name="_Ref303609003"/>
      <w:r>
        <w:t>Operator Enumeration Evaluation</w:t>
      </w:r>
      <w:bookmarkEnd w:id="350"/>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1" w:name="_Ref303796355"/>
      <w:r>
        <w:t>OVAL Entity Evaluation</w:t>
      </w:r>
      <w:bookmarkEnd w:id="351"/>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2" w:name="_Ref303791377"/>
      <w:r>
        <w:t>Datatype and Operation Evaluation</w:t>
      </w:r>
      <w:bookmarkEnd w:id="352"/>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5" w:name="_Ref303609342"/>
      <w:r>
        <w:t>Variable Check Evaluation</w:t>
      </w:r>
      <w:bookmarkEnd w:id="355"/>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lastRenderedPageBreak/>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6" w:name="_Toc314765912"/>
      <w:r>
        <w:t>Masking Data</w:t>
      </w:r>
      <w:bookmarkEnd w:id="356"/>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7" w:name="_Ref303610397"/>
      <w:bookmarkStart w:id="358" w:name="_Toc314765913"/>
      <w:bookmarkStart w:id="359" w:name="_Toc278864771"/>
      <w:r>
        <w:t>Entity Casting</w:t>
      </w:r>
      <w:bookmarkEnd w:id="357"/>
      <w:bookmarkEnd w:id="358"/>
    </w:p>
    <w:p w14:paraId="4B6631D6" w14:textId="77777777" w:rsidR="00745975" w:rsidRPr="00745975" w:rsidRDefault="00745975" w:rsidP="00745975">
      <w:pPr>
        <w:tabs>
          <w:tab w:val="center" w:pos="4680"/>
        </w:tabs>
      </w:pPr>
      <w:bookmarkStart w:id="360" w:name="_Toc278864772"/>
      <w:bookmarkEnd w:id="359"/>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1" w:name="_Toc314765914"/>
      <w:r w:rsidRPr="001970E2">
        <w:t xml:space="preserve">XML </w:t>
      </w:r>
      <w:r w:rsidR="00762A6D">
        <w:t>Representation</w:t>
      </w:r>
      <w:bookmarkEnd w:id="360"/>
      <w:bookmarkEnd w:id="361"/>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2" w:name="_Ref303608302"/>
      <w:bookmarkStart w:id="363" w:name="_Toc314765915"/>
      <w:r>
        <w:t>Signature Support</w:t>
      </w:r>
      <w:bookmarkEnd w:id="362"/>
      <w:bookmarkEnd w:id="363"/>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7" w:name="_Toc314765917"/>
      <w:r w:rsidRPr="00910967">
        <w:t>ElementMapType</w:t>
      </w:r>
      <w:bookmarkEnd w:id="367"/>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68" w:name="_Toc314765918"/>
      <w:r w:rsidRPr="00E649EF">
        <w:t xml:space="preserve">Official </w:t>
      </w:r>
      <w:r w:rsidR="003260AF">
        <w:t>OVAL Component Model</w:t>
      </w:r>
      <w:r>
        <w:t>s</w:t>
      </w:r>
      <w:bookmarkEnd w:id="368"/>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69" w:name="_Use_of_xsi:nil"/>
      <w:bookmarkStart w:id="370" w:name="_Ref303610774"/>
      <w:bookmarkStart w:id="371" w:name="_Toc314765919"/>
      <w:bookmarkEnd w:id="369"/>
      <w:r>
        <w:t>Use of xsi:nil</w:t>
      </w:r>
      <w:bookmarkEnd w:id="370"/>
      <w:bookmarkEnd w:id="371"/>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2" w:name="_Toc314765920"/>
      <w:r>
        <w:t>Validation Requirements</w:t>
      </w:r>
      <w:bookmarkEnd w:id="372"/>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7" w:name="_Toc314765923"/>
      <w:r>
        <w:t>OVAL Definitions Model</w:t>
      </w:r>
      <w:bookmarkEnd w:id="377"/>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0" w:name="_Toc314765924"/>
      <w:r>
        <w:t>OVAL System Characteristics Model</w:t>
      </w:r>
      <w:bookmarkEnd w:id="380"/>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1" w:name="_Toc314765925"/>
      <w:r>
        <w:t>Extension Points within the OVAL Definitions Model</w:t>
      </w:r>
      <w:bookmarkEnd w:id="381"/>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2" w:name="_Toc314765926"/>
      <w:r>
        <w:t>Generator Information</w:t>
      </w:r>
      <w:bookmarkEnd w:id="382"/>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3" w:name="_Toc314765927"/>
      <w:r>
        <w:t>OVAL Definition Metadata</w:t>
      </w:r>
      <w:bookmarkEnd w:id="383"/>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5" w:name="_Toc314765929"/>
      <w:r>
        <w:t>Generator Information</w:t>
      </w:r>
      <w:bookmarkEnd w:id="385"/>
    </w:p>
    <w:p w14:paraId="4D9A99A1"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6" w:name="_Toc314765930"/>
      <w:r>
        <w:t>System Information</w:t>
      </w:r>
      <w:bookmarkEnd w:id="386"/>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7" w:name="_Toc314765931"/>
      <w:r>
        <w:t>OVAL Results Model</w:t>
      </w:r>
      <w:bookmarkEnd w:id="387"/>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88" w:name="_Toc314765932"/>
      <w:r>
        <w:t>Generator Information</w:t>
      </w:r>
      <w:bookmarkEnd w:id="388"/>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 xml:space="preserve">(?i) </w:t>
      </w:r>
      <w:r>
        <w:rPr>
          <w:color w:val="000000"/>
          <w:lang w:val="en"/>
        </w:rPr>
        <w:t xml:space="preserve"> </w:t>
      </w:r>
      <w:r>
        <w:rPr>
          <w:color w:val="000000"/>
          <w:lang w:val="en"/>
        </w:rPr>
        <w:t xml:space="preserve"> Case-insensitive modifier</w:t>
      </w:r>
    </w:p>
    <w:p w14:paraId="7B3AF94B" w14:textId="77777777"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w:t>
      </w:r>
      <w:bookmarkStart w:id="397" w:name="_GoBack"/>
      <w:bookmarkEnd w:id="397"/>
      <w:r>
        <w:rPr>
          <w:color w:val="000000"/>
          <w:lang w:val="en"/>
        </w:rPr>
        <w:t>racter class</w:t>
      </w:r>
    </w:p>
    <w:p w14:paraId="65342737" w14:textId="77777777"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lastRenderedPageBreak/>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BB7D64"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t xml:space="preserve">[2] </w:t>
      </w:r>
      <w:r w:rsidRPr="00CD44E5">
        <w:t xml:space="preserve">W3C Recommendation for Boolean Data </w:t>
      </w:r>
    </w:p>
    <w:p w14:paraId="0D141381" w14:textId="77777777" w:rsidR="001E2C76" w:rsidRPr="00CD44E5" w:rsidRDefault="00BB7D64"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BB7D64"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BB7D64"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BB7D64"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BB7D64"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BB7D64"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BB7D64"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BB7D64"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BB7D64"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BB7D64"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BB7D64"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BB7D64"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BB7D64"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BB7D64"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BB7D64"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t>[19</w:t>
      </w:r>
      <w:r w:rsidR="00432B10">
        <w:t>] RFC  791 – IPv4 Protocol Specification</w:t>
      </w:r>
    </w:p>
    <w:p w14:paraId="79C8E401" w14:textId="77777777" w:rsidR="00432B10" w:rsidRDefault="00BB7D64"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BB7D64"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BB7D64"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7" w:name="_Toc278864777"/>
      <w:bookmarkStart w:id="408"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lastRenderedPageBreak/>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14:paraId="3674F58C" w14:textId="77777777" w:rsidR="001E2C76" w:rsidRDefault="001E2C76" w:rsidP="00857629">
      <w:pPr>
        <w:pStyle w:val="Heading2"/>
        <w:numPr>
          <w:ilvl w:val="0"/>
          <w:numId w:val="0"/>
        </w:numPr>
        <w:ind w:left="576" w:hanging="576"/>
      </w:pPr>
      <w:bookmarkStart w:id="410" w:name="_Toc314765948"/>
      <w:r>
        <w:t>Terms</w:t>
      </w:r>
      <w:bookmarkEnd w:id="410"/>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lastRenderedPageBreak/>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lastRenderedPageBreak/>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FA4FC3" w:rsidRDefault="00FA4FC3" w:rsidP="00383C31">
      <w:r>
        <w:separator/>
      </w:r>
    </w:p>
  </w:endnote>
  <w:endnote w:type="continuationSeparator" w:id="0">
    <w:p w14:paraId="76BAE573" w14:textId="77777777" w:rsidR="00FA4FC3" w:rsidRDefault="00FA4FC3" w:rsidP="00383C31">
      <w:r>
        <w:continuationSeparator/>
      </w:r>
    </w:p>
  </w:endnote>
  <w:endnote w:type="continuationNotice" w:id="1">
    <w:p w14:paraId="002371EB" w14:textId="77777777" w:rsidR="00FA4FC3" w:rsidRDefault="00FA4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FA4FC3" w:rsidRDefault="00FA4FC3">
        <w:pPr>
          <w:pStyle w:val="Footer"/>
          <w:jc w:val="right"/>
        </w:pPr>
        <w:r>
          <w:fldChar w:fldCharType="begin"/>
        </w:r>
        <w:r>
          <w:instrText xml:space="preserve"> PAGE   \* MERGEFORMAT </w:instrText>
        </w:r>
        <w:r>
          <w:fldChar w:fldCharType="separate"/>
        </w:r>
        <w:r w:rsidR="00BB7D64">
          <w:rPr>
            <w:noProof/>
          </w:rPr>
          <w:t>140</w:t>
        </w:r>
        <w:r>
          <w:rPr>
            <w:noProof/>
          </w:rPr>
          <w:fldChar w:fldCharType="end"/>
        </w:r>
      </w:p>
    </w:sdtContent>
  </w:sdt>
  <w:p w14:paraId="075F99B4" w14:textId="20FC1E8E" w:rsidR="00FA4FC3" w:rsidRDefault="00FA4FC3"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FA4FC3" w:rsidRDefault="00FA4FC3" w:rsidP="00383C31">
      <w:r>
        <w:separator/>
      </w:r>
    </w:p>
  </w:footnote>
  <w:footnote w:type="continuationSeparator" w:id="0">
    <w:p w14:paraId="10BA4025" w14:textId="77777777" w:rsidR="00FA4FC3" w:rsidRDefault="00FA4FC3" w:rsidP="00383C31">
      <w:r>
        <w:continuationSeparator/>
      </w:r>
    </w:p>
  </w:footnote>
  <w:footnote w:type="continuationNotice" w:id="1">
    <w:p w14:paraId="0A5B4538" w14:textId="77777777" w:rsidR="00FA4FC3" w:rsidRDefault="00FA4FC3">
      <w:pPr>
        <w:spacing w:after="0" w:line="240" w:lineRule="auto"/>
      </w:pPr>
    </w:p>
  </w:footnote>
  <w:footnote w:id="2">
    <w:p w14:paraId="13AA2842" w14:textId="1133C231" w:rsidR="00FA4FC3" w:rsidRDefault="00FA4FC3">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FA4FC3" w:rsidRDefault="00FA4FC3">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FA4FC3" w:rsidRDefault="00FA4FC3">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FA4FC3" w:rsidRDefault="00FA4FC3">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FA4FC3" w:rsidRDefault="00FA4FC3" w:rsidP="00BE7382">
      <w:pPr>
        <w:pStyle w:val="FootnoteText"/>
      </w:pPr>
      <w:r>
        <w:rPr>
          <w:rStyle w:val="FootnoteReference"/>
        </w:rPr>
        <w:footnoteRef/>
      </w:r>
      <w:r>
        <w:t xml:space="preserve"> The National Security Agency (NSA) Configuration Guides</w:t>
      </w:r>
    </w:p>
    <w:p w14:paraId="433FFC0E" w14:textId="77777777" w:rsidR="00FA4FC3" w:rsidRDefault="00BB7D64" w:rsidP="00BE7382">
      <w:pPr>
        <w:pStyle w:val="FootnoteText"/>
      </w:pPr>
      <w:hyperlink r:id="rId5" w:history="1">
        <w:r w:rsidR="00FA4FC3" w:rsidRPr="00BE7382">
          <w:rPr>
            <w:rStyle w:val="Hyperlink"/>
          </w:rPr>
          <w:t>http://www.nsa.gov/ia/guidance/security_configuration_guides/</w:t>
        </w:r>
      </w:hyperlink>
    </w:p>
  </w:footnote>
  <w:footnote w:id="7">
    <w:p w14:paraId="08B58B84" w14:textId="77777777" w:rsidR="00FA4FC3" w:rsidRPr="00BE7382" w:rsidRDefault="00FA4FC3"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FA4FC3" w:rsidRDefault="00BB7D64">
      <w:pPr>
        <w:pStyle w:val="FootnoteText"/>
      </w:pPr>
      <w:hyperlink r:id="rId6" w:history="1">
        <w:r w:rsidR="00FA4FC3" w:rsidRPr="00BE7382">
          <w:rPr>
            <w:rStyle w:val="Hyperlink"/>
          </w:rPr>
          <w:t>http://checklists.nist.gov/</w:t>
        </w:r>
      </w:hyperlink>
    </w:p>
  </w:footnote>
  <w:footnote w:id="8">
    <w:p w14:paraId="5D12AB96" w14:textId="77777777" w:rsidR="00FA4FC3" w:rsidRDefault="00FA4FC3">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FA4FC3" w:rsidRDefault="00FA4FC3">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FA4FC3" w:rsidRDefault="00FA4FC3"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FA4FC3" w:rsidRDefault="00FA4FC3">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FA4FC3" w:rsidRDefault="00FA4FC3">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FA4FC3" w:rsidRDefault="00FA4FC3">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FA4FC3" w:rsidRDefault="00FA4FC3">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FA4FC3" w:rsidRDefault="00FA4FC3"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FA4FC3" w:rsidRDefault="00FA4FC3">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FA4FC3" w:rsidRPr="000C56E8" w:rsidRDefault="00FA4FC3">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FA4FC3" w:rsidRDefault="00FA4FC3">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FA4FC3" w:rsidRDefault="00FA4FC3"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FA4FC3" w:rsidRPr="00E737FA" w:rsidRDefault="00FA4FC3">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FA4FC3" w:rsidRPr="00E737FA" w:rsidRDefault="00FA4FC3">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FA4FC3" w:rsidRPr="001B78AF" w:rsidRDefault="00BB7D64"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A4FC3" w:rsidRPr="001B78AF">
      <w:t xml:space="preserve"> The OVAL® Language Specification: Version 5.1</w:t>
    </w:r>
    <w:r w:rsidR="00FA4FC3">
      <w:t xml:space="preserve">1.2 Revision 1 </w:t>
    </w:r>
    <w:r w:rsidR="00FA4FC3">
      <w:br/>
      <w:t>Date: 8-30</w:t>
    </w:r>
    <w:r w:rsidR="00FA4FC3" w:rsidRPr="001B78AF">
      <w:t>-201</w:t>
    </w:r>
    <w:r w:rsidR="00FA4FC3">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581B"/>
    <w:rsid w:val="00527DEF"/>
    <w:rsid w:val="00530698"/>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2C3C6-E9F2-1E4D-A238-02A3CFC445D0}">
  <ds:schemaRefs>
    <ds:schemaRef ds:uri="http://schemas.openxmlformats.org/officeDocument/2006/bibliography"/>
  </ds:schemaRefs>
</ds:datastoreItem>
</file>

<file path=customXml/itemProps3.xml><?xml version="1.0" encoding="utf-8"?>
<ds:datastoreItem xmlns:ds="http://schemas.openxmlformats.org/officeDocument/2006/customXml" ds:itemID="{0B4C2A72-A740-1545-8D82-82A94340A1BD}">
  <ds:schemaRefs>
    <ds:schemaRef ds:uri="http://schemas.openxmlformats.org/officeDocument/2006/bibliography"/>
  </ds:schemaRefs>
</ds:datastoreItem>
</file>

<file path=customXml/itemProps4.xml><?xml version="1.0" encoding="utf-8"?>
<ds:datastoreItem xmlns:ds="http://schemas.openxmlformats.org/officeDocument/2006/customXml" ds:itemID="{CF0AC25A-986C-AA4E-9744-C0F8F9D311C0}">
  <ds:schemaRefs>
    <ds:schemaRef ds:uri="http://schemas.openxmlformats.org/officeDocument/2006/bibliography"/>
  </ds:schemaRefs>
</ds:datastoreItem>
</file>

<file path=customXml/itemProps5.xml><?xml version="1.0" encoding="utf-8"?>
<ds:datastoreItem xmlns:ds="http://schemas.openxmlformats.org/officeDocument/2006/customXml" ds:itemID="{924D2CA6-C4E1-0B44-8A57-626CF3DA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145</Pages>
  <Words>42961</Words>
  <Characters>244879</Characters>
  <Application>Microsoft Macintosh Word</Application>
  <DocSecurity>0</DocSecurity>
  <Lines>2040</Lines>
  <Paragraphs>574</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305</cp:revision>
  <cp:lastPrinted>2014-12-05T14:50:00Z</cp:lastPrinted>
  <dcterms:created xsi:type="dcterms:W3CDTF">2011-08-22T02:14:00Z</dcterms:created>
  <dcterms:modified xsi:type="dcterms:W3CDTF">2016-08-31T14:31:00Z</dcterms:modified>
</cp:coreProperties>
</file>