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715B88">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715B88">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715B88">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715B88">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715B88">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715B88">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715B88">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715B88">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715B88">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715B88">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715B88">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715B88">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715B88">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715B88">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715B88">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715B88">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715B88">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715B88">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715B88">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715B88">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715B88">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715B88">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715B88">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715B88">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715B88">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715B88">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715B88">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715B88">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715B88">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715B88">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715B88">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715B88">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715B88">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715B88">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715B88">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715B88">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715B88">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715B88">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715B88">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715B88">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715B88">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715B88">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715B88">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715B88">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715B88">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715B88">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715B88">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715B88">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715B88">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715B88">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715B88">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715B88">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715B88">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715B88">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715B88">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715B88">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715B88">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715B88">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715B88">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715B88">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715B88">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715B88">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715B88">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715B88">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715B88">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715B88">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715B88">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715B88">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715B88">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715B88">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715B88">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715B88">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715B88">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715B88">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715B88">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715B88">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715B88">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715B88">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715B88">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715B88">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715B88">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715B88">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715B88">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715B88">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715B88">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715B88">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715B88">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715B88">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715B88">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715B88">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715B88">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715B88">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715B88">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715B88">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715B88">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715B88">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715B88">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715B88">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715B88">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715B88">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715B88">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715B88">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715B88">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715B88">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715B88">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715B88">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715B88">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715B88">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715B88">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715B88">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715B88">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715B88">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715B88">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715B88">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715B88">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715B88">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715B88">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715B88">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715B88">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715B88">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715B88">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715B88">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715B88">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715B88">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715B88">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715B88">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715B88">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715B88">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715B88">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715B88">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715B88">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715B88">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715B88">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715B88">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715B88">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715B88">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715B88">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715B88">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715B88">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715B88">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715B88">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715B88">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715B88">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715B88">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715B88">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715B88">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715B88">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715B88">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715B88">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715B88">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715B88">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715B88">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715B88">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715B88">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715B88">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715B88">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715B88">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715B88">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715B88">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715B88">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715B88">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715B88">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715B88">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715B88">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715B88">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715B88">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715B88">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715B88">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715B88">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715B88">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715B88">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715B88">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715B88">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715B88">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715B88">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715B88">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715B88">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715B88">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715B88">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715B88">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715B88">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715B88">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715B88">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715B88">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715B88">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715B88">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715B88">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715B88">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715B88">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715B88">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715B88">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715B88">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715B88">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715B88">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715B88">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715B88">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715B88">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715B88">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715B88">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715B88">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715B88">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715B88">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715B88">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715B88">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715B88">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715B88">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715B88">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715B88">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715B88">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715B88">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715B88">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715B88">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715B88">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715B88">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715B88">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715B88">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715B88">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715B88">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715B88">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715B88">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715B88">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715B88">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715B88">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715B88">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715B88">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715B88">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715B88">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715B88">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715B88">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715B88">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715B88">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715B88">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715B88">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715B88">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715B88">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715B88">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715B88">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715B88">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715B88">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715B88">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715B88">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715B88">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715B88">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715B88">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715B88">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715B88">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715B88">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715B88">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715B88">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715B88">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715B88">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715B88">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715B88">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715B88">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715B88">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715B88">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715B88">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715B88">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715B88">
        <w:fldChar w:fldCharType="begin"/>
      </w:r>
      <w:r w:rsidR="00715B88">
        <w:instrText xml:space="preserve"> STYLEREF 1 \s </w:instrText>
      </w:r>
      <w:r w:rsidR="00715B88">
        <w:fldChar w:fldCharType="separate"/>
      </w:r>
      <w:r w:rsidR="006E1EF2">
        <w:rPr>
          <w:noProof/>
        </w:rPr>
        <w:t>4</w:t>
      </w:r>
      <w:r w:rsidR="00715B88">
        <w:rPr>
          <w:noProof/>
        </w:rPr>
        <w:fldChar w:fldCharType="end"/>
      </w:r>
      <w:r>
        <w:noBreakHyphen/>
      </w:r>
      <w:r w:rsidR="00715B88">
        <w:fldChar w:fldCharType="begin"/>
      </w:r>
      <w:r w:rsidR="00715B88">
        <w:instrText xml:space="preserve"> SEQ Figure \* ARABIC \s 1 </w:instrText>
      </w:r>
      <w:r w:rsidR="00715B88">
        <w:fldChar w:fldCharType="separate"/>
      </w:r>
      <w:r w:rsidR="006E1EF2">
        <w:rPr>
          <w:noProof/>
        </w:rPr>
        <w:t>1</w:t>
      </w:r>
      <w:r w:rsidR="00715B88">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715B88">
        <w:fldChar w:fldCharType="begin"/>
      </w:r>
      <w:r w:rsidR="00715B88">
        <w:instrText xml:space="preserve"> STYLEREF 1 \s </w:instrText>
      </w:r>
      <w:r w:rsidR="00715B88">
        <w:fldChar w:fldCharType="separate"/>
      </w:r>
      <w:r w:rsidR="006E1EF2">
        <w:rPr>
          <w:noProof/>
        </w:rPr>
        <w:t>4</w:t>
      </w:r>
      <w:r w:rsidR="00715B88">
        <w:rPr>
          <w:noProof/>
        </w:rPr>
        <w:fldChar w:fldCharType="end"/>
      </w:r>
      <w:r>
        <w:noBreakHyphen/>
      </w:r>
      <w:r w:rsidR="00715B88">
        <w:fldChar w:fldCharType="begin"/>
      </w:r>
      <w:r w:rsidR="00715B88">
        <w:instrText xml:space="preserve"> SEQ Table \* ARABIC \s 1 </w:instrText>
      </w:r>
      <w:r w:rsidR="00715B88">
        <w:fldChar w:fldCharType="separate"/>
      </w:r>
      <w:r w:rsidR="006E1EF2">
        <w:rPr>
          <w:noProof/>
        </w:rPr>
        <w:t>1</w:t>
      </w:r>
      <w:r w:rsidR="00715B88">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2A687D5C" w14:textId="77777777" w:rsidTr="0046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3957"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3957"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3957"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4641F8" w14:paraId="6B35DE99"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F031C82" w14:textId="36D6837C" w:rsidR="004641F8" w:rsidRPr="008E77F9" w:rsidRDefault="004641F8" w:rsidP="00E11E19">
            <w:pPr>
              <w:tabs>
                <w:tab w:val="left" w:pos="6262"/>
              </w:tabs>
              <w:rPr>
                <w:rFonts w:ascii="Calibri" w:hAnsi="Calibri" w:cs="Times New Roman"/>
                <w:color w:val="000000"/>
              </w:rPr>
            </w:pPr>
            <w:r>
              <w:rPr>
                <w:rFonts w:ascii="Calibri" w:hAnsi="Calibri" w:cs="Times New Roman"/>
                <w:color w:val="000000"/>
              </w:rPr>
              <w:t>debian_evr_string</w:t>
            </w:r>
          </w:p>
        </w:tc>
        <w:tc>
          <w:tcPr>
            <w:tcW w:w="3957" w:type="pct"/>
            <w:tcBorders>
              <w:left w:val="single" w:sz="4" w:space="0" w:color="auto"/>
            </w:tcBorders>
          </w:tcPr>
          <w:p w14:paraId="3FB0D1D7" w14:textId="2C7B7AFF"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w:t>
            </w:r>
            <w:r>
              <w:rPr>
                <w:rFonts w:cs="Times New Roman"/>
                <w:color w:val="000000"/>
              </w:rPr>
              <w:t>Debian’s</w:t>
            </w:r>
            <w:r w:rsidRPr="008E77F9">
              <w:rPr>
                <w:rFonts w:cs="Times New Roman"/>
                <w:color w:val="000000"/>
              </w:rPr>
              <w:t xml:space="preserve"> </w:t>
            </w:r>
            <w:r>
              <w:rPr>
                <w:rFonts w:cs="Times New Roman"/>
                <w:color w:val="000000"/>
              </w:rPr>
              <w:t>cmpversions</w:t>
            </w:r>
            <w:r w:rsidRPr="008E77F9">
              <w:rPr>
                <w:rFonts w:cs="Times New Roman"/>
                <w:color w:val="000000"/>
              </w:rPr>
              <w:t xml:space="preserve">() function. </w:t>
            </w:r>
            <w:r w:rsidR="00715B88">
              <w:rPr>
                <w:rFonts w:cs="Times New Roman"/>
                <w:color w:val="000000"/>
              </w:rPr>
              <w:t xml:space="preserve"> Note that a null epoch is equivalent to a value of 0.</w:t>
            </w:r>
            <w:bookmarkStart w:id="169" w:name="_GoBack"/>
            <w:bookmarkEnd w:id="169"/>
          </w:p>
          <w:p w14:paraId="7D6F00E4"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82183A" w14:textId="77777777" w:rsidR="004641F8" w:rsidRDefault="004641F8" w:rsidP="004641F8">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67E8240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FBB6B99"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641BAFDC"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5367E9D"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66A411E4" w14:textId="77777777" w:rsid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75697EE4" w14:textId="3F4F5542" w:rsidR="004641F8" w:rsidRPr="004641F8" w:rsidRDefault="004641F8" w:rsidP="004641F8">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641F8">
              <w:rPr>
                <w:rFonts w:cs="Times New Roman"/>
                <w:color w:val="000000"/>
              </w:rPr>
              <w:t>less than or equal</w:t>
            </w:r>
          </w:p>
        </w:tc>
      </w:tr>
      <w:tr w:rsidR="00793F25" w14:paraId="36A2AFE8"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evr_string</w:t>
            </w:r>
          </w:p>
        </w:tc>
        <w:tc>
          <w:tcPr>
            <w:tcW w:w="3957" w:type="pct"/>
            <w:tcBorders>
              <w:left w:val="single" w:sz="4" w:space="0" w:color="auto"/>
            </w:tcBorders>
          </w:tcPr>
          <w:p w14:paraId="149FF362"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4A7CF3D3" w14:textId="77777777" w:rsidR="00793F25" w:rsidRPr="003926BC" w:rsidRDefault="00793F25" w:rsidP="00CC1E66">
            <w:pPr>
              <w:pStyle w:val="ListParagraph"/>
              <w:numPr>
                <w:ilvl w:val="0"/>
                <w:numId w:val="8"/>
              </w:numPr>
              <w:tabs>
                <w:tab w:val="left" w:pos="6262"/>
              </w:tabs>
              <w:cnfStyle w:val="000000000000" w:firstRow="0" w:lastRow="0" w:firstColumn="0" w:lastColumn="0" w:oddVBand="0" w:evenVBand="0" w:oddHBand="0" w:evenHBand="0" w:firstRowFirstColumn="0" w:firstRowLastColumn="0" w:lastRowFirstColumn="0" w:lastRowLastColumn="0"/>
            </w:pPr>
            <w:r>
              <w:rPr>
                <w:rFonts w:cs="Times New Roman"/>
                <w:color w:val="000000"/>
              </w:rPr>
              <w:t>less than or equal</w:t>
            </w:r>
          </w:p>
        </w:tc>
      </w:tr>
      <w:tr w:rsidR="00793F25" w14:paraId="211B5276"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fileset_revision</w:t>
            </w:r>
          </w:p>
        </w:tc>
        <w:tc>
          <w:tcPr>
            <w:tcW w:w="3957" w:type="pct"/>
            <w:tcBorders>
              <w:left w:val="single" w:sz="4" w:space="0" w:color="auto"/>
            </w:tcBorders>
          </w:tcPr>
          <w:p w14:paraId="1EC8E38C"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3957" w:type="pct"/>
            <w:tcBorders>
              <w:left w:val="single" w:sz="4" w:space="0" w:color="auto"/>
            </w:tcBorders>
          </w:tcPr>
          <w:p w14:paraId="54B7A393"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3957" w:type="pct"/>
            <w:tcBorders>
              <w:left w:val="single" w:sz="4" w:space="0" w:color="auto"/>
            </w:tcBorders>
          </w:tcPr>
          <w:p w14:paraId="50BD2650"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3957" w:type="pct"/>
            <w:tcBorders>
              <w:left w:val="single" w:sz="4" w:space="0" w:color="auto"/>
            </w:tcBorders>
          </w:tcPr>
          <w:p w14:paraId="08B38A8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3957" w:type="pct"/>
            <w:tcBorders>
              <w:left w:val="single" w:sz="4" w:space="0" w:color="auto"/>
            </w:tcBorders>
          </w:tcPr>
          <w:p w14:paraId="15138A60"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3957" w:type="pct"/>
            <w:tcBorders>
              <w:left w:val="single" w:sz="4" w:space="0" w:color="auto"/>
            </w:tcBorders>
          </w:tcPr>
          <w:p w14:paraId="00AE1419"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54A5CEDD"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46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3957" w:type="pct"/>
            <w:tcBorders>
              <w:left w:val="single" w:sz="4" w:space="0" w:color="auto"/>
            </w:tcBorders>
          </w:tcPr>
          <w:p w14:paraId="5D4C9A6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4641F8">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3957" w:type="pct"/>
            <w:tcBorders>
              <w:left w:val="single" w:sz="4" w:space="0" w:color="auto"/>
            </w:tcBorders>
          </w:tcPr>
          <w:p w14:paraId="45DD4A5D"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2" w:name="_Toc314765749"/>
      <w:r>
        <w:t>ComplexData</w:t>
      </w:r>
      <w:r w:rsidR="00A3648C">
        <w:t>t</w:t>
      </w:r>
      <w:r>
        <w:t>ypeEnumeration</w:t>
      </w:r>
      <w:bookmarkEnd w:id="172"/>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lastRenderedPageBreak/>
              <w:t>equals</w:t>
            </w:r>
          </w:p>
        </w:tc>
      </w:tr>
    </w:tbl>
    <w:p w14:paraId="680C0620" w14:textId="77777777" w:rsidR="00E90F68" w:rsidRDefault="00E90F68" w:rsidP="00E90F68">
      <w:pPr>
        <w:pStyle w:val="Heading3"/>
      </w:pPr>
      <w:bookmarkStart w:id="173" w:name="_Toc314765750"/>
      <w:r>
        <w:lastRenderedPageBreak/>
        <w:t>Data</w:t>
      </w:r>
      <w:r w:rsidR="00A3648C">
        <w:t>t</w:t>
      </w:r>
      <w:r>
        <w:t>ypeEnumeration</w:t>
      </w:r>
      <w:bookmarkEnd w:id="173"/>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4" w:name="_Toc314765751"/>
      <w:r>
        <w:t>ExistenceEnumeration</w:t>
      </w:r>
      <w:bookmarkEnd w:id="174"/>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5" w:name="_Toc314765752"/>
      <w:r>
        <w:t>FamilyEnumeration</w:t>
      </w:r>
      <w:bookmarkEnd w:id="175"/>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6" w:name="_Toc314765753"/>
      <w:r>
        <w:t>MessageLevelEnumeration</w:t>
      </w:r>
      <w:bookmarkEnd w:id="176"/>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lastRenderedPageBreak/>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7" w:name="_Toc314765754"/>
      <w:r>
        <w:t>OperationEnumeration</w:t>
      </w:r>
      <w:bookmarkEnd w:id="177"/>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w:t>
            </w:r>
            <w:r>
              <w:rPr>
                <w:color w:val="000000"/>
              </w:rPr>
              <w:lastRenderedPageBreak/>
              <w:t xml:space="preserve">set. </w:t>
            </w:r>
          </w:p>
        </w:tc>
      </w:tr>
    </w:tbl>
    <w:p w14:paraId="19B6D445" w14:textId="77777777" w:rsidR="00E90F68" w:rsidRDefault="00E90F68" w:rsidP="00E90F68">
      <w:pPr>
        <w:pStyle w:val="Heading3"/>
      </w:pPr>
      <w:bookmarkStart w:id="178" w:name="_Toc314765755"/>
      <w:r>
        <w:lastRenderedPageBreak/>
        <w:t>OperatorEnumeration</w:t>
      </w:r>
      <w:bookmarkEnd w:id="178"/>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9" w:name="_Toc314765756"/>
      <w:r>
        <w:t>Definition, Test, Object, State, and Variable Identifiers</w:t>
      </w:r>
      <w:bookmarkEnd w:id="179"/>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lastRenderedPageBreak/>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80" w:name="_Toc314765757"/>
      <w:r>
        <w:t>ItemIDPattern</w:t>
      </w:r>
      <w:bookmarkEnd w:id="180"/>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1" w:name="_Toc314765758"/>
      <w:r>
        <w:t>EmptyStringType</w:t>
      </w:r>
      <w:bookmarkEnd w:id="181"/>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2" w:name="_Toc314765759"/>
      <w:r>
        <w:lastRenderedPageBreak/>
        <w:t>NonEmptyStringType</w:t>
      </w:r>
      <w:bookmarkEnd w:id="182"/>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3" w:name="_Toc314765760"/>
      <w:r>
        <w:t>Any</w:t>
      </w:r>
      <w:bookmarkEnd w:id="183"/>
    </w:p>
    <w:p w14:paraId="2B6AF3E3" w14:textId="77777777"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4" w:name="_Toc314765761"/>
      <w:r>
        <w:t>Signature</w:t>
      </w:r>
      <w:bookmarkEnd w:id="184"/>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5" w:name="_Toc314765762"/>
      <w:r>
        <w:t>OVAL Definitions Model</w:t>
      </w:r>
      <w:bookmarkEnd w:id="185"/>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6" w:name="_Toc314765763"/>
      <w:r>
        <w:rPr>
          <w:rFonts w:eastAsia="Times New Roman"/>
        </w:rPr>
        <w:t>oval_definitions</w:t>
      </w:r>
      <w:bookmarkEnd w:id="186"/>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lastRenderedPageBreak/>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7" w:name="_Toc314765764"/>
      <w:r>
        <w:t>DefinitionsType</w:t>
      </w:r>
      <w:bookmarkEnd w:id="187"/>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8" w:name="_Toc314765765"/>
      <w:r>
        <w:t>DefinitionType</w:t>
      </w:r>
      <w:bookmarkEnd w:id="188"/>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w:t>
            </w:r>
            <w:r w:rsidRPr="00E037AF">
              <w:lastRenderedPageBreak/>
              <w:t xml:space="preserve">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lastRenderedPageBreak/>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9" w:name="_Toc314765766"/>
      <w:r>
        <w:t>MetadataType</w:t>
      </w:r>
      <w:bookmarkEnd w:id="189"/>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90" w:name="_Toc314765767"/>
      <w:r>
        <w:t>AffectedType</w:t>
      </w:r>
      <w:bookmarkEnd w:id="190"/>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lastRenderedPageBreak/>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lastRenderedPageBreak/>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1" w:name="_Toc314765768"/>
      <w:r>
        <w:t>ReferenceType</w:t>
      </w:r>
      <w:bookmarkEnd w:id="191"/>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2" w:name="_Toc314765769"/>
      <w:r>
        <w:t>NotesType</w:t>
      </w:r>
      <w:bookmarkEnd w:id="192"/>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3" w:name="_Toc314765770"/>
      <w:r>
        <w:t>CriteriaType</w:t>
      </w:r>
      <w:bookmarkEnd w:id="193"/>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lastRenderedPageBreak/>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4" w:name="_Toc314765771"/>
      <w:r>
        <w:t>CriterionType</w:t>
      </w:r>
      <w:bookmarkEnd w:id="194"/>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5" w:name="_Toc314765772"/>
      <w:r>
        <w:t>ExtendDefinitionType</w:t>
      </w:r>
      <w:bookmarkEnd w:id="195"/>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6" w:name="_Toc314765773"/>
      <w:r>
        <w:t>TestsType</w:t>
      </w:r>
      <w:bookmarkEnd w:id="196"/>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7" w:name="_Toc314765774"/>
      <w:r w:rsidRPr="005D40EB">
        <w:t>TestType</w:t>
      </w:r>
      <w:bookmarkEnd w:id="197"/>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8" w:name="_Toc314765775"/>
      <w:r>
        <w:t>ObjectRefType</w:t>
      </w:r>
      <w:bookmarkEnd w:id="198"/>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9" w:name="_Toc314765776"/>
      <w:r w:rsidRPr="001C371E">
        <w:t>StateRefType</w:t>
      </w:r>
      <w:bookmarkEnd w:id="199"/>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200" w:name="_Toc314765777"/>
      <w:r w:rsidRPr="001C371E">
        <w:t>ObjectsType</w:t>
      </w:r>
      <w:bookmarkEnd w:id="200"/>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1" w:name="_Toc314765778"/>
      <w:r w:rsidRPr="001C371E">
        <w:t>ObjectType</w:t>
      </w:r>
      <w:bookmarkEnd w:id="201"/>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2" w:name="_Toc314765779"/>
      <w:r>
        <w:t>set</w:t>
      </w:r>
      <w:bookmarkEnd w:id="202"/>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3" w:name="_Toc314765780"/>
      <w:r>
        <w:t>filter</w:t>
      </w:r>
      <w:bookmarkEnd w:id="203"/>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4" w:name="_Toc314765781"/>
      <w:r>
        <w:t>StatesType</w:t>
      </w:r>
      <w:bookmarkEnd w:id="204"/>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5" w:name="_Toc314765782"/>
      <w:r>
        <w:t>StateType</w:t>
      </w:r>
      <w:bookmarkEnd w:id="205"/>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6" w:name="_Toc314765783"/>
      <w:r>
        <w:t>VariablesType</w:t>
      </w:r>
      <w:bookmarkEnd w:id="206"/>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7" w:name="_Toc314765784"/>
      <w:r w:rsidRPr="000C45DC">
        <w:t>Variable</w:t>
      </w:r>
      <w:r>
        <w:t>Type</w:t>
      </w:r>
      <w:bookmarkEnd w:id="207"/>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8" w:name="_Toc314765785"/>
      <w:r>
        <w:t>external_variable</w:t>
      </w:r>
      <w:bookmarkEnd w:id="208"/>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9" w:name="_Toc314765786"/>
      <w:r>
        <w:lastRenderedPageBreak/>
        <w:t>PossibleValueType</w:t>
      </w:r>
      <w:bookmarkEnd w:id="209"/>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10" w:name="_Toc314765787"/>
      <w:r>
        <w:t>PossibleRestrictionType</w:t>
      </w:r>
      <w:bookmarkEnd w:id="210"/>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1" w:name="_Toc314765788"/>
      <w:r>
        <w:t>RestrictionType</w:t>
      </w:r>
      <w:bookmarkEnd w:id="211"/>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2" w:name="_Toc314765789"/>
      <w:r>
        <w:t>constant_variable</w:t>
      </w:r>
      <w:bookmarkEnd w:id="212"/>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3" w:name="_Toc314765790"/>
      <w:r>
        <w:lastRenderedPageBreak/>
        <w:t>ValueType</w:t>
      </w:r>
      <w:bookmarkEnd w:id="213"/>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4" w:name="_Toc314765791"/>
      <w:r>
        <w:t>local_variable</w:t>
      </w:r>
      <w:bookmarkEnd w:id="214"/>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5" w:name="_Toc314765792"/>
      <w:r>
        <w:t>ComponentGroup</w:t>
      </w:r>
      <w:bookmarkEnd w:id="215"/>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6" w:name="_Toc314765793"/>
      <w:r>
        <w:t>LiteralComponentType</w:t>
      </w:r>
      <w:bookmarkEnd w:id="216"/>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7" w:name="_Toc314765794"/>
      <w:r>
        <w:t>ObjectComponentType</w:t>
      </w:r>
      <w:bookmarkEnd w:id="217"/>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8" w:name="_Toc314765795"/>
      <w:r>
        <w:lastRenderedPageBreak/>
        <w:t>VariableComponentType</w:t>
      </w:r>
      <w:bookmarkEnd w:id="218"/>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9" w:name="_Toc314765796"/>
      <w:r>
        <w:t>FunctionGroup</w:t>
      </w:r>
      <w:bookmarkEnd w:id="219"/>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20" w:name="_Toc314765797"/>
      <w:r>
        <w:t>ArithmeticFunctionType</w:t>
      </w:r>
      <w:bookmarkEnd w:id="220"/>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1" w:name="_Toc314765798"/>
      <w:r>
        <w:lastRenderedPageBreak/>
        <w:t>BeginFunctionType</w:t>
      </w:r>
      <w:bookmarkEnd w:id="221"/>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2" w:name="_Toc314765799"/>
      <w:r>
        <w:t>ConcatFunctionType</w:t>
      </w:r>
      <w:bookmarkEnd w:id="222"/>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3" w:name="_Toc314765800"/>
      <w:r>
        <w:t>CountFunctionType</w:t>
      </w:r>
      <w:bookmarkEnd w:id="223"/>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4" w:name="_Toc314765801"/>
      <w:r>
        <w:t>EndFunctionType</w:t>
      </w:r>
      <w:bookmarkEnd w:id="224"/>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5" w:name="_Toc314765802"/>
      <w:r w:rsidRPr="00E9708B">
        <w:t>EscapeRegex</w:t>
      </w:r>
      <w:r>
        <w:t>FunctionType</w:t>
      </w:r>
      <w:bookmarkEnd w:id="225"/>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6" w:name="_Toc314765803"/>
      <w:r>
        <w:t>SplitFunctionType</w:t>
      </w:r>
      <w:bookmarkEnd w:id="226"/>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7" w:name="_Toc314765804"/>
      <w:r>
        <w:t>SubstringFunctionType</w:t>
      </w:r>
      <w:bookmarkEnd w:id="227"/>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8" w:name="_Toc314765805"/>
      <w:r>
        <w:t>TimeDifferenceFunctionType</w:t>
      </w:r>
      <w:bookmarkEnd w:id="228"/>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9" w:name="_Toc314765806"/>
      <w:r w:rsidRPr="00764D35">
        <w:t>UniqueFunctionType</w:t>
      </w:r>
      <w:bookmarkEnd w:id="229"/>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30" w:name="_Toc314765807"/>
      <w:r>
        <w:t>RegexCaptureFunctionType</w:t>
      </w:r>
      <w:bookmarkEnd w:id="230"/>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1" w:name="_Ref303609559"/>
      <w:bookmarkStart w:id="232" w:name="_Toc314765808"/>
      <w:r>
        <w:t>ArithmeticEnumeration</w:t>
      </w:r>
      <w:bookmarkEnd w:id="231"/>
      <w:bookmarkEnd w:id="232"/>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3" w:name="_Toc314765809"/>
      <w:r>
        <w:t>DateTimeFormatEnumeration</w:t>
      </w:r>
      <w:bookmarkEnd w:id="233"/>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4" w:name="_Toc314765810"/>
      <w:r>
        <w:t>FilterActionEnumeration</w:t>
      </w:r>
      <w:bookmarkEnd w:id="234"/>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5" w:name="_Ref303609413"/>
      <w:bookmarkStart w:id="236" w:name="_Toc314765811"/>
      <w:r>
        <w:t>SetOperatorEnumeration</w:t>
      </w:r>
      <w:bookmarkEnd w:id="235"/>
      <w:bookmarkEnd w:id="236"/>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7" w:name="_Toc314765812"/>
      <w:r>
        <w:lastRenderedPageBreak/>
        <w:t>EntityAttributeGroup</w:t>
      </w:r>
      <w:bookmarkEnd w:id="237"/>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8" w:name="_Toc314765813"/>
      <w:r>
        <w:t>EntitySimpleBaseType</w:t>
      </w:r>
      <w:bookmarkEnd w:id="238"/>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9" w:name="_Toc314765814"/>
      <w:r>
        <w:t>EntityComplexBaseType</w:t>
      </w:r>
      <w:bookmarkEnd w:id="239"/>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40" w:name="_Toc314765815"/>
      <w:r>
        <w:lastRenderedPageBreak/>
        <w:t>EntityObjectIPAddressType</w:t>
      </w:r>
      <w:bookmarkEnd w:id="240"/>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1" w:name="_Toc314765816"/>
      <w:r>
        <w:t>EntityObjectIPAddressStringType</w:t>
      </w:r>
      <w:bookmarkEnd w:id="241"/>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2" w:name="_Toc314765817"/>
      <w:r>
        <w:t>EntityObjectAnySimpleType</w:t>
      </w:r>
      <w:bookmarkEnd w:id="242"/>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3" w:name="_Toc314765818"/>
      <w:r>
        <w:t>EntityObjectBinaryType</w:t>
      </w:r>
      <w:bookmarkEnd w:id="243"/>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4" w:name="_Toc314765819"/>
      <w:r>
        <w:t>EntityObjectBoolType</w:t>
      </w:r>
      <w:bookmarkEnd w:id="244"/>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5" w:name="_Toc314765820"/>
      <w:r>
        <w:t>EntityObjectFloatType</w:t>
      </w:r>
      <w:bookmarkEnd w:id="245"/>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6" w:name="_Toc314765821"/>
      <w:r>
        <w:t>EntityObjectIntType</w:t>
      </w:r>
      <w:bookmarkEnd w:id="246"/>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7" w:name="_Toc314765822"/>
      <w:r>
        <w:t>EntityObjectStringType</w:t>
      </w:r>
      <w:bookmarkEnd w:id="247"/>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8" w:name="_Toc314765823"/>
      <w:r>
        <w:t>EntityObjectRecordType</w:t>
      </w:r>
      <w:bookmarkEnd w:id="248"/>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9" w:name="_Toc314765824"/>
      <w:r>
        <w:t>EntityObjectFieldType</w:t>
      </w:r>
      <w:bookmarkEnd w:id="249"/>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50" w:name="_Toc314765825"/>
      <w:r>
        <w:t>EntityStateSimpleBaseType</w:t>
      </w:r>
      <w:bookmarkEnd w:id="250"/>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1" w:name="_Toc314765826"/>
      <w:r>
        <w:t>EntityStateComplexBaseType</w:t>
      </w:r>
      <w:bookmarkEnd w:id="251"/>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2" w:name="_Toc314765827"/>
      <w:r>
        <w:t>EntityStateIPAddressType</w:t>
      </w:r>
      <w:bookmarkEnd w:id="252"/>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3" w:name="_Toc314765828"/>
      <w:r>
        <w:t>EntityStateIPAddressStringType</w:t>
      </w:r>
      <w:bookmarkEnd w:id="253"/>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4" w:name="_Toc314765829"/>
      <w:r>
        <w:lastRenderedPageBreak/>
        <w:t>EntityStateAnySimpleType</w:t>
      </w:r>
      <w:bookmarkEnd w:id="254"/>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5" w:name="_Toc314765830"/>
      <w:r>
        <w:t>EntityStateBinaryType</w:t>
      </w:r>
      <w:bookmarkEnd w:id="255"/>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6" w:name="_Toc314765831"/>
      <w:r>
        <w:t>EntityStateBoolType</w:t>
      </w:r>
      <w:bookmarkEnd w:id="256"/>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7" w:name="_Toc314765832"/>
      <w:r>
        <w:t>EntityStateFloatType</w:t>
      </w:r>
      <w:bookmarkEnd w:id="257"/>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8" w:name="_Toc314765833"/>
      <w:r>
        <w:t>EntityStateIntType</w:t>
      </w:r>
      <w:bookmarkEnd w:id="258"/>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9" w:name="_Toc314765834"/>
      <w:r>
        <w:lastRenderedPageBreak/>
        <w:t>EntityState</w:t>
      </w:r>
      <w:r w:rsidR="00D439BA">
        <w:t>EVR</w:t>
      </w:r>
      <w:r>
        <w:t>StringType</w:t>
      </w:r>
      <w:bookmarkEnd w:id="259"/>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60" w:name="_Toc314765835"/>
      <w:r>
        <w:t>EntityStateVersionType</w:t>
      </w:r>
      <w:bookmarkEnd w:id="260"/>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1" w:name="_Toc314765836"/>
      <w:r>
        <w:t>EntityStateFileSetRevisionType</w:t>
      </w:r>
      <w:bookmarkEnd w:id="261"/>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2" w:name="_Toc314765837"/>
      <w:r>
        <w:t>EntityIOSVersionType</w:t>
      </w:r>
      <w:bookmarkEnd w:id="262"/>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3" w:name="_Toc314765838"/>
      <w:r>
        <w:lastRenderedPageBreak/>
        <w:t>EntityStateStringType</w:t>
      </w:r>
      <w:bookmarkEnd w:id="263"/>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4" w:name="_Toc314765839"/>
      <w:r>
        <w:t>EntityStateRecordType</w:t>
      </w:r>
      <w:bookmarkEnd w:id="264"/>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5" w:name="_Toc314765840"/>
      <w:r>
        <w:lastRenderedPageBreak/>
        <w:t>EntityStateFieldType</w:t>
      </w:r>
      <w:bookmarkEnd w:id="265"/>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6" w:name="_Toc314765841"/>
      <w:r>
        <w:t>OVAL Variables Model</w:t>
      </w:r>
      <w:bookmarkEnd w:id="266"/>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7" w:name="_Toc314765842"/>
      <w:r>
        <w:t>oval_variables</w:t>
      </w:r>
      <w:bookmarkEnd w:id="267"/>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187822"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8" w:name="_Toc314765843"/>
      <w:r>
        <w:t>VariablesType</w:t>
      </w:r>
      <w:bookmarkEnd w:id="268"/>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9" w:name="_Toc314765844"/>
      <w:r>
        <w:t>VariableType</w:t>
      </w:r>
      <w:bookmarkEnd w:id="269"/>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70" w:name="_Toc314765845"/>
      <w:r>
        <w:t>OVAL System Characteristics Model</w:t>
      </w:r>
      <w:bookmarkEnd w:id="270"/>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1" w:name="_Toc314765846"/>
      <w:r>
        <w:t>SystemInfoType</w:t>
      </w:r>
      <w:bookmarkEnd w:id="271"/>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2" w:name="_Toc314765847"/>
      <w:r>
        <w:t>InterfacesType</w:t>
      </w:r>
      <w:bookmarkEnd w:id="272"/>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3" w:name="_Toc314765848"/>
      <w:r>
        <w:t>InterfaceType</w:t>
      </w:r>
      <w:bookmarkEnd w:id="273"/>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4" w:name="_Toc314765849"/>
      <w:r>
        <w:t>CollectedObjectsType</w:t>
      </w:r>
      <w:bookmarkEnd w:id="274"/>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5" w:name="_Toc314765850"/>
      <w:r>
        <w:t>ObjectType</w:t>
      </w:r>
      <w:bookmarkEnd w:id="275"/>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6" w:name="_Toc314765851"/>
      <w:r>
        <w:t>VariableValueType</w:t>
      </w:r>
      <w:bookmarkEnd w:id="276"/>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7" w:name="_Toc314765852"/>
      <w:r>
        <w:t>ReferenceType</w:t>
      </w:r>
      <w:bookmarkEnd w:id="277"/>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8" w:name="_Toc314765853"/>
      <w:r w:rsidRPr="00D5316B">
        <w:t>SystemDataType</w:t>
      </w:r>
      <w:bookmarkEnd w:id="278"/>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9" w:name="_Toc314765854"/>
      <w:r>
        <w:t>ItemType</w:t>
      </w:r>
      <w:bookmarkEnd w:id="279"/>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80" w:name="_Toc314765855"/>
      <w:r>
        <w:t>EntityAttributeGroup</w:t>
      </w:r>
      <w:bookmarkEnd w:id="280"/>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1" w:name="_Toc314765856"/>
      <w:r>
        <w:t>FlagEnumeration</w:t>
      </w:r>
      <w:bookmarkEnd w:id="281"/>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2" w:name="_Toc314765857"/>
      <w:r>
        <w:t>StatusEnumeration</w:t>
      </w:r>
      <w:bookmarkEnd w:id="282"/>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3" w:name="_Toc314765858"/>
      <w:r>
        <w:t>EntityItemSimpleBaseType</w:t>
      </w:r>
      <w:bookmarkEnd w:id="283"/>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4" w:name="_Toc314765859"/>
      <w:r>
        <w:t>EntityItemComplexBaseType</w:t>
      </w:r>
      <w:bookmarkEnd w:id="284"/>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5" w:name="_Toc314765860"/>
      <w:r>
        <w:t>EntityItemIPAddressType</w:t>
      </w:r>
      <w:bookmarkEnd w:id="285"/>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6" w:name="_Toc314765861"/>
      <w:r>
        <w:lastRenderedPageBreak/>
        <w:t>EntityItemIPAddressStringType</w:t>
      </w:r>
      <w:bookmarkEnd w:id="286"/>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7" w:name="_Toc314765862"/>
      <w:r>
        <w:t>EntityItemAnySimpleType</w:t>
      </w:r>
      <w:bookmarkEnd w:id="287"/>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8" w:name="_Toc314765863"/>
      <w:r>
        <w:t>EntityItemBinaryType</w:t>
      </w:r>
      <w:bookmarkEnd w:id="288"/>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9" w:name="_Toc314765864"/>
      <w:r>
        <w:t>EntityItemBoolType</w:t>
      </w:r>
      <w:bookmarkEnd w:id="289"/>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90" w:name="_Toc314765865"/>
      <w:r>
        <w:t>EntityItemFloatType</w:t>
      </w:r>
      <w:bookmarkEnd w:id="290"/>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1" w:name="_Toc314765866"/>
      <w:r>
        <w:lastRenderedPageBreak/>
        <w:t>EntityItemIntType</w:t>
      </w:r>
      <w:bookmarkEnd w:id="291"/>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2" w:name="_Toc314765867"/>
      <w:r>
        <w:t>EntityItemStringType</w:t>
      </w:r>
      <w:bookmarkEnd w:id="292"/>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3" w:name="_Toc314765868"/>
      <w:r>
        <w:t>EntityItemRecordType</w:t>
      </w:r>
      <w:bookmarkEnd w:id="293"/>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4" w:name="_Toc314765869"/>
      <w:r>
        <w:t>EntityItemFieldType</w:t>
      </w:r>
      <w:bookmarkEnd w:id="294"/>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5" w:name="_Toc314765870"/>
      <w:r>
        <w:t>EntityItemVersionType</w:t>
      </w:r>
      <w:bookmarkEnd w:id="295"/>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6" w:name="_Toc314765871"/>
      <w:r>
        <w:t>EntityItemFileSetRevisionType</w:t>
      </w:r>
      <w:bookmarkEnd w:id="296"/>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7" w:name="_Toc314765872"/>
      <w:r>
        <w:t>EntityItemIOSVersionType</w:t>
      </w:r>
      <w:bookmarkEnd w:id="297"/>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8" w:name="_Toc314765873"/>
      <w:r>
        <w:t>EntityItemEVRStringType</w:t>
      </w:r>
      <w:bookmarkEnd w:id="298"/>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9" w:name="_Toc314765874"/>
      <w:r>
        <w:t>OVAL Results Model</w:t>
      </w:r>
      <w:bookmarkEnd w:id="299"/>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300" w:name="_Toc314765875"/>
      <w:r>
        <w:t>DirectivesType</w:t>
      </w:r>
      <w:bookmarkEnd w:id="300"/>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1" w:name="_Toc314765876"/>
      <w:r>
        <w:t>DefaultDirectivesType</w:t>
      </w:r>
      <w:bookmarkEnd w:id="301"/>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2" w:name="_Toc314765877"/>
      <w:r>
        <w:t>ClassDirectivesType</w:t>
      </w:r>
      <w:bookmarkEnd w:id="302"/>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3" w:name="_Toc314765878"/>
      <w:r>
        <w:t>DirectiveType</w:t>
      </w:r>
      <w:bookmarkEnd w:id="303"/>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4" w:name="_Toc314765879"/>
      <w:r>
        <w:t>ResultsType</w:t>
      </w:r>
      <w:bookmarkEnd w:id="304"/>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5" w:name="_Toc314765880"/>
      <w:r>
        <w:t>SystemType</w:t>
      </w:r>
      <w:bookmarkEnd w:id="305"/>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6" w:name="_Toc314765881"/>
      <w:r>
        <w:t>DefinitionType</w:t>
      </w:r>
      <w:bookmarkEnd w:id="306"/>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7" w:name="_Toc314765882"/>
      <w:r>
        <w:t>CriteriaType</w:t>
      </w:r>
      <w:bookmarkEnd w:id="307"/>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8" w:name="_Toc314765883"/>
      <w:r>
        <w:t>CriterionType</w:t>
      </w:r>
      <w:bookmarkEnd w:id="308"/>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9" w:name="_Toc314765884"/>
      <w:r>
        <w:t>ExtendDefinitionType</w:t>
      </w:r>
      <w:bookmarkEnd w:id="309"/>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10" w:name="_Toc314765885"/>
      <w:r w:rsidRPr="005D40EB">
        <w:t>TestType</w:t>
      </w:r>
      <w:bookmarkEnd w:id="310"/>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1" w:name="_Toc314765886"/>
      <w:r>
        <w:t>TestedItemType</w:t>
      </w:r>
      <w:bookmarkEnd w:id="311"/>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2" w:name="_Toc314765887"/>
      <w:r>
        <w:t>TestedVariableType</w:t>
      </w:r>
      <w:bookmarkEnd w:id="312"/>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3" w:name="_Toc314765888"/>
      <w:r>
        <w:lastRenderedPageBreak/>
        <w:t>ContentEnumeration</w:t>
      </w:r>
      <w:bookmarkEnd w:id="313"/>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4" w:name="_Toc314765889"/>
      <w:r>
        <w:t>ResultEnumeration</w:t>
      </w:r>
      <w:bookmarkEnd w:id="314"/>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5" w:name="_Toc314765890"/>
      <w:r>
        <w:t>OVAL Directives Model</w:t>
      </w:r>
      <w:bookmarkEnd w:id="315"/>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6" w:name="_Toc314765891"/>
      <w:r>
        <w:t>Processing</w:t>
      </w:r>
      <w:r w:rsidR="00E3127F">
        <w:t xml:space="preserve"> Model for the OVAL Language</w:t>
      </w:r>
      <w:bookmarkEnd w:id="316"/>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7" w:name="_Toc314765892"/>
      <w:r>
        <w:t>Producing OVAL Definitions</w:t>
      </w:r>
      <w:bookmarkEnd w:id="317"/>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9" w:name="_Toc314765894"/>
      <w:r>
        <w:t>Tracking Change</w:t>
      </w:r>
      <w:bookmarkEnd w:id="319"/>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20" w:name="_Toc314765895"/>
      <w:r>
        <w:t>Metadata</w:t>
      </w:r>
      <w:bookmarkEnd w:id="320"/>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1" w:name="_Toc314765896"/>
      <w:r>
        <w:t>Content Integrity and Authenticity</w:t>
      </w:r>
      <w:bookmarkEnd w:id="321"/>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2" w:name="_Toc314765897"/>
      <w:r>
        <w:t>Producing OVAL System Characteristics</w:t>
      </w:r>
      <w:bookmarkEnd w:id="322"/>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3" w:name="_Toc314765898"/>
      <w:r>
        <w:t>System Information</w:t>
      </w:r>
      <w:bookmarkEnd w:id="323"/>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4" w:name="_Toc314765899"/>
      <w:r>
        <w:t xml:space="preserve">Collected </w:t>
      </w:r>
      <w:r w:rsidR="00132084">
        <w:t>O</w:t>
      </w:r>
      <w:r>
        <w:t>bjects</w:t>
      </w:r>
      <w:bookmarkEnd w:id="324"/>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5" w:name="_Ref303796562"/>
      <w:r w:rsidRPr="00BD3303">
        <w:t>flag</w:t>
      </w:r>
      <w:r w:rsidR="003661A9">
        <w:t xml:space="preserve"> Usage</w:t>
      </w:r>
      <w:bookmarkEnd w:id="325"/>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6" w:name="_Toc314765900"/>
      <w:r>
        <w:t>Conveying System Data without OVAL Objects</w:t>
      </w:r>
      <w:bookmarkEnd w:id="326"/>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8" w:name="_Ref303607608"/>
      <w:r>
        <w:t>Datatype</w:t>
      </w:r>
      <w:bookmarkEnd w:id="328"/>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9" w:name="_Toc314765902"/>
      <w:r>
        <w:t>Content Integrity and Authenticity</w:t>
      </w:r>
      <w:bookmarkEnd w:id="329"/>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0" w:name="_Toc314765903"/>
      <w:r>
        <w:t>Producing OVAL Results</w:t>
      </w:r>
      <w:bookmarkEnd w:id="330"/>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6" w:name="_Ref334255974"/>
      <w:r w:rsidRPr="00394DAE">
        <w:t>Evaluating a Deprecated OVAL Definition</w:t>
      </w:r>
      <w:bookmarkEnd w:id="336"/>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7" w:name="_Ref303608901"/>
      <w:r>
        <w:t>Negate Evaluation</w:t>
      </w:r>
      <w:bookmarkEnd w:id="337"/>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8" w:name="_Toc314765905"/>
      <w:r>
        <w:t>Test Evaluation</w:t>
      </w:r>
      <w:bookmarkEnd w:id="338"/>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9" w:name="_Toc314765906"/>
      <w:r>
        <w:t xml:space="preserve">OVAL </w:t>
      </w:r>
      <w:r w:rsidR="00B22862">
        <w:t>Object Evaluation</w:t>
      </w:r>
      <w:bookmarkEnd w:id="339"/>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0" w:name="_Ref303609053"/>
      <w:r>
        <w:t>Matching an</w:t>
      </w:r>
      <w:r w:rsidR="00B22862">
        <w:t xml:space="preserve"> OVAL Object to an OVAL Item</w:t>
      </w:r>
      <w:bookmarkEnd w:id="340"/>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1" w:name="_Ref303609067"/>
      <w:r>
        <w:t>Matching an</w:t>
      </w:r>
      <w:r w:rsidR="00B22862">
        <w:t xml:space="preserve"> OVAL Object Entity to an OVAL Item Entity</w:t>
      </w:r>
      <w:bookmarkEnd w:id="341"/>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2" w:name="_Ref303609604"/>
      <w:r>
        <w:t>Datatype and Operation Evaluation</w:t>
      </w:r>
      <w:bookmarkEnd w:id="342"/>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3" w:name="_Ref303608709"/>
      <w:r>
        <w:t>Collected Object Flag Evaluation</w:t>
      </w:r>
      <w:bookmarkEnd w:id="343"/>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715B88">
        <w:fldChar w:fldCharType="begin"/>
      </w:r>
      <w:r w:rsidR="00715B88">
        <w:instrText xml:space="preserve"> STYLEREF 1 \s </w:instrText>
      </w:r>
      <w:r w:rsidR="00715B88">
        <w:fldChar w:fldCharType="separate"/>
      </w:r>
      <w:r w:rsidR="006E1EF2">
        <w:rPr>
          <w:noProof/>
        </w:rPr>
        <w:t>5</w:t>
      </w:r>
      <w:r w:rsidR="00715B88">
        <w:rPr>
          <w:noProof/>
        </w:rPr>
        <w:fldChar w:fldCharType="end"/>
      </w:r>
      <w:r w:rsidR="00A80170">
        <w:noBreakHyphen/>
      </w:r>
      <w:r w:rsidR="00715B88">
        <w:fldChar w:fldCharType="begin"/>
      </w:r>
      <w:r w:rsidR="00715B88">
        <w:instrText xml:space="preserve"> SEQ Table \* ARABIC \s 1 </w:instrText>
      </w:r>
      <w:r w:rsidR="00715B88">
        <w:fldChar w:fldCharType="separate"/>
      </w:r>
      <w:r w:rsidR="006E1EF2">
        <w:rPr>
          <w:noProof/>
        </w:rPr>
        <w:t>1</w:t>
      </w:r>
      <w:r w:rsidR="00715B88">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715B88">
        <w:fldChar w:fldCharType="begin"/>
      </w:r>
      <w:r w:rsidR="00715B88">
        <w:instrText xml:space="preserve"> STYLEREF 1 \s </w:instrText>
      </w:r>
      <w:r w:rsidR="00715B88">
        <w:fldChar w:fldCharType="separate"/>
      </w:r>
      <w:r w:rsidR="006E1EF2">
        <w:rPr>
          <w:noProof/>
        </w:rPr>
        <w:t>5</w:t>
      </w:r>
      <w:r w:rsidR="00715B88">
        <w:rPr>
          <w:noProof/>
        </w:rPr>
        <w:fldChar w:fldCharType="end"/>
      </w:r>
      <w:r w:rsidR="00A80170">
        <w:noBreakHyphen/>
      </w:r>
      <w:r w:rsidR="00715B88">
        <w:fldChar w:fldCharType="begin"/>
      </w:r>
      <w:r w:rsidR="00715B88">
        <w:instrText xml:space="preserve"> SEQ Table \* ARABIC \s 1 </w:instrText>
      </w:r>
      <w:r w:rsidR="00715B88">
        <w:fldChar w:fldCharType="separate"/>
      </w:r>
      <w:r w:rsidR="006E1EF2">
        <w:rPr>
          <w:noProof/>
        </w:rPr>
        <w:t>2</w:t>
      </w:r>
      <w:r w:rsidR="00715B88">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715B88">
        <w:fldChar w:fldCharType="begin"/>
      </w:r>
      <w:r w:rsidR="00715B88">
        <w:instrText xml:space="preserve"> STYLEREF 1 \s </w:instrText>
      </w:r>
      <w:r w:rsidR="00715B88">
        <w:fldChar w:fldCharType="separate"/>
      </w:r>
      <w:r w:rsidR="006E1EF2">
        <w:rPr>
          <w:noProof/>
        </w:rPr>
        <w:t>5</w:t>
      </w:r>
      <w:r w:rsidR="00715B88">
        <w:rPr>
          <w:noProof/>
        </w:rPr>
        <w:fldChar w:fldCharType="end"/>
      </w:r>
      <w:r w:rsidR="00A80170">
        <w:noBreakHyphen/>
      </w:r>
      <w:r w:rsidR="00715B88">
        <w:fldChar w:fldCharType="begin"/>
      </w:r>
      <w:r w:rsidR="00715B88">
        <w:instrText xml:space="preserve"> SEQ Table \* ARABIC \s 1 </w:instrText>
      </w:r>
      <w:r w:rsidR="00715B88">
        <w:fldChar w:fldCharType="separate"/>
      </w:r>
      <w:r w:rsidR="006E1EF2">
        <w:rPr>
          <w:noProof/>
        </w:rPr>
        <w:t>3</w:t>
      </w:r>
      <w:r w:rsidR="00715B88">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4" w:name="_Ref303609435"/>
      <w:r>
        <w:t>filter</w:t>
      </w:r>
      <w:bookmarkEnd w:id="344"/>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5" w:name="_Ref300291029"/>
      <w:r>
        <w:t xml:space="preserve">OVAL </w:t>
      </w:r>
      <w:r w:rsidR="00B22862">
        <w:t>Filter</w:t>
      </w:r>
      <w:r w:rsidR="00D9124E">
        <w:t xml:space="preserve"> Evaluation</w:t>
      </w:r>
      <w:bookmarkEnd w:id="345"/>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6" w:name="_Toc314765907"/>
      <w:r>
        <w:t xml:space="preserve">OVAL </w:t>
      </w:r>
      <w:r w:rsidR="00B22862">
        <w:t>State Evaluation</w:t>
      </w:r>
      <w:bookmarkEnd w:id="346"/>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7" w:name="_Ref303609730"/>
      <w:r>
        <w:t>OVAL State Entity Evaluation</w:t>
      </w:r>
      <w:bookmarkEnd w:id="347"/>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3CEFC0E9" w14:textId="77777777" w:rsidR="00111DB7" w:rsidRDefault="00111DB7" w:rsidP="00111DB7">
      <w:pPr>
        <w:pStyle w:val="Heading5"/>
      </w:pPr>
      <w:r>
        <w:t>check_existence Evaluation</w:t>
      </w:r>
    </w:p>
    <w:p w14:paraId="36AA4397" w14:textId="3AF09C3F" w:rsidR="00111DB7" w:rsidRDefault="00111DB7" w:rsidP="003C44C3">
      <w:r>
        <w:t xml:space="preserve">An OVAL Item may contain zero or more occurrences of an OVAL Item Entity.  The </w:t>
      </w:r>
      <w:r w:rsidRPr="00111DB7">
        <w:rPr>
          <w:rFonts w:ascii="Courier New" w:hAnsi="Courier New" w:cs="Courier New"/>
        </w:rPr>
        <w:t>check_existence</w:t>
      </w:r>
      <w:r>
        <w:t xml:space="preserve"> property makes it possible to specify the impact that the existence or non-existence of an OVAL Item Entity should have on the evaluation of the corresponding OVAL State Entity.</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lastRenderedPageBreak/>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0E5DDFB6" w:rsidR="00DC65FB" w:rsidRDefault="00A17ADC" w:rsidP="00A17ADC">
      <w:r>
        <w:t xml:space="preserve">The final result of an OVAL State Entity Evaluation is determined by first </w:t>
      </w:r>
      <w:r w:rsidR="00111DB7">
        <w:t xml:space="preserve">evaluating the </w:t>
      </w:r>
      <w:r w:rsidR="00111DB7" w:rsidRPr="00111DB7">
        <w:rPr>
          <w:rFonts w:ascii="Courier New" w:hAnsi="Courier New" w:cs="Courier New"/>
        </w:rPr>
        <w:t>check_existence</w:t>
      </w:r>
      <w:r w:rsidR="00111DB7">
        <w:t xml:space="preserve"> property of the OVAL State Entity with respect to corresponding OVAL Item Entities.  If the result of the existence test is true, the </w:t>
      </w:r>
      <w:r>
        <w:t xml:space="preserve">value specified </w:t>
      </w:r>
      <w:r w:rsidR="00111DB7">
        <w:t>in</w:t>
      </w:r>
      <w:r>
        <w:t xml:space="preserve"> the OVAL State Entity </w:t>
      </w:r>
      <w:r w:rsidR="00111DB7">
        <w:t xml:space="preserve">is then compared </w:t>
      </w:r>
      <w:r>
        <w:t xml:space="preserve">with each </w:t>
      </w:r>
      <w:r w:rsidR="00963E0E">
        <w:t>occurrence</w:t>
      </w:r>
      <w:r>
        <w:t xml:space="preserve"> of </w:t>
      </w:r>
      <w:r w:rsidR="0074620C">
        <w:t>a</w:t>
      </w:r>
      <w:r>
        <w:t xml:space="preserve"> corresponding OVAL Item Entity,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4EA2F881" w:rsidR="005049F1" w:rsidRDefault="00A17ADC" w:rsidP="009D2131">
      <w:r>
        <w:t>If an OVAL Variable was referenced, the above procedure must be performed for each value in the OVAL Variable</w:t>
      </w:r>
      <w:r w:rsidR="000E690A">
        <w:t>, then t</w:t>
      </w:r>
      <w:r>
        <w:t xml:space="preserve">he final result must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lastRenderedPageBreak/>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w:t>
      </w:r>
      <w:r>
        <w:lastRenderedPageBreak/>
        <w:t>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lastRenderedPageBreak/>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80A615E"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values being compared </w:t>
            </w:r>
            <w:r w:rsidR="00D07214">
              <w:rPr>
                <w:lang w:bidi="ar-SA"/>
              </w:rPr>
              <w:t>are</w:t>
            </w:r>
            <w:r w:rsidR="00736236">
              <w:rPr>
                <w:lang w:bidi="ar-SA"/>
              </w:rPr>
              <w:t xml:space="preserve"> negative, the sign bit (most significant bit) must be padded to align with largest number’s sign bit.</w:t>
            </w:r>
            <w:r w:rsidR="007E1637">
              <w:rPr>
                <w:lang w:bidi="ar-SA"/>
              </w:rPr>
              <w:t xml:space="preserve">  Otherwise, the binary representation of the smaller number is always assumed to be zero-padded.</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1E492B2F" w:rsidR="00A17ADC" w:rsidRPr="00E8649A" w:rsidRDefault="004A2E4E" w:rsidP="00D07214">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r w:rsidR="00736236">
              <w:rPr>
                <w:lang w:bidi="ar-SA"/>
              </w:rPr>
              <w:t xml:space="preserve">  When one </w:t>
            </w:r>
            <w:r w:rsidR="00D07214">
              <w:rPr>
                <w:lang w:bidi="ar-SA"/>
              </w:rPr>
              <w:t xml:space="preserve">or both </w:t>
            </w:r>
            <w:r w:rsidR="00736236">
              <w:rPr>
                <w:lang w:bidi="ar-SA"/>
              </w:rPr>
              <w:t xml:space="preserve">of the values being compared </w:t>
            </w:r>
            <w:r w:rsidR="00D07214">
              <w:rPr>
                <w:lang w:bidi="ar-SA"/>
              </w:rPr>
              <w:t xml:space="preserve">are </w:t>
            </w:r>
            <w:r w:rsidR="00736236">
              <w:rPr>
                <w:lang w:bidi="ar-SA"/>
              </w:rPr>
              <w:t>negative, the sign bit (most significant bit) must be padded to align with largest number’s sign bit.</w:t>
            </w:r>
            <w:r w:rsidR="007E1637">
              <w:rPr>
                <w:lang w:bidi="ar-SA"/>
              </w:rPr>
              <w:t xml:space="preserve">  Otherwise, binary representation of the smaller number is always assumed to be zero-padded.</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lastRenderedPageBreak/>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w:t>
            </w:r>
            <w:r w:rsidRPr="00954BBA">
              <w:rPr>
                <w:rFonts w:ascii="Calibri" w:hAnsi="Calibri" w:cs="Times New Roman"/>
                <w:color w:val="000000"/>
                <w:szCs w:val="24"/>
                <w:lang w:bidi="ar-SA"/>
              </w:rPr>
              <w:lastRenderedPageBreak/>
              <w:t xml:space="preserve">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lastRenderedPageBreak/>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w:t>
            </w:r>
            <w:r w:rsidRPr="004F150C">
              <w:rPr>
                <w:rFonts w:cs="Times New Roman"/>
                <w:color w:val="000000"/>
              </w:rPr>
              <w:lastRenderedPageBreak/>
              <w:t xml:space="preserve">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w:t>
            </w:r>
            <w:r>
              <w:rPr>
                <w:lang w:bidi="ar-SA"/>
              </w:rPr>
              <w:lastRenderedPageBreak/>
              <w:t>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lastRenderedPageBreak/>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lastRenderedPageBreak/>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lastRenderedPageBreak/>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lastRenderedPageBreak/>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lastRenderedPageBreak/>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lastRenderedPageBreak/>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lastRenderedPageBreak/>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lastRenderedPageBreak/>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lastRenderedPageBreak/>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lastRenderedPageBreak/>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lastRenderedPageBreak/>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lastRenderedPageBreak/>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715B88"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715B88"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715B88"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715B88"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715B88"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715B88"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715B88"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715B88"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715B88"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715B88"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715B88"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715B88"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715B88"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715B88"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715B88"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715B88"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715B88"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715B88"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715B88"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lastRenderedPageBreak/>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lastRenderedPageBreak/>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lastRenderedPageBreak/>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736236" w:rsidRDefault="00736236" w:rsidP="00383C31">
      <w:r>
        <w:separator/>
      </w:r>
    </w:p>
  </w:endnote>
  <w:endnote w:type="continuationSeparator" w:id="0">
    <w:p w14:paraId="76BAE573" w14:textId="77777777" w:rsidR="00736236" w:rsidRDefault="00736236" w:rsidP="00383C31">
      <w:r>
        <w:continuationSeparator/>
      </w:r>
    </w:p>
  </w:endnote>
  <w:endnote w:type="continuationNotice" w:id="1">
    <w:p w14:paraId="002371EB" w14:textId="77777777" w:rsidR="00736236" w:rsidRDefault="007362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736236" w:rsidRDefault="00736236">
        <w:pPr>
          <w:pStyle w:val="Footer"/>
          <w:jc w:val="right"/>
        </w:pPr>
        <w:r>
          <w:fldChar w:fldCharType="begin"/>
        </w:r>
        <w:r>
          <w:instrText xml:space="preserve"> PAGE   \* MERGEFORMAT </w:instrText>
        </w:r>
        <w:r>
          <w:fldChar w:fldCharType="separate"/>
        </w:r>
        <w:r w:rsidR="00715B88">
          <w:rPr>
            <w:noProof/>
          </w:rPr>
          <w:t>31</w:t>
        </w:r>
        <w:r>
          <w:rPr>
            <w:noProof/>
          </w:rPr>
          <w:fldChar w:fldCharType="end"/>
        </w:r>
      </w:p>
    </w:sdtContent>
  </w:sdt>
  <w:p w14:paraId="075F99B4" w14:textId="20FC1E8E" w:rsidR="00736236" w:rsidRDefault="00736236"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736236" w:rsidRDefault="00736236" w:rsidP="00383C31">
      <w:r>
        <w:separator/>
      </w:r>
    </w:p>
  </w:footnote>
  <w:footnote w:type="continuationSeparator" w:id="0">
    <w:p w14:paraId="10BA4025" w14:textId="77777777" w:rsidR="00736236" w:rsidRDefault="00736236" w:rsidP="00383C31">
      <w:r>
        <w:continuationSeparator/>
      </w:r>
    </w:p>
  </w:footnote>
  <w:footnote w:type="continuationNotice" w:id="1">
    <w:p w14:paraId="0A5B4538" w14:textId="77777777" w:rsidR="00736236" w:rsidRDefault="00736236">
      <w:pPr>
        <w:spacing w:after="0" w:line="240" w:lineRule="auto"/>
      </w:pPr>
    </w:p>
  </w:footnote>
  <w:footnote w:id="2">
    <w:p w14:paraId="13AA2842" w14:textId="1133C231" w:rsidR="00736236" w:rsidRDefault="00736236">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736236" w:rsidRDefault="00736236">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736236" w:rsidRDefault="00736236">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736236" w:rsidRDefault="00736236">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736236" w:rsidRDefault="00736236" w:rsidP="00BE7382">
      <w:pPr>
        <w:pStyle w:val="FootnoteText"/>
      </w:pPr>
      <w:r>
        <w:rPr>
          <w:rStyle w:val="FootnoteReference"/>
        </w:rPr>
        <w:footnoteRef/>
      </w:r>
      <w:r>
        <w:t xml:space="preserve"> The National Security Agency (NSA) Configuration Guides</w:t>
      </w:r>
    </w:p>
    <w:p w14:paraId="433FFC0E" w14:textId="77777777" w:rsidR="00736236" w:rsidRDefault="00715B88" w:rsidP="00BE7382">
      <w:pPr>
        <w:pStyle w:val="FootnoteText"/>
      </w:pPr>
      <w:hyperlink r:id="rId5" w:history="1">
        <w:r w:rsidR="00736236" w:rsidRPr="00BE7382">
          <w:rPr>
            <w:rStyle w:val="Hyperlink"/>
          </w:rPr>
          <w:t>http://www.nsa.gov/ia/guidance/security_configuration_guides/</w:t>
        </w:r>
      </w:hyperlink>
    </w:p>
  </w:footnote>
  <w:footnote w:id="7">
    <w:p w14:paraId="08B58B84" w14:textId="77777777" w:rsidR="00736236" w:rsidRPr="00BE7382" w:rsidRDefault="00736236"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736236" w:rsidRDefault="00715B88">
      <w:pPr>
        <w:pStyle w:val="FootnoteText"/>
      </w:pPr>
      <w:hyperlink r:id="rId6" w:history="1">
        <w:r w:rsidR="00736236" w:rsidRPr="00BE7382">
          <w:rPr>
            <w:rStyle w:val="Hyperlink"/>
          </w:rPr>
          <w:t>http://checklists.nist.gov/</w:t>
        </w:r>
      </w:hyperlink>
    </w:p>
  </w:footnote>
  <w:footnote w:id="8">
    <w:p w14:paraId="5D12AB96" w14:textId="77777777" w:rsidR="00736236" w:rsidRDefault="00736236">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736236" w:rsidRDefault="00736236">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736236" w:rsidRDefault="00736236"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736236" w:rsidRDefault="00736236">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736236" w:rsidRDefault="00736236">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736236" w:rsidRDefault="00736236">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736236" w:rsidRDefault="00736236">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736236" w:rsidRDefault="00736236"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736236" w:rsidRDefault="00736236">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736236" w:rsidRPr="000C56E8" w:rsidRDefault="00736236">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736236" w:rsidRDefault="00736236">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736236" w:rsidRDefault="00736236"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736236" w:rsidRPr="00E737FA" w:rsidRDefault="00736236">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736236" w:rsidRPr="00E737FA" w:rsidRDefault="00736236">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736236" w:rsidRPr="001B78AF" w:rsidRDefault="00715B88"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36236" w:rsidRPr="001B78AF">
      <w:t xml:space="preserve"> The OVAL® Language Specification: Version 5.1</w:t>
    </w:r>
    <w:r w:rsidR="00736236">
      <w:t xml:space="preserve">1.2 Revision 1 </w:t>
    </w:r>
    <w:r w:rsidR="00736236">
      <w:br/>
      <w:t>Date: 8-30</w:t>
    </w:r>
    <w:r w:rsidR="00736236" w:rsidRPr="001B78AF">
      <w:t>-201</w:t>
    </w:r>
    <w:r w:rsidR="00736236">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90A"/>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1DB7"/>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41F8"/>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88"/>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236"/>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1637"/>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214"/>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AAF90-E7A6-1944-87F9-E2956C61C172}">
  <ds:schemaRefs>
    <ds:schemaRef ds:uri="http://schemas.openxmlformats.org/officeDocument/2006/bibliography"/>
  </ds:schemaRefs>
</ds:datastoreItem>
</file>

<file path=customXml/itemProps3.xml><?xml version="1.0" encoding="utf-8"?>
<ds:datastoreItem xmlns:ds="http://schemas.openxmlformats.org/officeDocument/2006/customXml" ds:itemID="{873937AB-73BA-1446-9F43-3D63E6B9AA7F}">
  <ds:schemaRefs>
    <ds:schemaRef ds:uri="http://schemas.openxmlformats.org/officeDocument/2006/bibliography"/>
  </ds:schemaRefs>
</ds:datastoreItem>
</file>

<file path=customXml/itemProps4.xml><?xml version="1.0" encoding="utf-8"?>
<ds:datastoreItem xmlns:ds="http://schemas.openxmlformats.org/officeDocument/2006/customXml" ds:itemID="{8FB510AA-988F-2F49-8A70-B099E8D61516}">
  <ds:schemaRefs>
    <ds:schemaRef ds:uri="http://schemas.openxmlformats.org/officeDocument/2006/bibliography"/>
  </ds:schemaRefs>
</ds:datastoreItem>
</file>

<file path=customXml/itemProps5.xml><?xml version="1.0" encoding="utf-8"?>
<ds:datastoreItem xmlns:ds="http://schemas.openxmlformats.org/officeDocument/2006/customXml" ds:itemID="{FA1F277B-8E27-5143-B5E1-65628E018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146</Pages>
  <Words>43270</Words>
  <Characters>246645</Characters>
  <Application>Microsoft Macintosh Word</Application>
  <DocSecurity>0</DocSecurity>
  <Lines>2055</Lines>
  <Paragraphs>578</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289337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317</cp:revision>
  <cp:lastPrinted>2014-12-05T14:50:00Z</cp:lastPrinted>
  <dcterms:created xsi:type="dcterms:W3CDTF">2011-08-22T02:14:00Z</dcterms:created>
  <dcterms:modified xsi:type="dcterms:W3CDTF">2016-09-02T19:25:00Z</dcterms:modified>
</cp:coreProperties>
</file>