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Зменшити витрати на робочу силу для бізнесу.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Збільшити практичний досвід студентів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Stakeholder Requirements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 студент,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хочу знайти роботу,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отримання досвіду і подальшої грошової нагороди.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Як студент,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я хочу порівняти свої навички з ринковими,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щоб зрозуміти в якому напрямку себе вдосконалювати.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3. Як студент,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я хочу створити профайл,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щоб подати персональну та контактну інформації та опис           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кваліфікації.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4. </w:t>
      </w:r>
      <w:r w:rsidDel="00000000" w:rsidR="00000000" w:rsidRPr="00000000">
        <w:rPr>
          <w:sz w:val="28"/>
          <w:szCs w:val="28"/>
          <w:rtl w:val="0"/>
        </w:rPr>
        <w:t xml:space="preserve">Як компанія,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я хочу бачити інформацію про студентів в одному середовищі,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щоб </w:t>
      </w:r>
      <w:r w:rsidDel="00000000" w:rsidR="00000000" w:rsidRPr="00000000">
        <w:rPr>
          <w:sz w:val="28"/>
          <w:szCs w:val="28"/>
          <w:rtl w:val="0"/>
        </w:rPr>
        <w:t xml:space="preserve">зекономити час на пошуки кадрів та порівняння їх навиків.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Solution Requirements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відобразити додаткову інформацію про студента;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конструктор резюме;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реєстрацію нового користувача від бізнесу;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реєстрацію нового користувача як студента;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вибір галузі для нового користувача від бізнесу;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пошук проектів за локацією;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пошук проектів за ключовими словами;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пошук проектів за назвою компанії;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пошук проектів за вимогами;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пошук студентів за навичками;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пошук студентів за статусом;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пошук студентів за розміщенням;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створення нового проекту;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опис проекту;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встановлення дедлайнів проекту;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змінний статус проекту;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відслідковування кількості посад;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створення статистичних звітів;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попередній перегляд сторінки проекту під час пошуку;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прикріплення документів до CV;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поділ заявок на надіслані, прийняті та запрошення.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зчитати ID студентського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інтеграцію з ЄДРПОУ;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інтеграцію з Skype для комунікацій;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інтеграцію з Telegram для сповіщень;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інтеграцію з Viber для сповіщень;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NON-FUNCTIONAL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стабільну роботу при роботі 10000 користувачів одночасно;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вибір кількості відображених проектів;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при перегляді поверховий/детальний опис проекту;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забезпечити місце для зберігання прикріплених документів;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133.8582677165355" w:left="1133.8582677165355" w:right="565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