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both"/>
        <w:rPr/>
      </w:pPr>
      <w:bookmarkStart w:colFirst="0" w:colLast="0" w:name="_qzf720fgtud9" w:id="0"/>
      <w:bookmarkEnd w:id="0"/>
      <w:r w:rsidDel="00000000" w:rsidR="00000000" w:rsidRPr="00000000">
        <w:rPr>
          <w:rtl w:val="0"/>
        </w:rPr>
        <w:t xml:space="preserve">Módulo 2 - Práctica 4</w:t>
      </w:r>
    </w:p>
    <w:p w:rsidR="00000000" w:rsidDel="00000000" w:rsidP="00000000" w:rsidRDefault="00000000" w:rsidRPr="00000000" w14:paraId="00000002">
      <w:pPr>
        <w:jc w:val="both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3">
          <w:pPr>
            <w:tabs>
              <w:tab w:val="right" w:pos="9360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v7uzum5ph0fc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Descubrimientos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_v7uzum5ph0fc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4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jtrgkqklkrju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Variables Discretas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_jtrgkqklkrju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fwmzksqtkk8e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Variables Continuas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_fwmzksqtkk8e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njlc9i8pbc9m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Árbol de Decisión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_njlc9i8pbc9m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rvj88utu5pkl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Hiper Parámetros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_rvj88utu5pkl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pos="9360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6f7dqa5payqb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Red Neuronal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_6f7dqa5payqb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pos="9360"/>
            </w:tabs>
            <w:spacing w:before="60" w:line="240" w:lineRule="auto"/>
            <w:ind w:left="360" w:firstLine="0"/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zi88kaj05t8y">
            <w:r w:rsidDel="00000000" w:rsidR="00000000" w:rsidRPr="00000000">
              <w:rPr>
                <w:rFonts w:ascii="Arial" w:cs="Arial" w:eastAsia="Arial" w:hAnsi="Arial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Hiper Parámetros</w:t>
            </w:r>
          </w:hyperlink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_zi88kaj05t8y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pos="9360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myie25wuyjlx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Conclusiones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_myie25wuyjlx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Style w:val="Heading1"/>
        <w:jc w:val="both"/>
        <w:rPr/>
      </w:pPr>
      <w:bookmarkStart w:colFirst="0" w:colLast="0" w:name="_v7uzum5ph0fc" w:id="1"/>
      <w:bookmarkEnd w:id="1"/>
      <w:r w:rsidDel="00000000" w:rsidR="00000000" w:rsidRPr="00000000">
        <w:rPr>
          <w:rtl w:val="0"/>
        </w:rPr>
        <w:t xml:space="preserve">Descubrimientos</w:t>
      </w:r>
    </w:p>
    <w:p w:rsidR="00000000" w:rsidDel="00000000" w:rsidP="00000000" w:rsidRDefault="00000000" w:rsidRPr="00000000" w14:paraId="0000000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realizar esta práctica, se nos pidió hacer un modelo de clasificación para determinar si una persona iba a tener un “derrame cerebral” dadas ciertas características de Salud.</w:t>
      </w:r>
    </w:p>
    <w:p w:rsidR="00000000" w:rsidDel="00000000" w:rsidP="00000000" w:rsidRDefault="00000000" w:rsidRPr="00000000" w14:paraId="0000000E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realizar esto, tenemos que ver que nuestros datos estén de buena manera. A lo que nos dimos cuenta que el “bmi” tenía valores nulos, los cales representaban menos del 5% del total, a lo que procedimos a borrarlos.</w:t>
      </w:r>
    </w:p>
    <w:p w:rsidR="00000000" w:rsidDel="00000000" w:rsidP="00000000" w:rsidRDefault="00000000" w:rsidRPr="00000000" w14:paraId="0000001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452938" cy="806381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52938" cy="8063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Fuera de eso, nuestro dataset no tenía grandes problemas con sus datos.</w:t>
      </w:r>
    </w:p>
    <w:p w:rsidR="00000000" w:rsidDel="00000000" w:rsidP="00000000" w:rsidRDefault="00000000" w:rsidRPr="00000000" w14:paraId="00000014">
      <w:pPr>
        <w:pStyle w:val="Heading2"/>
        <w:jc w:val="both"/>
        <w:rPr/>
      </w:pPr>
      <w:bookmarkStart w:colFirst="0" w:colLast="0" w:name="_jtrgkqklkrju" w:id="2"/>
      <w:bookmarkEnd w:id="2"/>
      <w:r w:rsidDel="00000000" w:rsidR="00000000" w:rsidRPr="00000000">
        <w:rPr>
          <w:rtl w:val="0"/>
        </w:rPr>
        <w:t xml:space="preserve">Variables Discretas</w:t>
      </w:r>
    </w:p>
    <w:p w:rsidR="00000000" w:rsidDel="00000000" w:rsidP="00000000" w:rsidRDefault="00000000" w:rsidRPr="00000000" w14:paraId="0000001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la Exploración y procesamiento de variables discretas, nos dimos cuenta de dos puntos:</w:t>
      </w:r>
    </w:p>
    <w:p w:rsidR="00000000" w:rsidDel="00000000" w:rsidP="00000000" w:rsidRDefault="00000000" w:rsidRPr="00000000" w14:paraId="0000001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En el género del usuario, tenemos un 0.02% de datos que tienen un género de otros, los eliminamos.</w:t>
      </w:r>
    </w:p>
    <w:p w:rsidR="00000000" w:rsidDel="00000000" w:rsidP="00000000" w:rsidRDefault="00000000" w:rsidRPr="00000000" w14:paraId="00000018">
      <w:pPr>
        <w:numPr>
          <w:ilvl w:val="0"/>
          <w:numId w:val="1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Tenemos un 0.4% de los datos que en la variable “work_type” los usuarios nunca trabajaron. Eliminamos esas coincidencias</w:t>
      </w:r>
    </w:p>
    <w:p w:rsidR="00000000" w:rsidDel="00000000" w:rsidP="00000000" w:rsidRDefault="00000000" w:rsidRPr="00000000" w14:paraId="0000001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el resto de nuestras variables categóricas, procedimos a crear variables dummy, las cuales nos ayudarían de una manera sencilla a hacer nuestro modelo.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2"/>
        <w:jc w:val="both"/>
        <w:rPr/>
      </w:pPr>
      <w:bookmarkStart w:colFirst="0" w:colLast="0" w:name="_fwmzksqtkk8e" w:id="3"/>
      <w:bookmarkEnd w:id="3"/>
      <w:r w:rsidDel="00000000" w:rsidR="00000000" w:rsidRPr="00000000">
        <w:rPr>
          <w:rtl w:val="0"/>
        </w:rPr>
        <w:t xml:space="preserve">Variables Continuas</w:t>
      </w:r>
    </w:p>
    <w:p w:rsidR="00000000" w:rsidDel="00000000" w:rsidP="00000000" w:rsidRDefault="00000000" w:rsidRPr="00000000" w14:paraId="0000001C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las variables continuas, hicimos un poco más de tratamiento. Al hacer el análisis de percentiles, nos dimos cuenta que hay algo de diferencia entre el 99% percentil y el valor máximo del BMI.</w:t>
      </w:r>
    </w:p>
    <w:p w:rsidR="00000000" w:rsidDel="00000000" w:rsidP="00000000" w:rsidRDefault="00000000" w:rsidRPr="00000000" w14:paraId="0000001D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10287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analizar de una forma más gráfica, podemos darnos cuenta que, aunque las distribuciones no se ven mal, las podemos mejorar.</w:t>
      </w:r>
    </w:p>
    <w:p w:rsidR="00000000" w:rsidDel="00000000" w:rsidP="00000000" w:rsidRDefault="00000000" w:rsidRPr="00000000" w14:paraId="00000021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695705" cy="4522626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95705" cy="452262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hacer esto, quitamos los outliers que tengamos dado la cerca percentil. Para este ejercicio, ocupamos 0.005 y el 0.995 percentil. Luego de quitar esos datos, obtenemos las siguientes distribuciones.</w:t>
      </w:r>
    </w:p>
    <w:p w:rsidR="00000000" w:rsidDel="00000000" w:rsidP="00000000" w:rsidRDefault="00000000" w:rsidRPr="00000000" w14:paraId="0000002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738688" cy="4434925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443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rPr/>
      </w:pPr>
      <w:bookmarkStart w:colFirst="0" w:colLast="0" w:name="_njlc9i8pbc9m" w:id="4"/>
      <w:bookmarkEnd w:id="4"/>
      <w:r w:rsidDel="00000000" w:rsidR="00000000" w:rsidRPr="00000000">
        <w:rPr>
          <w:rtl w:val="0"/>
        </w:rPr>
        <w:t xml:space="preserve">Árbol de Decisión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Para poder hacer el árbol de decisión, elegimos usar el </w:t>
      </w:r>
      <w:r w:rsidDel="00000000" w:rsidR="00000000" w:rsidRPr="00000000">
        <w:rPr>
          <w:i w:val="1"/>
          <w:sz w:val="24"/>
          <w:szCs w:val="24"/>
          <w:rtl w:val="0"/>
        </w:rPr>
        <w:t xml:space="preserve">DecisionTreeClassifier</w:t>
      </w:r>
      <w:r w:rsidDel="00000000" w:rsidR="00000000" w:rsidRPr="00000000">
        <w:rPr>
          <w:sz w:val="24"/>
          <w:szCs w:val="24"/>
          <w:rtl w:val="0"/>
        </w:rPr>
        <w:t xml:space="preserve"> que se encuentra dentro de la librería Scikit-Learn. Luego escalamos nuestras variables continuas.</w:t>
      </w:r>
    </w:p>
    <w:p w:rsidR="00000000" w:rsidDel="00000000" w:rsidP="00000000" w:rsidRDefault="00000000" w:rsidRPr="00000000" w14:paraId="00000026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Procedimos a entrenar y luego ver las métricas de nuestro árbol de decisión, lo cual nos dimos cuenta que no geeralizaba. Procedemos a hacer un randomized Search</w:t>
      </w:r>
    </w:p>
    <w:p w:rsidR="00000000" w:rsidDel="00000000" w:rsidP="00000000" w:rsidRDefault="00000000" w:rsidRPr="00000000" w14:paraId="00000028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262438" cy="2889441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2438" cy="28894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/>
      </w:pPr>
      <w:bookmarkStart w:colFirst="0" w:colLast="0" w:name="_rvj88utu5pkl" w:id="5"/>
      <w:bookmarkEnd w:id="5"/>
      <w:r w:rsidDel="00000000" w:rsidR="00000000" w:rsidRPr="00000000">
        <w:rPr>
          <w:rtl w:val="0"/>
        </w:rPr>
        <w:t xml:space="preserve">Hiper Parámetros</w:t>
      </w:r>
    </w:p>
    <w:p w:rsidR="00000000" w:rsidDel="00000000" w:rsidP="00000000" w:rsidRDefault="00000000" w:rsidRPr="00000000" w14:paraId="0000002B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nos dimos cuenta que nuestro árbol inicial se sobre ajustaba, empezamos a usar una búsqueda con los mejores parámetros por medio de un Randomized Search. Una vez hecho esto, nuestro modelo sí mejoró, pero no parecía ser la mejor opción; ya que, teníamos falsos negativos considerables.</w:t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71913" cy="2984599"/>
            <wp:effectExtent b="0" l="0" r="0" t="0"/>
            <wp:docPr id="3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71913" cy="29845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Style w:val="Heading1"/>
        <w:rPr/>
      </w:pPr>
      <w:bookmarkStart w:colFirst="0" w:colLast="0" w:name="_6f7dqa5payqb" w:id="6"/>
      <w:bookmarkEnd w:id="6"/>
      <w:r w:rsidDel="00000000" w:rsidR="00000000" w:rsidRPr="00000000">
        <w:rPr>
          <w:rtl w:val="0"/>
        </w:rPr>
        <w:t xml:space="preserve">Red Neuronal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Como nos dimos cuenta que nuestro árbol de decisión parecía ser una no tan buena solución, pasamos a hacer nuestra red neural. En este caso, usamos el Multilayer Perceptron Classifier (</w:t>
      </w:r>
      <w:r w:rsidDel="00000000" w:rsidR="00000000" w:rsidRPr="00000000">
        <w:rPr>
          <w:i w:val="1"/>
          <w:sz w:val="24"/>
          <w:szCs w:val="24"/>
          <w:rtl w:val="0"/>
        </w:rPr>
        <w:t xml:space="preserve">MLPClassifier</w:t>
      </w:r>
      <w:r w:rsidDel="00000000" w:rsidR="00000000" w:rsidRPr="00000000">
        <w:rPr>
          <w:sz w:val="24"/>
          <w:szCs w:val="24"/>
          <w:rtl w:val="0"/>
        </w:rPr>
        <w:t xml:space="preserve">) dentro de la paquetería de Scikit-learn.</w:t>
      </w:r>
    </w:p>
    <w:p w:rsidR="00000000" w:rsidDel="00000000" w:rsidP="00000000" w:rsidRDefault="00000000" w:rsidRPr="00000000" w14:paraId="00000030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 igual manera que en nuestro árbol, para las redes neuronales escalamos nuestras variables continuas y procedimos a entrenar.</w:t>
      </w:r>
    </w:p>
    <w:p w:rsidR="00000000" w:rsidDel="00000000" w:rsidP="00000000" w:rsidRDefault="00000000" w:rsidRPr="00000000" w14:paraId="00000032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664650" cy="2789597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64650" cy="27895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Con este modelo inicial, empezamos a tener mejores resultados que en el árbol, pero tenemos un número considerable de falsos positivos en nuestro set de validación, a lo cual hacemos nuestra búsqueda de hiper parámetros.</w:t>
      </w:r>
    </w:p>
    <w:p w:rsidR="00000000" w:rsidDel="00000000" w:rsidP="00000000" w:rsidRDefault="00000000" w:rsidRPr="00000000" w14:paraId="00000035">
      <w:pPr>
        <w:pStyle w:val="Heading2"/>
        <w:rPr/>
      </w:pPr>
      <w:bookmarkStart w:colFirst="0" w:colLast="0" w:name="_zi88kaj05t8y" w:id="7"/>
      <w:bookmarkEnd w:id="7"/>
      <w:r w:rsidDel="00000000" w:rsidR="00000000" w:rsidRPr="00000000">
        <w:rPr>
          <w:rtl w:val="0"/>
        </w:rPr>
        <w:t xml:space="preserve">Hiper Parámetros</w:t>
      </w:r>
    </w:p>
    <w:p w:rsidR="00000000" w:rsidDel="00000000" w:rsidP="00000000" w:rsidRDefault="00000000" w:rsidRPr="00000000" w14:paraId="00000036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Al hacer la búsqueda con </w:t>
      </w:r>
      <w:r w:rsidDel="00000000" w:rsidR="00000000" w:rsidRPr="00000000">
        <w:rPr>
          <w:i w:val="1"/>
          <w:sz w:val="24"/>
          <w:szCs w:val="24"/>
          <w:rtl w:val="0"/>
        </w:rPr>
        <w:t xml:space="preserve">RandomizedSearch</w:t>
      </w:r>
      <w:r w:rsidDel="00000000" w:rsidR="00000000" w:rsidRPr="00000000">
        <w:rPr>
          <w:sz w:val="24"/>
          <w:szCs w:val="24"/>
          <w:rtl w:val="0"/>
        </w:rPr>
        <w:t xml:space="preserve"> con 1000 iteraciones, nos dimos cuenta que nuestro modelo no mejoraba considerablemente con respecto al modelo inicial. Pero nos quedamos con esta opción. </w:t>
      </w:r>
    </w:p>
    <w:p w:rsidR="00000000" w:rsidDel="00000000" w:rsidP="00000000" w:rsidRDefault="00000000" w:rsidRPr="00000000" w14:paraId="00000037">
      <w:pPr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4329113" cy="2865262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9113" cy="28652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1"/>
        <w:rPr/>
      </w:pPr>
      <w:bookmarkStart w:colFirst="0" w:colLast="0" w:name="_myie25wuyjlx" w:id="8"/>
      <w:bookmarkEnd w:id="8"/>
      <w:r w:rsidDel="00000000" w:rsidR="00000000" w:rsidRPr="00000000">
        <w:rPr>
          <w:rtl w:val="0"/>
        </w:rPr>
        <w:t xml:space="preserve">Conclusiones</w:t>
      </w:r>
    </w:p>
    <w:p w:rsidR="00000000" w:rsidDel="00000000" w:rsidP="00000000" w:rsidRDefault="00000000" w:rsidRPr="00000000" w14:paraId="00000039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Nuestra mejor opción actual es usar una red neuronal dadas las métricas que se obtuvieron en los diferentes análisis. Para poder ir mejorando el modelo, en un futuro se podría:</w:t>
      </w:r>
    </w:p>
    <w:p w:rsidR="00000000" w:rsidDel="00000000" w:rsidP="00000000" w:rsidRDefault="00000000" w:rsidRPr="00000000" w14:paraId="0000003A">
      <w:pPr>
        <w:jc w:val="both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Crear más variables en el dataset.</w:t>
      </w:r>
    </w:p>
    <w:p w:rsidR="00000000" w:rsidDel="00000000" w:rsidP="00000000" w:rsidRDefault="00000000" w:rsidRPr="00000000" w14:paraId="0000003C">
      <w:pPr>
        <w:numPr>
          <w:ilvl w:val="0"/>
          <w:numId w:val="2"/>
        </w:numPr>
        <w:ind w:left="720" w:hanging="360"/>
        <w:jc w:val="both"/>
        <w:rPr>
          <w:sz w:val="24"/>
          <w:szCs w:val="24"/>
          <w:u w:val="none"/>
        </w:rPr>
      </w:pPr>
      <w:r w:rsidDel="00000000" w:rsidR="00000000" w:rsidRPr="00000000">
        <w:rPr>
          <w:sz w:val="24"/>
          <w:szCs w:val="24"/>
          <w:rtl w:val="0"/>
        </w:rPr>
        <w:t xml:space="preserve">No borrar las respuestas que platicamos con anterioridad.</w:t>
      </w:r>
    </w:p>
    <w:sectPr>
      <w:headerReference r:id="rId14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  <w:t xml:space="preserve">Septiembre 24, 2022</w:t>
      <w:tab/>
      <w:tab/>
      <w:tab/>
      <w:tab/>
      <w:tab/>
      <w:tab/>
      <w:tab/>
      <w:tab/>
      <w:t xml:space="preserve">Rincon Morales David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5.png"/><Relationship Id="rId13" Type="http://schemas.openxmlformats.org/officeDocument/2006/relationships/image" Target="media/image3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