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259A" w14:textId="77777777" w:rsidR="00EF61B8" w:rsidRPr="00EF61B8" w:rsidRDefault="00EF61B8" w:rsidP="00EF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t>import httplib2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os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import sys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from apiclient.discovery import build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from apiclient.errors import HttpError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from oauth2client.client import flow_from_clientsecrets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from oauth2client.file import Storage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from oauth2client.tools import argparser, run_flow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The CLIENT_SECRETS_FILE variable specifies the name of a file that contains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the OAuth 2.0 information for this application, including its client_id and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client_secret. You can acquire an OAuth 2.0 client ID and client secret from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the Google API Console at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https://console.cloud.google.com/.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Please ensure that you have enabled the YouTube Data API for your project.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For more information about using OAuth2 to access the YouTube Data API, see: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  https://developers.google.com/youtube/v3/guides/authentication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For more information about the client_secrets.json file format, see: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  https://developers.google.com/api-client-library/python/guide/aaa_client_secrets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CLIENT_SECRETS_FILE = "client_secrets.json"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This OAuth 2.0 access scope allows for full read/write access to the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authenticated user's account.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YOUTUBE_READ_WRITE_SCOPE = "https://www.googleapis.com/auth/youtube"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YOUTUBE_API_SERVICE_NAME = "youtube"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YOUTUBE_API_VERSION = "v3"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This variable defines a message to display if the CLIENT_SECRETS_FILE is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missing.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MISSING_CLIENT_SECRETS_MESSAGE = """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WARNING: Please configure OAuth 2.0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To make this sample run you will need to populate the client_secrets.json file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found at: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%s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with information from the API Console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https://console.cloud.google.com/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For more information about the client_secrets.json file format, please visit: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https://developers.google.com/api-client-library/python/guide/aaa_client_secrets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""" % os.path.abspath(os.path.join(os.path.dirname(__file__),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                         CLIENT_SECRETS_FILE))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def get_authenticated_service(args):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flow = flow_from_clientsecrets(CLIENT_SECRETS_FILE,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scope=YOUTUBE_READ_WRITE_SCOPE,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message=MISSING_CLIENT_SECRETS_MESSAGE)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br/>
        <w:t>  storage = Storage("%s-oauth2.json" % sys.argv[0])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credentials = storage.get()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if credentials is None or credentials.invalid: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credentials = run_flow(flow, storage, args)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return build(YOUTUBE_API_SERVICE_NAME, YOUTUBE_API_VERSION,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http=credentials.authorize(httplib2.Http()))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This method calls the API's youtube.activities.insert method to post the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# channel bulletin.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def post_bulletin(youtube, args):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body = 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snippet=dict(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description=args.message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if args.video_id: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body["contentDetails"] = 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bulletin=dict(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resourceId=dict(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kind="youtube#video",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videoId=args.video_id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if args.playlist_id: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body["contentDetails"] = 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bulletin=dict(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resourceId=dict(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kind="youtube#playlist",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  playlistId=args.playlist_id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youtube.activities().insert(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part=",".join(body.keys()),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body=body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).execute()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if __name__ == "__main__":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argparser.add_argument("--message", required=True,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help="Text of message to post.")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argparser.add_argument("--video-id",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help="Optional ID of video to post.")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argparser.add_argument("--playlist-id",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help="Optional ID of playlist to post.")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args = argparser.parse_args()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# You can post a message with or without an accompanying video or playlist.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# However, you can't post a video and a playlist at the same time.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if args.video_id and args.playlist_id: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exit("You cannot post a video and a playlist at the same time.")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youtube = get_authenticated_service(args)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try: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post_bulletin(youtube, args)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except HttpError, e: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print "An HTTP error %d occurred:\n%s" % (e.resp.status, e.content)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else:</w:t>
      </w:r>
      <w:r w:rsidRPr="00EF61B8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   print "The bulletin was posted to your channel."</w:t>
      </w:r>
    </w:p>
    <w:p w14:paraId="61FFA62E" w14:textId="77777777" w:rsidR="001A74F5" w:rsidRDefault="001A74F5"/>
    <w:sectPr w:rsidR="001A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8"/>
    <w:rsid w:val="001A74F5"/>
    <w:rsid w:val="00E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9138"/>
  <w15:chartTrackingRefBased/>
  <w15:docId w15:val="{7673E136-8FCF-4EDC-88BB-504C97C7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F6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F61B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EF61B8"/>
  </w:style>
  <w:style w:type="character" w:customStyle="1" w:styleId="pln">
    <w:name w:val="pln"/>
    <w:basedOn w:val="Tipodeletrapredefinidodopargrafo"/>
    <w:rsid w:val="00EF61B8"/>
  </w:style>
  <w:style w:type="character" w:customStyle="1" w:styleId="pun">
    <w:name w:val="pun"/>
    <w:basedOn w:val="Tipodeletrapredefinidodopargrafo"/>
    <w:rsid w:val="00EF61B8"/>
  </w:style>
  <w:style w:type="character" w:customStyle="1" w:styleId="typ">
    <w:name w:val="typ"/>
    <w:basedOn w:val="Tipodeletrapredefinidodopargrafo"/>
    <w:rsid w:val="00EF61B8"/>
  </w:style>
  <w:style w:type="character" w:customStyle="1" w:styleId="com">
    <w:name w:val="com"/>
    <w:basedOn w:val="Tipodeletrapredefinidodopargrafo"/>
    <w:rsid w:val="00EF61B8"/>
  </w:style>
  <w:style w:type="character" w:customStyle="1" w:styleId="str">
    <w:name w:val="str"/>
    <w:basedOn w:val="Tipodeletrapredefinidodopargrafo"/>
    <w:rsid w:val="00EF61B8"/>
  </w:style>
  <w:style w:type="character" w:customStyle="1" w:styleId="lit">
    <w:name w:val="lit"/>
    <w:basedOn w:val="Tipodeletrapredefinidodopargrafo"/>
    <w:rsid w:val="00EF6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clemente</dc:creator>
  <cp:keywords/>
  <dc:description/>
  <cp:lastModifiedBy>Guilherme clemente</cp:lastModifiedBy>
  <cp:revision>1</cp:revision>
  <dcterms:created xsi:type="dcterms:W3CDTF">2023-02-08T16:00:00Z</dcterms:created>
  <dcterms:modified xsi:type="dcterms:W3CDTF">2023-02-08T16:01:00Z</dcterms:modified>
</cp:coreProperties>
</file>