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6633"/>
          <w:sz w:val="22"/>
        </w:rPr>
        <w:t>PROCESO DE GESTIÓN DE FORMACIÓN PROFESIONAL INTEGRAL</w:t>
      </w:r>
    </w:p>
    <w:p>
      <w:pPr>
        <w:pStyle w:val="Normal"/>
        <w:jc w:val="center"/>
        <w:rPr/>
      </w:pPr>
      <w:r>
        <w:rPr>
          <w:b/>
          <w:color w:val="006633"/>
          <w:sz w:val="22"/>
        </w:rPr>
        <w:t>FORMATO GUÍA DE APRENDIZAJE - GFPI-F-135</w:t>
      </w:r>
    </w:p>
    <w:p>
      <w:pPr>
        <w:pStyle w:val="Normal"/>
        <w:jc w:val="center"/>
        <w:rPr/>
      </w:pPr>
      <w:r>
        <w:rPr>
          <w:b/>
          <w:color w:val="006633"/>
          <w:sz w:val="32"/>
        </w:rPr>
        <w:t>Semana 1 - Ciencia de Datos con Python</w:t>
      </w:r>
    </w:p>
    <w:p>
      <w:pPr>
        <w:pStyle w:val="Heading1"/>
        <w:rPr/>
      </w:pPr>
      <w:r>
        <w:rPr>
          <w:color w:val="006633"/>
        </w:rPr>
        <w:t>1. IDENTIFICACIÓN DE LA GUÍA DE APRENDIZAJE</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256"/>
        <w:gridCol w:w="5256"/>
      </w:tblGrid>
      <w:tr>
        <w:trPr>
          <w:tblHeader w:val="true"/>
        </w:trPr>
        <w:tc>
          <w:tcPr>
            <w:tcW w:w="5256"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Campo</w:t>
            </w:r>
          </w:p>
        </w:tc>
        <w:tc>
          <w:tcPr>
            <w:tcW w:w="5256"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Descripción</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Denominación del programa de formación</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Análisis y Desarrollo de Software - ADSO / línea de formación TIC. Ajustar según planeación institucional vigente.</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Actividad de proyecto</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Ciencia de datos con Python - Actualización 2026.</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Fase / momento formativo</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Inicio de ruta: comprensión del dato, contexto actual, ética y ambiente reproducible.</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Competencia asociada</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Por ajustar con la competencia oficial del diseño curricular vigente. Se orienta a la gestión, análisis y uso responsable de datos para apoyar decisiones.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Resultado(s) de aprendizaje</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Por ajustar con los RA oficiales del programa o componente. Esta guía desarrolla bases de análisis de datos, pensamiento crítico, comunicación de hallazgos y trabajo con herramientas digitales.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Duración sugerida</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Semana 1: 4 a 6 horas de trabajo guiado y autónomo.</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Ambiente de formación</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Ambiente TIC con computador, internet, navegador, Python 3.x, VS Code/Jupyter/Google Colab, acceso a archivos CSV/Excel y repositorio local o nube institucional.</w:t>
            </w:r>
          </w:p>
        </w:tc>
      </w:tr>
    </w:tbl>
    <w:p>
      <w:pPr>
        <w:pStyle w:val="Normal"/>
        <w:rPr/>
      </w:pPr>
      <w:r>
        <w:rPr/>
      </w:r>
    </w:p>
    <w:p>
      <w:pPr>
        <w:pStyle w:val="Heading1"/>
        <w:rPr/>
      </w:pPr>
      <w:r>
        <w:rPr>
          <w:color w:val="006633"/>
        </w:rPr>
        <w:t>2. PRESENTACIÓN</w:t>
      </w:r>
    </w:p>
    <w:p>
      <w:pPr>
        <w:pStyle w:val="Normal"/>
        <w:rPr/>
      </w:pPr>
      <w:r>
        <w:rPr/>
        <w:t>Bienvenido a la Semana 1 de Ciencia de Datos con Python. En esta guía iniciará una ruta práctica para comprender cómo los datos ayudan a formular preguntas, detectar problemas, generar evidencia y apoyar decisiones en contextos reales de formación, empresa, servicios, sostenibilidad e innovación.</w:t>
      </w:r>
    </w:p>
    <w:p>
      <w:pPr>
        <w:pStyle w:val="Normal"/>
        <w:rPr/>
      </w:pPr>
      <w:r>
        <w:rPr/>
        <w:t>El contexto actual exige que los profesionales TIC comprendan datos, automatización e inteligencia artificial sin perder el criterio humano. La ciencia de datos no consiste únicamente en ejecutar código: implica reconocer la calidad de la información, actuar con ética, respetar la privacidad y comunicar hallazgos de forma clara. En la Formación Profesional Integral del SENA, este proceso se aborda desde el saber, el hacer y el ser, conectando el aprendizaje con necesidades productivas y sociales.</w:t>
      </w:r>
    </w:p>
    <w:p>
      <w:pPr>
        <w:pStyle w:val="Normal"/>
        <w:rPr/>
      </w:pPr>
      <w:r>
        <w:rPr/>
        <w:t>Durante esta semana realizará un diagnóstico de saberes previos, analizará ejemplos cercanos, formulará preguntas analíticas y configurará un ambiente básico de trabajo reproducible. La meta es comenzar con orden: porque un proyecto de datos sin estructura se parece a una carpeta llamada “final_final_ahora_sí.xlsx”. Nadie merece ese sufrimiento operativo.</w:t>
      </w:r>
    </w:p>
    <w:p>
      <w:pPr>
        <w:pStyle w:val="Heading1"/>
        <w:rPr/>
      </w:pPr>
      <w:r>
        <w:rPr>
          <w:color w:val="006633"/>
        </w:rPr>
        <w:t>3. FORMULACIÓN DE LAS ACTIVIDADES DE APRENDIZAJE</w:t>
      </w:r>
    </w:p>
    <w:p>
      <w:pPr>
        <w:pStyle w:val="Normal"/>
        <w:rPr/>
      </w:pPr>
      <w:r>
        <w:rPr/>
        <w:t>Actividad de aprendizaje general: Aplicar criterios iniciales de ciencia de datos, ética, pensamiento analítico y configuración técnica para preparar un proyecto reproducible en Python orientado a la toma de decisiones.</w:t>
      </w:r>
    </w:p>
    <w:p>
      <w:pPr>
        <w:pStyle w:val="Normal"/>
        <w:rPr/>
      </w:pPr>
      <w:r>
        <w:rPr/>
        <w:t>Evidencia global de la semana: Carpeta de proyecto configurada, diagnóstico de saberes previos diligenciado, matriz dato-información-decisión, preguntas analíticas iniciales y bitácora breve de aprendizaje.</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28"/>
        <w:gridCol w:w="2628"/>
        <w:gridCol w:w="2628"/>
        <w:gridCol w:w="2628"/>
      </w:tblGrid>
      <w:tr>
        <w:trPr>
          <w:tblHeader w:val="true"/>
        </w:trPr>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Momento</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Actividad</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Orientación para el aprendiz</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Evidencia esperada</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3.1</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Reflexión inicial: del dato a la decisión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Analizar situaciones reales donde una decisión puede mejorar si se basa en datos: alertas académicas, asistencia, inventario, ventas, logística o sostenibilidad.</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Matriz dato-información-decisión.</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3.2</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Diagnóstico de aprendizajes previos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Resolver un cuestionario breve sobre lógica, tipos de datos, archivos, lectura de tablas, gráficos, Python y uso responsable de información.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Cuestionario diligenciado y autoevaluación.</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3.3</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Contexto actual de la ciencia de datos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Relacionar la ciencia de datos con IA generativa, datos abiertos, automatización, empleo, productividad y ética.</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Mapa conceptual o síntesis corta.</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3.4</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Ciclo de vida del dato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Reconocer las fases de un flujo de datos: pregunta, fuente, exploración, calidad, análisis, comunicación y acción.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Diagrama del ciclo de vida aplicado a un caso.</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3.5</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Caso integrador inicial</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Explorar un caso contextualizado en seguimiento académico o gestión operativa y formular preguntas analíticas iniciales.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Matriz de variables y preguntas de análisis.</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3.6</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Configuración del ambiente reproducible</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Configurar Python, entorno virtual, Jupyter/VS Code/Colab, estructura de carpetas y archivo README.</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Captura del ambiente y estructura del proyecto.</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3.7</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Primer script de verificación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Ejecutar comandos básicos para verificar versiones, rutas y dependencias instaladas.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Script/notebook de verificación.</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3.8</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Cierre y socialización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Compartir principales aprendizajes, brechas técnicas y compromisos de mejora para la Semana 2.</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Bitácora de cierre.</w:t>
            </w:r>
          </w:p>
        </w:tc>
      </w:tr>
    </w:tbl>
    <w:p>
      <w:pPr>
        <w:pStyle w:val="Normal"/>
        <w:rPr/>
      </w:pPr>
      <w:r>
        <w:rPr/>
      </w:r>
    </w:p>
    <w:p>
      <w:pPr>
        <w:pStyle w:val="Heading2"/>
        <w:rPr/>
      </w:pPr>
      <w:r>
        <w:rPr>
          <w:color w:val="006633"/>
        </w:rPr>
        <w:t>3.1 Reflexión inicial: del dato a la decisión</w:t>
      </w:r>
    </w:p>
    <w:p>
      <w:pPr>
        <w:pStyle w:val="Normal"/>
        <w:rPr/>
      </w:pPr>
      <w:r>
        <w:rPr/>
        <w:t>Analice los siguientes ejemplos y complete una matriz donde diferencie dato, información, conocimiento y decisión. La finalidad es comprender que el valor no está en acumular datos, sino en usarlos para actuar mejor.</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28"/>
        <w:gridCol w:w="2628"/>
        <w:gridCol w:w="2628"/>
        <w:gridCol w:w="2628"/>
      </w:tblGrid>
      <w:tr>
        <w:trPr>
          <w:tblHeader w:val="true"/>
        </w:trPr>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Situación</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Dato</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Información</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Decisión posible</w:t>
            </w:r>
          </w:p>
        </w:tc>
      </w:tr>
      <w:tr>
        <w:trPr>
          <w:trHeight w:val="191" w:hRule="atLeast"/>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Entrega de Evidencias en LMS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Porcentaje de entregas a tiempo = 55% en la actividad de FastAPI</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El 45% del grupo presenta retraso o dificultad con los conceptos del backend</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 xml:space="preserve">Organizar una sesión de refuerzo práctico sobre </w:t>
            </w:r>
            <w:r>
              <w:rPr>
                <w:rFonts w:eastAsia="ＭＳ 明朝" w:cs=""/>
                <w:b w:val="false"/>
                <w:i/>
                <w:kern w:val="0"/>
                <w:sz w:val="16"/>
                <w:szCs w:val="22"/>
                <w:lang w:val="en-US" w:eastAsia="en-US" w:bidi="ar-SA"/>
              </w:rPr>
              <w:t>APIRouter</w:t>
            </w:r>
            <w:r>
              <w:rPr>
                <w:rFonts w:eastAsia="ＭＳ 明朝" w:cs=""/>
                <w:b w:val="false"/>
                <w:kern w:val="0"/>
                <w:sz w:val="16"/>
                <w:szCs w:val="22"/>
                <w:lang w:val="en-US" w:eastAsia="en-US" w:bidi="ar-SA"/>
              </w:rPr>
              <w:t xml:space="preserve"> y </w:t>
            </w:r>
            <w:r>
              <w:rPr>
                <w:rFonts w:eastAsia="ＭＳ 明朝" w:cs=""/>
                <w:b w:val="false"/>
                <w:i/>
                <w:kern w:val="0"/>
                <w:sz w:val="16"/>
                <w:szCs w:val="22"/>
                <w:lang w:val="en-US" w:eastAsia="en-US" w:bidi="ar-SA"/>
              </w:rPr>
              <w:t>Pydantic</w:t>
            </w:r>
            <w:r>
              <w:rPr>
                <w:rFonts w:eastAsia="ＭＳ 明朝" w:cs=""/>
                <w:b w:val="false"/>
                <w:kern w:val="0"/>
                <w:sz w:val="16"/>
                <w:szCs w:val="22"/>
                <w:lang w:val="en-US" w:eastAsia="en-US" w:bidi="ar-SA"/>
              </w:rPr>
              <w:t xml:space="preserve"> antes de avanzar al siguiente módulo.</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Rendimiento de Aplicaciones Móviles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Tiempo de respuesta del servidor API = 3.8 segundos.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La API presenta latencia elevada que afecta la experiencia de usuario en la app móvil.</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Implementar caché en la API y optimizar las consultas a la base de datos SQL.</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Asistencia a Talleres de Programación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Inasistencia consecutiva = 3 sesiones de 4 aprendices.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Cuatro aprendices están en riesgo crítico de deserción o vacíos conceptuales.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b w:val="false"/>
                <w:kern w:val="0"/>
                <w:sz w:val="16"/>
                <w:szCs w:val="22"/>
                <w:lang w:val="en-US" w:eastAsia="en-US" w:bidi="ar-SA"/>
              </w:rPr>
            </w:pPr>
            <w:r>
              <w:rPr>
                <w:rFonts w:eastAsia="ＭＳ 明朝" w:cs=""/>
                <w:b w:val="false"/>
                <w:kern w:val="0"/>
                <w:sz w:val="16"/>
                <w:szCs w:val="22"/>
                <w:lang w:val="en-US" w:eastAsia="en-US" w:bidi="ar-SA"/>
              </w:rPr>
              <w:t>Realizar llamado preventivo y programar acompañamiento personalizado para revisar barreras de aprendizaje.</w:t>
            </w:r>
          </w:p>
        </w:tc>
      </w:tr>
    </w:tbl>
    <w:p>
      <w:pPr>
        <w:pStyle w:val="Normal"/>
        <w:rPr/>
      </w:pPr>
      <w:r>
        <w:rPr/>
      </w:r>
    </w:p>
    <w:p>
      <w:pPr>
        <w:pStyle w:val="Normal"/>
        <w:rPr/>
      </w:pPr>
      <w:r>
        <w:rPr/>
        <w:t>Producto: Entregue una matriz con mínimo tres situaciones propias del contexto de formación, empresa o comunidad.</w:t>
      </w:r>
    </w:p>
    <w:p>
      <w:pPr>
        <w:pStyle w:val="Heading2"/>
        <w:rPr/>
      </w:pPr>
      <w:r>
        <w:rPr>
          <w:color w:val="006633"/>
        </w:rPr>
        <w:t>3.2 Diagnóstico de aprendizajes previos</w:t>
      </w:r>
    </w:p>
    <w:p>
      <w:pPr>
        <w:pStyle w:val="Normal"/>
        <w:rPr/>
      </w:pPr>
      <w:r>
        <w:rPr/>
        <w:t>Resuelva el diagnóstico con honestidad. Este instrumento no busca “rajar” a nadie; busca identificar el punto de partida para construir una ruta de mejora con evidencia.</w:t>
      </w:r>
    </w:p>
    <w:p>
      <w:pPr>
        <w:pStyle w:val="Normal"/>
        <w:rPr/>
      </w:pPr>
      <w:r>
        <w:rPr/>
        <w:t>Cuestionario sugerido:</w:t>
      </w:r>
    </w:p>
    <w:p>
      <w:pPr>
        <w:pStyle w:val="ListNumber"/>
        <w:numPr>
          <w:ilvl w:val="0"/>
          <w:numId w:val="4"/>
        </w:numPr>
        <w:rPr/>
      </w:pPr>
      <w:r>
        <w:rPr/>
        <w:t>Explique con sus palabras qué es un dato y qué diferencia tiene frente a la información.</w:t>
      </w:r>
    </w:p>
    <w:p>
      <w:pPr>
        <w:pStyle w:val="ListNumber"/>
        <w:numPr>
          <w:ilvl w:val="0"/>
          <w:numId w:val="0"/>
        </w:numPr>
        <w:ind w:hanging="0" w:start="360"/>
        <w:rPr/>
      </w:pPr>
      <w:r>
        <w:rPr/>
        <w:t xml:space="preserve">R/: Un dato es una partecita de algo, un número o una palabra que está "desnuda" y no tiene contexto. La información es lo que pasa cuando ordenas, sumas o juntas esos datos para que se entienda un mensaje. </w:t>
      </w:r>
    </w:p>
    <w:p>
      <w:pPr>
        <w:pStyle w:val="ListNumber"/>
        <w:numPr>
          <w:ilvl w:val="0"/>
          <w:numId w:val="0"/>
        </w:numPr>
        <w:ind w:hanging="0" w:start="360"/>
        <w:rPr/>
      </w:pPr>
      <w:r>
        <w:rPr/>
      </w:r>
    </w:p>
    <w:p>
      <w:pPr>
        <w:pStyle w:val="ListNumber"/>
        <w:numPr>
          <w:ilvl w:val="0"/>
          <w:numId w:val="4"/>
        </w:numPr>
        <w:rPr/>
      </w:pPr>
      <w:r>
        <w:rPr/>
        <w:t>Mencione dos ejemplos de datos que podrían recolectarse en un ambiente de formación.</w:t>
      </w:r>
    </w:p>
    <w:p>
      <w:pPr>
        <w:pStyle w:val="ListNumber"/>
        <w:numPr>
          <w:ilvl w:val="0"/>
          <w:numId w:val="0"/>
        </w:numPr>
        <w:ind w:hanging="0" w:start="360"/>
        <w:rPr/>
      </w:pPr>
      <w:r>
        <w:rPr/>
        <w:t>R/: El numero 30. Por si solo es un dato suelto, no se sabe si son estudiantes, lo que dura la clase o la calificacion de un examen</w:t>
      </w:r>
    </w:p>
    <w:p>
      <w:pPr>
        <w:pStyle w:val="ListNumber"/>
        <w:numPr>
          <w:ilvl w:val="0"/>
          <w:numId w:val="0"/>
        </w:numPr>
        <w:ind w:hanging="0" w:start="360"/>
        <w:rPr/>
      </w:pPr>
      <w:r>
        <w:rPr/>
        <w:t>La palabra asistio: Es un dato simple que esta enguardado en una lista, no dice mucho que digamos. Al juntarlos con otros datos, se puede convertir en la informacionn de un estudiante y cuantas veces asistio y todo eso.</w:t>
      </w:r>
    </w:p>
    <w:p>
      <w:pPr>
        <w:pStyle w:val="ListNumber"/>
        <w:numPr>
          <w:ilvl w:val="0"/>
          <w:numId w:val="0"/>
        </w:numPr>
        <w:ind w:hanging="0" w:start="360"/>
        <w:rPr/>
      </w:pPr>
      <w:r>
        <w:rPr/>
      </w:r>
    </w:p>
    <w:p>
      <w:pPr>
        <w:pStyle w:val="ListNumber"/>
        <w:numPr>
          <w:ilvl w:val="0"/>
          <w:numId w:val="4"/>
        </w:numPr>
        <w:rPr/>
      </w:pPr>
      <w:r>
        <w:rPr/>
        <w:t>¿Qué es un archivo CSV y para qué se utiliza?</w:t>
      </w:r>
    </w:p>
    <w:p>
      <w:pPr>
        <w:pStyle w:val="ListNumber"/>
        <w:numPr>
          <w:ilvl w:val="0"/>
          <w:numId w:val="0"/>
        </w:numPr>
        <w:ind w:hanging="0" w:start="360"/>
        <w:rPr/>
      </w:pPr>
      <w:r>
        <w:rPr/>
        <w:t xml:space="preserve">R/: es un archivo de </w:t>
      </w:r>
      <w:r>
        <w:rPr>
          <w:rStyle w:val="Strong"/>
          <w:b w:val="false"/>
          <w:bCs w:val="false"/>
          <w:strike w:val="false"/>
          <w:dstrike w:val="false"/>
          <w:sz w:val="20"/>
          <w:szCs w:val="20"/>
          <w:u w:val="none"/>
          <w:effect w:val="none"/>
        </w:rPr>
        <w:t>texto plano</w:t>
      </w:r>
      <w:r>
        <w:rPr/>
        <w:t xml:space="preserve"> diseñado para almacenar </w:t>
      </w:r>
      <w:r>
        <w:rPr>
          <w:rStyle w:val="Strong"/>
          <w:b w:val="false"/>
          <w:bCs w:val="false"/>
          <w:strike w:val="false"/>
          <w:dstrike w:val="false"/>
          <w:sz w:val="20"/>
          <w:szCs w:val="20"/>
          <w:u w:val="none"/>
          <w:effect w:val="none"/>
        </w:rPr>
        <w:t>datos organizados en forma de tabla</w:t>
      </w:r>
      <w:r>
        <w:rPr/>
        <w:t xml:space="preserve"> (filas y columnas) de la manera más simple y ligera posible. </w:t>
      </w:r>
    </w:p>
    <w:p>
      <w:pPr>
        <w:pStyle w:val="ListNumber"/>
        <w:numPr>
          <w:ilvl w:val="0"/>
          <w:numId w:val="0"/>
        </w:numPr>
        <w:ind w:hanging="0" w:start="360"/>
        <w:rPr/>
      </w:pPr>
      <w:r>
        <w:rPr/>
      </w:r>
    </w:p>
    <w:p>
      <w:pPr>
        <w:pStyle w:val="ListNumber"/>
        <w:numPr>
          <w:ilvl w:val="0"/>
          <w:numId w:val="4"/>
        </w:numPr>
        <w:rPr/>
      </w:pPr>
      <w:r>
        <w:rPr/>
        <w:t>¿Qué diferencia identifica entre una fila y una columna en una tabla?</w:t>
      </w:r>
    </w:p>
    <w:p>
      <w:pPr>
        <w:pStyle w:val="ListNumber"/>
        <w:numPr>
          <w:ilvl w:val="0"/>
          <w:numId w:val="0"/>
        </w:numPr>
        <w:ind w:hanging="0" w:start="360"/>
        <w:rPr/>
      </w:pPr>
      <w:r>
        <w:rPr/>
        <w:t xml:space="preserve">R/: </w:t>
      </w:r>
      <w:r>
        <w:rPr>
          <w:b w:val="false"/>
          <w:bCs w:val="false"/>
        </w:rPr>
        <w:t>Fila y Columna</w:t>
      </w:r>
      <w:r>
        <w:rPr>
          <w:b/>
        </w:rPr>
        <w:t>:</w:t>
      </w:r>
      <w:r>
        <w:rPr/>
        <w:t xml:space="preserve"> Una </w:t>
      </w:r>
      <w:r>
        <w:rPr>
          <w:i/>
        </w:rPr>
        <w:t>fila</w:t>
      </w:r>
      <w:r>
        <w:rPr/>
        <w:t xml:space="preserve"> representa una entidad individual u observación; una </w:t>
      </w:r>
      <w:r>
        <w:rPr>
          <w:i/>
        </w:rPr>
        <w:t>columna</w:t>
      </w:r>
      <w:r>
        <w:rPr/>
        <w:t xml:space="preserve"> (variable/atributo) representa una característica medida de todas las entidades. </w:t>
      </w:r>
    </w:p>
    <w:p>
      <w:pPr>
        <w:pStyle w:val="ListNumber"/>
        <w:numPr>
          <w:ilvl w:val="0"/>
          <w:numId w:val="0"/>
        </w:numPr>
        <w:ind w:hanging="0" w:start="360"/>
        <w:rPr/>
      </w:pPr>
      <w:r>
        <w:rPr/>
      </w:r>
    </w:p>
    <w:p>
      <w:pPr>
        <w:pStyle w:val="ListNumber"/>
        <w:numPr>
          <w:ilvl w:val="0"/>
          <w:numId w:val="4"/>
        </w:numPr>
        <w:rPr/>
      </w:pPr>
      <w:r>
        <w:rPr/>
        <w:t>¿Qué tipo de dato usaría para almacenar una nota: texto, número entero o número decimal?</w:t>
      </w:r>
    </w:p>
    <w:p>
      <w:pPr>
        <w:pStyle w:val="ListNumber"/>
        <w:numPr>
          <w:ilvl w:val="0"/>
          <w:numId w:val="0"/>
        </w:numPr>
        <w:ind w:hanging="0" w:start="360"/>
        <w:rPr/>
      </w:pPr>
      <w:r>
        <w:rPr/>
        <w:t>R/: Número decimal (</w:t>
      </w:r>
      <w:r>
        <w:rPr>
          <w:i/>
        </w:rPr>
        <w:t>float</w:t>
      </w:r>
      <w:r>
        <w:rPr/>
        <w:t>), ya que permite registrar calificaciones como 4.5 o 2.2.</w:t>
      </w:r>
    </w:p>
    <w:p>
      <w:pPr>
        <w:pStyle w:val="ListNumber"/>
        <w:numPr>
          <w:ilvl w:val="0"/>
          <w:numId w:val="0"/>
        </w:numPr>
        <w:ind w:hanging="0" w:start="360"/>
        <w:rPr/>
      </w:pPr>
      <w:r>
        <w:rPr/>
      </w:r>
    </w:p>
    <w:p>
      <w:pPr>
        <w:pStyle w:val="ListNumber"/>
        <w:numPr>
          <w:ilvl w:val="0"/>
          <w:numId w:val="4"/>
        </w:numPr>
        <w:rPr/>
      </w:pPr>
      <w:r>
        <w:rPr/>
        <w:t>¿Qué riesgo existe si se trabaja con datos personales sin autorización?</w:t>
      </w:r>
    </w:p>
    <w:p>
      <w:pPr>
        <w:pStyle w:val="ListNumber"/>
        <w:numPr>
          <w:ilvl w:val="0"/>
          <w:numId w:val="0"/>
        </w:numPr>
        <w:ind w:hanging="0" w:start="360"/>
        <w:rPr/>
      </w:pPr>
      <w:r>
        <w:rPr/>
        <w:t>R/: Violación de la privacidad, riesgos de ciberseguridad, sanciones legales y sesgos eticos</w:t>
      </w:r>
    </w:p>
    <w:p>
      <w:pPr>
        <w:pStyle w:val="ListNumber"/>
        <w:numPr>
          <w:ilvl w:val="0"/>
          <w:numId w:val="0"/>
        </w:numPr>
        <w:ind w:hanging="0" w:start="360"/>
        <w:rPr/>
      </w:pPr>
      <w:r>
        <w:rPr/>
      </w:r>
    </w:p>
    <w:p>
      <w:pPr>
        <w:pStyle w:val="ListNumber"/>
        <w:numPr>
          <w:ilvl w:val="0"/>
          <w:numId w:val="4"/>
        </w:numPr>
        <w:rPr/>
      </w:pPr>
      <w:r>
        <w:rPr/>
        <w:t>Observe una tabla y proponga una pregunta que pueda responderse con esos datos.</w:t>
      </w:r>
    </w:p>
    <w:p>
      <w:pPr>
        <w:pStyle w:val="ListNumber"/>
        <w:numPr>
          <w:ilvl w:val="0"/>
          <w:numId w:val="0"/>
        </w:numPr>
        <w:ind w:hanging="0" w:start="360"/>
        <w:rPr/>
      </w:pPr>
      <w:r>
        <w:rPr/>
        <w:t xml:space="preserve">R/: ¿Cuál es la tasa de aprobación promedio según la jornada de estudio? </w:t>
      </w:r>
    </w:p>
    <w:p>
      <w:pPr>
        <w:pStyle w:val="ListNumber"/>
        <w:numPr>
          <w:ilvl w:val="0"/>
          <w:numId w:val="0"/>
        </w:numPr>
        <w:ind w:hanging="0" w:start="360"/>
        <w:rPr/>
      </w:pPr>
      <w:r>
        <w:rPr/>
      </w:r>
    </w:p>
    <w:p>
      <w:pPr>
        <w:pStyle w:val="ListNumber"/>
        <w:numPr>
          <w:ilvl w:val="0"/>
          <w:numId w:val="4"/>
        </w:numPr>
        <w:rPr/>
      </w:pPr>
      <w:r>
        <w:rPr/>
        <w:t>¿Ha usado Python, Excel, Google Sheets, Power BI, SQL o alguna herramienta similar? Describa brevemente.</w:t>
      </w:r>
    </w:p>
    <w:p>
      <w:pPr>
        <w:pStyle w:val="ListNumber"/>
        <w:numPr>
          <w:ilvl w:val="0"/>
          <w:numId w:val="0"/>
        </w:numPr>
        <w:ind w:hanging="0" w:start="360"/>
        <w:rPr/>
      </w:pPr>
      <w:r>
        <w:rPr/>
        <w:t>R/: python, excel sql si, los demas no</w:t>
      </w:r>
    </w:p>
    <w:p>
      <w:pPr>
        <w:pStyle w:val="ListNumber"/>
        <w:numPr>
          <w:ilvl w:val="0"/>
          <w:numId w:val="0"/>
        </w:numPr>
        <w:ind w:hanging="0" w:start="360"/>
        <w:rPr/>
      </w:pPr>
      <w:r>
        <w:rPr/>
      </w:r>
    </w:p>
    <w:p>
      <w:pPr>
        <w:pStyle w:val="ListNumber"/>
        <w:numPr>
          <w:ilvl w:val="0"/>
          <w:numId w:val="4"/>
        </w:numPr>
        <w:rPr/>
      </w:pPr>
      <w:r>
        <w:rPr/>
        <w:t>¿Qué significa que un dato esté incompleto o duplicado?</w:t>
      </w:r>
    </w:p>
    <w:p>
      <w:pPr>
        <w:pStyle w:val="ListNumber"/>
        <w:numPr>
          <w:ilvl w:val="0"/>
          <w:numId w:val="0"/>
        </w:numPr>
        <w:ind w:hanging="0" w:start="360"/>
        <w:rPr/>
      </w:pPr>
      <w:r>
        <w:rPr/>
        <w:t>R/: Es la falta de un registro necesario y duplicado es la repeticion exacta de un registro.</w:t>
      </w:r>
    </w:p>
    <w:p>
      <w:pPr>
        <w:pStyle w:val="ListNumber"/>
        <w:numPr>
          <w:ilvl w:val="0"/>
          <w:numId w:val="0"/>
        </w:numPr>
        <w:ind w:hanging="0" w:start="360"/>
        <w:rPr/>
      </w:pPr>
      <w:r>
        <w:rPr/>
      </w:r>
    </w:p>
    <w:p>
      <w:pPr>
        <w:pStyle w:val="ListNumber"/>
        <w:numPr>
          <w:ilvl w:val="0"/>
          <w:numId w:val="4"/>
        </w:numPr>
        <w:rPr/>
      </w:pPr>
      <w:r>
        <w:rPr/>
        <w:t>¿Qué espera aprender en esta ruta de Ciencia de Datos con Python?</w:t>
      </w:r>
    </w:p>
    <w:p>
      <w:pPr>
        <w:pStyle w:val="ListNumber"/>
        <w:numPr>
          <w:ilvl w:val="0"/>
          <w:numId w:val="0"/>
        </w:numPr>
        <w:ind w:hanging="0" w:start="360"/>
        <w:rPr/>
      </w:pPr>
      <w:r>
        <w:rPr/>
        <w:t>R/: Aprender a manipular, limpiar, analizar y visualizar conjuntos de datos de forma profesional y reproducible usando la pila estándar de Python.</w:t>
      </w:r>
    </w:p>
    <w:p>
      <w:pPr>
        <w:pStyle w:val="Normal"/>
        <w:rPr/>
      </w:pPr>
      <w:r>
        <w:rPr/>
        <w:t>Autoevaluación breve: marque su nivel inicial: 1 = necesito apoyo, 2 = básico, 3 = intermedio, 4 = avanzado. Evalúe Python, Excel/CSV, lectura de tablas, interpretación de gráficos, ética de datos y organización de archivos.</w:t>
      </w:r>
    </w:p>
    <w:p>
      <w:pPr>
        <w:pStyle w:val="Normal"/>
        <w:rPr/>
      </w:pPr>
      <w:r>
        <w:rPr/>
      </w:r>
    </w:p>
    <w:tbl>
      <w:tblPr>
        <w:tblW w:w="3625" w:type="dxa"/>
        <w:jc w:val="start"/>
        <w:tblInd w:w="180" w:type="dxa"/>
        <w:tblLayout w:type="fixed"/>
        <w:tblCellMar>
          <w:top w:w="120" w:type="dxa"/>
          <w:start w:w="180" w:type="dxa"/>
          <w:bottom w:w="120" w:type="dxa"/>
          <w:end w:w="180" w:type="dxa"/>
        </w:tblCellMar>
      </w:tblPr>
      <w:tblGrid>
        <w:gridCol w:w="2375"/>
        <w:gridCol w:w="1250"/>
      </w:tblGrid>
      <w:tr>
        <w:trPr>
          <w:tblHeader w:val="true"/>
        </w:trPr>
        <w:tc>
          <w:tcPr>
            <w:tcW w:w="2375"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pPr>
            <w:r>
              <w:rPr>
                <w:rStyle w:val="Strong"/>
                <w:rFonts w:ascii="Google Sans Text;sans-serif" w:hAnsi="Google Sans Text;sans-serif"/>
                <w:color w:val="1F1F1F"/>
              </w:rPr>
              <w:t>Criterio</w:t>
            </w:r>
          </w:p>
        </w:tc>
        <w:tc>
          <w:tcPr>
            <w:tcW w:w="1250"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pPr>
            <w:r>
              <w:rPr>
                <w:rStyle w:val="Strong"/>
                <w:rFonts w:ascii="Google Sans Text;sans-serif" w:hAnsi="Google Sans Text;sans-serif"/>
                <w:color w:val="1F1F1F"/>
              </w:rPr>
              <w:t>Nivel Inicial</w:t>
            </w:r>
          </w:p>
        </w:tc>
      </w:tr>
      <w:tr>
        <w:trPr/>
        <w:tc>
          <w:tcPr>
            <w:tcW w:w="2375"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Python</w:t>
            </w:r>
          </w:p>
        </w:tc>
        <w:tc>
          <w:tcPr>
            <w:tcW w:w="1250"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w:t>
            </w:r>
          </w:p>
        </w:tc>
      </w:tr>
      <w:tr>
        <w:trPr/>
        <w:tc>
          <w:tcPr>
            <w:tcW w:w="2375"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Excel / CSV</w:t>
            </w:r>
          </w:p>
        </w:tc>
        <w:tc>
          <w:tcPr>
            <w:tcW w:w="1250"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w:t>
            </w:r>
          </w:p>
        </w:tc>
      </w:tr>
      <w:tr>
        <w:trPr/>
        <w:tc>
          <w:tcPr>
            <w:tcW w:w="2375"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Lectura de tablas</w:t>
            </w:r>
          </w:p>
        </w:tc>
        <w:tc>
          <w:tcPr>
            <w:tcW w:w="1250"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2</w:t>
            </w:r>
          </w:p>
        </w:tc>
      </w:tr>
      <w:tr>
        <w:trPr/>
        <w:tc>
          <w:tcPr>
            <w:tcW w:w="2375"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Interpretación de gráficos</w:t>
            </w:r>
          </w:p>
        </w:tc>
        <w:tc>
          <w:tcPr>
            <w:tcW w:w="1250"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2</w:t>
            </w:r>
          </w:p>
        </w:tc>
      </w:tr>
      <w:tr>
        <w:trPr/>
        <w:tc>
          <w:tcPr>
            <w:tcW w:w="2375"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Ética de datos</w:t>
            </w:r>
          </w:p>
        </w:tc>
        <w:tc>
          <w:tcPr>
            <w:tcW w:w="1250"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2</w:t>
            </w:r>
          </w:p>
        </w:tc>
      </w:tr>
      <w:tr>
        <w:trPr/>
        <w:tc>
          <w:tcPr>
            <w:tcW w:w="2375"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Organización de archivos</w:t>
            </w:r>
          </w:p>
        </w:tc>
        <w:tc>
          <w:tcPr>
            <w:tcW w:w="1250" w:type="dxa"/>
            <w:tcBorders>
              <w:top w:val="single" w:sz="2" w:space="0" w:color="C4C7C5"/>
              <w:start w:val="single" w:sz="2" w:space="0" w:color="C4C7C5"/>
              <w:bottom w:val="single" w:sz="2" w:space="0" w:color="C4C7C5"/>
              <w:end w:val="single" w:sz="2" w:space="0" w:color="C4C7C5"/>
            </w:tcBorders>
            <w:vAlign w:val="center"/>
          </w:tcPr>
          <w:p>
            <w:pPr>
              <w:pStyle w:val="Contenidodelatablauser"/>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w:t>
            </w:r>
          </w:p>
        </w:tc>
      </w:tr>
    </w:tbl>
    <w:p>
      <w:pPr>
        <w:pStyle w:val="Normal"/>
        <w:rPr/>
      </w:pPr>
      <w:r>
        <w:rPr/>
      </w:r>
    </w:p>
    <w:p>
      <w:pPr>
        <w:pStyle w:val="Heading2"/>
        <w:rPr/>
      </w:pPr>
      <w:r>
        <w:rPr>
          <w:color w:val="006633"/>
        </w:rPr>
        <w:t>3.3 Contexto actual de la ciencia de datos</w:t>
      </w:r>
    </w:p>
    <w:p>
      <w:pPr>
        <w:pStyle w:val="Normal"/>
        <w:rPr/>
      </w:pPr>
      <w:r>
        <w:rPr/>
        <w:t>Lea y analice el siguiente material de estudio. Luego construya una síntesis corta sobre por qué la ciencia de datos es relevante para su perfil profesional.</w:t>
      </w:r>
    </w:p>
    <w:p>
      <w:pPr>
        <w:pStyle w:val="ListBullet"/>
        <w:numPr>
          <w:ilvl w:val="0"/>
          <w:numId w:val="1"/>
        </w:numPr>
        <w:rPr/>
      </w:pPr>
      <w:r>
        <w:rPr/>
        <w:t>La ciencia de datos integra programación, estadística, conocimiento del contexto, comunicación y ética para convertir datos en evidencia útil.</w:t>
      </w:r>
    </w:p>
    <w:p>
      <w:pPr>
        <w:pStyle w:val="ListBullet"/>
        <w:numPr>
          <w:ilvl w:val="0"/>
          <w:numId w:val="1"/>
        </w:numPr>
        <w:rPr/>
      </w:pPr>
      <w:r>
        <w:rPr/>
        <w:t>La inteligencia artificial generativa aumenta la productividad, pero exige validar resultados, cuidar sesgos y no delegar el criterio técnico.</w:t>
      </w:r>
    </w:p>
    <w:p>
      <w:pPr>
        <w:pStyle w:val="ListBullet"/>
        <w:numPr>
          <w:ilvl w:val="0"/>
          <w:numId w:val="1"/>
        </w:numPr>
        <w:rPr/>
      </w:pPr>
      <w:r>
        <w:rPr/>
        <w:t>Los datos abiertos permiten crear servicios, análisis y soluciones para problemas públicos y productivos, siempre que se respeten licencias, calidad y contexto.</w:t>
      </w:r>
    </w:p>
    <w:p>
      <w:pPr>
        <w:pStyle w:val="ListBullet"/>
        <w:numPr>
          <w:ilvl w:val="0"/>
          <w:numId w:val="1"/>
        </w:numPr>
        <w:rPr/>
      </w:pPr>
      <w:r>
        <w:rPr/>
        <w:t>En el mundo laboral actual crecen las habilidades asociadas con IA, big data, pensamiento analítico, alfabetización tecnológica, ciberseguridad y aprendizaje continuo.</w:t>
      </w:r>
    </w:p>
    <w:p>
      <w:pPr>
        <w:pStyle w:val="ListBullet"/>
        <w:numPr>
          <w:ilvl w:val="0"/>
          <w:numId w:val="1"/>
        </w:numPr>
        <w:rPr/>
      </w:pPr>
      <w:r>
        <w:rPr/>
        <w:t>En el contexto SENA, el aprendizaje debe evidenciar saber técnico, práctica aplicada, responsabilidad social, trabajo colaborativo y comunicación clara.</w:t>
      </w:r>
    </w:p>
    <w:p>
      <w:pPr>
        <w:pStyle w:val="ListBullet"/>
        <w:numPr>
          <w:ilvl w:val="0"/>
          <w:numId w:val="0"/>
        </w:numPr>
        <w:rPr/>
      </w:pPr>
      <w:r>
        <w:rPr/>
      </w:r>
    </w:p>
    <w:p>
      <w:pPr>
        <w:pStyle w:val="ListBullet"/>
        <w:numPr>
          <w:ilvl w:val="0"/>
          <w:numId w:val="0"/>
        </w:numPr>
        <w:rPr/>
      </w:pPr>
      <w:r>
        <w:rPr/>
        <w:t xml:space="preserve">Sintesis Corta </w:t>
      </w:r>
    </w:p>
    <w:p>
      <w:pPr>
        <w:pStyle w:val="ListBullet"/>
        <w:numPr>
          <w:ilvl w:val="0"/>
          <w:numId w:val="0"/>
        </w:numPr>
        <w:rPr/>
      </w:pPr>
      <w:r>
        <w:rPr/>
      </w:r>
    </w:p>
    <w:p>
      <w:pPr>
        <w:pStyle w:val="ListBullet"/>
        <w:numPr>
          <w:ilvl w:val="0"/>
          <w:numId w:val="0"/>
        </w:numPr>
        <w:rPr/>
      </w:pPr>
      <w:r>
        <w:rPr/>
        <w:t xml:space="preserve">La ciencia de datos en el perfil del desarrollador de software (ADSO) permite trascender la simple construcción de software hacia la creación de soluciones inteligentes basadas en evidencia. Integra lógica de programación, estándares éticos y análisis crítico para optimizar procesos, integrar IA generativa con criterio y garantizar la toma de decisiones informadas en el sector productivo. </w:t>
      </w:r>
    </w:p>
    <w:p>
      <w:pPr>
        <w:pStyle w:val="Normal"/>
        <w:rPr/>
      </w:pPr>
      <w:r>
        <w:rPr/>
        <w:t>Actividad: Elabore un mapa conceptual con mínimo cinco conceptos: datos, ciencia de datos, IA, ética, calidad, decisión y contexto productivo.</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675120" cy="451548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6675120" cy="4515485"/>
                    </a:xfrm>
                    <a:prstGeom prst="rect">
                      <a:avLst/>
                    </a:prstGeom>
                    <a:noFill/>
                  </pic:spPr>
                </pic:pic>
              </a:graphicData>
            </a:graphic>
          </wp:anchor>
        </w:drawing>
      </w:r>
    </w:p>
    <w:p>
      <w:pPr>
        <w:pStyle w:val="Heading2"/>
        <w:rPr/>
      </w:pPr>
      <w:r>
        <w:rPr>
          <w:color w:val="006633"/>
        </w:rPr>
        <w:t>3.4 Ciclo de vida del dato aplicado</w:t>
      </w:r>
    </w:p>
    <w:p>
      <w:pPr>
        <w:pStyle w:val="Normal"/>
        <w:rPr/>
      </w:pPr>
      <w:r>
        <w:rPr/>
        <w:t>Analice el ciclo simplificado y aplíquelo a un caso cercano:</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504"/>
        <w:gridCol w:w="3504"/>
        <w:gridCol w:w="3504"/>
      </w:tblGrid>
      <w:tr>
        <w:trPr>
          <w:tblHeader w:val="true"/>
        </w:trPr>
        <w:tc>
          <w:tcPr>
            <w:tcW w:w="3504"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Fase</w:t>
            </w:r>
          </w:p>
        </w:tc>
        <w:tc>
          <w:tcPr>
            <w:tcW w:w="3504"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Descripción</w:t>
            </w:r>
          </w:p>
        </w:tc>
        <w:tc>
          <w:tcPr>
            <w:tcW w:w="3504"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Ejemplo aplicado</w:t>
            </w:r>
          </w:p>
        </w:tc>
      </w:tr>
      <w:tr>
        <w:trPr/>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 xml:space="preserve">1. Pregunta </w:t>
            </w:r>
            <w:r>
              <w:rPr>
                <w:sz w:val="16"/>
                <w:szCs w:val="16"/>
              </w:rPr>
              <w:t xml:space="preserve">¿Qué módulos de programación presentan mayor tasa de entregas extemporáneas? </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Definir qué se quiere saber y para qué se usará.</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¿Qué aprendices requieren acompañamiento preventivo?</w:t>
            </w:r>
          </w:p>
        </w:tc>
      </w:tr>
      <w:tr>
        <w:trPr/>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 xml:space="preserve">2. Fuente: </w:t>
            </w:r>
            <w:r>
              <w:rPr>
                <w:sz w:val="16"/>
                <w:szCs w:val="16"/>
              </w:rPr>
              <w:t>Registro de entregas en la plataforma LMS y repositorios institucionales.</w:t>
            </w:r>
            <w:r>
              <w:rPr/>
              <w:t xml:space="preserve"> </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Identificar de dónde salen los datos.</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Asistencia, notas, evidencias entregadas, observaciones.</w:t>
            </w:r>
          </w:p>
        </w:tc>
      </w:tr>
      <w:tr>
        <w:trPr/>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 xml:space="preserve">3. Exploración: </w:t>
            </w:r>
            <w:r>
              <w:rPr>
                <w:sz w:val="16"/>
                <w:szCs w:val="16"/>
              </w:rPr>
              <w:t>Inspección inicial de las columnas (id_aprendiz, modulo, fecha_entrega, estado).</w:t>
            </w:r>
            <w:r>
              <w:rPr/>
              <w:t xml:space="preserve"> </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Revisar columnas, tipos, registros y primeras señales.</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Cantidad de aprendices, campos disponibles, valores atípicos.</w:t>
            </w:r>
          </w:p>
        </w:tc>
      </w:tr>
      <w:tr>
        <w:trPr/>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 xml:space="preserve">4. Calidad: </w:t>
            </w:r>
            <w:r>
              <w:rPr/>
              <w:t>I</w:t>
            </w:r>
            <w:r>
              <w:rPr>
                <w:sz w:val="16"/>
                <w:szCs w:val="16"/>
              </w:rPr>
              <w:t>dentificación de registros nulos, fechas con formato inconsistente o entregas duplicadas</w:t>
            </w:r>
            <w:r>
              <w:rPr/>
              <w:t xml:space="preserve">. </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Detectar nulos, duplicados, inconsistencias y errores.</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Notas fuera de rango, documentos repetidos, ausencia de asistencia.</w:t>
            </w:r>
          </w:p>
        </w:tc>
      </w:tr>
      <w:tr>
        <w:trPr/>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 xml:space="preserve">5. Análisis: </w:t>
            </w:r>
            <w:r>
              <w:rPr>
                <w:sz w:val="16"/>
                <w:szCs w:val="16"/>
              </w:rPr>
              <w:t xml:space="preserve">Cálculo de porcentajes de entrega a tiempo y promedio de retraso en días por módulo. </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Calcular indicadores y patrones.</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Promedio, porcentaje de asistencia, alertas por ficha.</w:t>
            </w:r>
          </w:p>
        </w:tc>
      </w:tr>
      <w:tr>
        <w:trPr/>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 xml:space="preserve">6. Comunicación: </w:t>
            </w:r>
            <w:r>
              <w:rPr>
                <w:sz w:val="16"/>
                <w:szCs w:val="16"/>
              </w:rPr>
              <w:t xml:space="preserve">Generación de un informe ejecutivo con gráficos explicativos sobre los cuellos de botella. </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Presentar hallazgos comprensibles.</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Reporte, gráfico, tablero o mensaje ejecutivo.</w:t>
            </w:r>
          </w:p>
        </w:tc>
      </w:tr>
      <w:tr>
        <w:trPr>
          <w:trHeight w:val="616" w:hRule="atLeast"/>
        </w:trPr>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 xml:space="preserve">7. Acción: </w:t>
            </w:r>
            <w:r>
              <w:rPr>
                <w:sz w:val="16"/>
                <w:szCs w:val="16"/>
              </w:rPr>
              <w:t xml:space="preserve">Ajustar los cronogramas y habilitar talleres de apoyo previo a las entregas críticas. </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Tomar decisiones y hacer seguimiento.</w:t>
            </w:r>
          </w:p>
        </w:tc>
        <w:tc>
          <w:tcPr>
            <w:tcW w:w="3504"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Plan de apoyo, tutoría, contacto, ajuste metodológico.</w:t>
            </w:r>
          </w:p>
        </w:tc>
      </w:tr>
    </w:tbl>
    <w:p>
      <w:pPr>
        <w:pStyle w:val="Normal"/>
        <w:rPr/>
      </w:pPr>
      <w:r>
        <w:rPr/>
      </w:r>
    </w:p>
    <w:p>
      <w:pPr>
        <w:pStyle w:val="Heading2"/>
        <w:rPr/>
      </w:pPr>
      <w:r>
        <w:rPr>
          <w:color w:val="006633"/>
        </w:rPr>
        <w:t>3.5 Caso integrador inicial: Seguimiento académico basado en datos</w:t>
      </w:r>
    </w:p>
    <w:p>
      <w:pPr>
        <w:pStyle w:val="Normal"/>
        <w:rPr/>
      </w:pPr>
      <w:r>
        <w:rPr/>
        <w:t>Considere el siguiente escenario: una ficha de formación desea revisar asistencia, evidencias y avances para identificar necesidades de acompañamiento. No se busca etiquetar a las personas; se busca generar evidencia para apoyar decisiones formativas justas y oportunas.</w:t>
      </w:r>
    </w:p>
    <w:p>
      <w:pPr>
        <w:pStyle w:val="Normal"/>
        <w:rPr/>
      </w:pPr>
      <w:r>
        <w:rPr/>
        <w:t>Variables iniciales sugeridas:</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28"/>
        <w:gridCol w:w="2628"/>
        <w:gridCol w:w="2628"/>
        <w:gridCol w:w="2628"/>
      </w:tblGrid>
      <w:tr>
        <w:trPr/>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Variable</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Tipo esperado</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Uso posible</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Riesgo o cuidado</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id_aprendiz</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Texto/código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Identificación interna sin exponer documento real.</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No usar datos sensibles innecesarios.</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ficha</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Texto/código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Agrupar resultados por grupo de formación.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Evitar comparaciones sin contexto.</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asistencia_porcentaje</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Número decimal</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Detectar posibles alertas de inasistencia.</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Verificar causas antes de concluir.</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promedio_actividades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Número decimal</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Revisar desempeño académico.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No reducir el aprendizaje a una sola nota.</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evidencias_entregadas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Número entero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Medir avance en productos.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Validar calidad, no solo cantidad.</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observacion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Texto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Registrar comentario de acompañamiento.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Evitar lenguaje discriminatorio o subjetivo.</w:t>
            </w:r>
          </w:p>
        </w:tc>
      </w:tr>
    </w:tbl>
    <w:p>
      <w:pPr>
        <w:pStyle w:val="Normal"/>
        <w:rPr/>
      </w:pPr>
      <w:r>
        <w:rPr/>
      </w:r>
    </w:p>
    <w:p>
      <w:pPr>
        <w:pStyle w:val="Normal"/>
        <w:rPr/>
      </w:pPr>
      <w:r>
        <w:rPr/>
        <w:t>Reto: Formule cinco preguntas analíticas sobre este caso. Ejemplo: ¿cuántos aprendices tienen asistencia menor al 80% y promedio inferior a 3.5?</w:t>
      </w:r>
    </w:p>
    <w:p>
      <w:pPr>
        <w:pStyle w:val="BodyText"/>
        <w:numPr>
          <w:ilvl w:val="0"/>
          <w:numId w:val="0"/>
        </w:numPr>
        <w:spacing w:lineRule="auto" w:line="274" w:before="0" w:after="120"/>
        <w:ind w:hanging="0" w:start="0" w:end="0"/>
        <w:rPr>
          <w:rFonts w:ascii="Google Sans Text;sans-serif" w:hAnsi="Google Sans Text;sans-serif"/>
        </w:rPr>
      </w:pPr>
      <w:bookmarkStart w:id="0" w:name="p-rc_2ee78d2431efad99-83"/>
      <w:bookmarkEnd w:id="0"/>
      <w:r>
        <w:rPr>
          <w:rFonts w:ascii="Google Sans Text;sans-serif" w:hAnsi="Google Sans Text;sans-serif"/>
        </w:rPr>
        <w:t>1.</w:t>
      </w:r>
      <w:r>
        <w:rPr>
          <w:rFonts w:ascii="Google Sans Text;sans-serif" w:hAnsi="Google Sans Text;sans-serif"/>
        </w:rPr>
        <w:t xml:space="preserve">¿Cuántos aprendices registran un porcentaje de asistencia inferior al 80% y un promedio de actividades menor a 3.5? </w:t>
      </w:r>
    </w:p>
    <w:p>
      <w:pPr>
        <w:pStyle w:val="BodyText"/>
        <w:numPr>
          <w:ilvl w:val="0"/>
          <w:numId w:val="0"/>
        </w:numPr>
        <w:spacing w:lineRule="auto" w:line="274" w:before="0" w:after="120"/>
        <w:ind w:hanging="0" w:start="0" w:end="0"/>
        <w:rPr>
          <w:rFonts w:ascii="Google Sans Text;sans-serif" w:hAnsi="Google Sans Text;sans-serif"/>
        </w:rPr>
      </w:pPr>
      <w:bookmarkStart w:id="1" w:name="p-rc_2ee78d2431efad99-84"/>
      <w:bookmarkEnd w:id="1"/>
      <w:r>
        <w:rPr>
          <w:rFonts w:ascii="Google Sans Text;sans-serif" w:hAnsi="Google Sans Text;sans-serif"/>
        </w:rPr>
        <w:t>2.</w:t>
      </w:r>
      <w:r>
        <w:rPr>
          <w:rFonts w:ascii="Google Sans Text;sans-serif" w:hAnsi="Google Sans Text;sans-serif"/>
        </w:rPr>
        <w:t xml:space="preserve">¿Existe una correlación directa entre el número de evidencias no entregadas y el promedio de actividades? </w:t>
      </w:r>
    </w:p>
    <w:p>
      <w:pPr>
        <w:pStyle w:val="BodyText"/>
        <w:numPr>
          <w:ilvl w:val="0"/>
          <w:numId w:val="0"/>
        </w:numPr>
        <w:spacing w:lineRule="auto" w:line="274" w:before="0" w:after="120"/>
        <w:ind w:hanging="0" w:start="0" w:end="0"/>
        <w:rPr>
          <w:rFonts w:ascii="Google Sans Text;sans-serif" w:hAnsi="Google Sans Text;sans-serif"/>
        </w:rPr>
      </w:pPr>
      <w:bookmarkStart w:id="2" w:name="p-rc_2ee78d2431efad99-85"/>
      <w:bookmarkEnd w:id="2"/>
      <w:r>
        <w:rPr>
          <w:rFonts w:ascii="Google Sans Text;sans-serif" w:hAnsi="Google Sans Text;sans-serif"/>
        </w:rPr>
        <w:t>3.</w:t>
      </w:r>
      <w:r>
        <w:rPr>
          <w:rFonts w:ascii="Google Sans Text;sans-serif" w:hAnsi="Google Sans Text;sans-serif"/>
        </w:rPr>
        <w:t xml:space="preserve">¿Cuál es el promedio general de asistencia agrupado por ficha de formación? </w:t>
      </w:r>
    </w:p>
    <w:p>
      <w:pPr>
        <w:pStyle w:val="BodyText"/>
        <w:numPr>
          <w:ilvl w:val="0"/>
          <w:numId w:val="0"/>
        </w:numPr>
        <w:spacing w:lineRule="auto" w:line="274" w:before="0" w:after="120"/>
        <w:ind w:hanging="0" w:start="0" w:end="0"/>
        <w:rPr>
          <w:rFonts w:ascii="Google Sans Text;sans-serif" w:hAnsi="Google Sans Text;sans-serif"/>
        </w:rPr>
      </w:pPr>
      <w:bookmarkStart w:id="3" w:name="p-rc_2ee78d2431efad99-86"/>
      <w:bookmarkEnd w:id="3"/>
      <w:r>
        <w:rPr>
          <w:rFonts w:ascii="Google Sans Text;sans-serif" w:hAnsi="Google Sans Text;sans-serif"/>
        </w:rPr>
        <w:t>4.</w:t>
      </w:r>
      <w:r>
        <w:rPr>
          <w:rFonts w:ascii="Google Sans Text;sans-serif" w:hAnsi="Google Sans Text;sans-serif"/>
        </w:rPr>
        <w:t xml:space="preserve">¿Qué porcentaje del total de aprendices se encuentra en nivel de riesgo alto (baja asistencia y bajas calificaciones)? </w:t>
      </w:r>
    </w:p>
    <w:p>
      <w:pPr>
        <w:pStyle w:val="BodyText"/>
        <w:numPr>
          <w:ilvl w:val="0"/>
          <w:numId w:val="0"/>
        </w:numPr>
        <w:spacing w:lineRule="auto" w:line="274" w:before="0" w:after="120"/>
        <w:ind w:hanging="0" w:start="0" w:end="0"/>
        <w:rPr>
          <w:rFonts w:ascii="Google Sans Text;sans-serif" w:hAnsi="Google Sans Text;sans-serif"/>
        </w:rPr>
      </w:pPr>
      <w:bookmarkStart w:id="4" w:name="p-rc_2ee78d2431efad99-87"/>
      <w:bookmarkEnd w:id="4"/>
      <w:r>
        <w:rPr>
          <w:rFonts w:ascii="Google Sans Text;sans-serif" w:hAnsi="Google Sans Text;sans-serif"/>
        </w:rPr>
        <w:t>5.</w:t>
      </w:r>
      <w:r>
        <w:rPr>
          <w:rFonts w:ascii="Google Sans Text;sans-serif" w:hAnsi="Google Sans Text;sans-serif"/>
        </w:rPr>
        <w:t xml:space="preserve">¿Cuáles son las observaciones cualitativas más frecuentes en los aprendices que registran bajo rendimiento? </w:t>
      </w:r>
    </w:p>
    <w:p>
      <w:pPr>
        <w:pStyle w:val="Normal"/>
        <w:rPr/>
      </w:pPr>
      <w:r>
        <w:rPr/>
      </w:r>
    </w:p>
    <w:p>
      <w:pPr>
        <w:pStyle w:val="Heading2"/>
        <w:rPr/>
      </w:pPr>
      <w:r>
        <w:rPr>
          <w:color w:val="006633"/>
        </w:rPr>
        <w:t>3.6 Configuración del ambiente reproducible</w:t>
      </w:r>
    </w:p>
    <w:p>
      <w:pPr>
        <w:pStyle w:val="Normal"/>
        <w:rPr/>
      </w:pPr>
      <w:r>
        <w:rPr/>
        <w:t>Configure un entorno que otra persona pueda entender y repetir. En ciencia de datos, reproducibilidad significa que el trabajo puede volver a ejecutarse con instrucciones claras y resultados verificables.</w:t>
      </w:r>
    </w:p>
    <w:p>
      <w:pPr>
        <w:pStyle w:val="Normal"/>
        <w:rPr/>
      </w:pPr>
      <w:r>
        <w:rPr/>
        <w:t>Estructura recomendada del proyecto:</w:t>
      </w:r>
    </w:p>
    <w:p>
      <w:pPr>
        <w:pStyle w:val="Normal"/>
        <w:shd w:val="clear" w:fill="F2F2F2"/>
        <w:spacing w:before="80" w:after="80"/>
        <w:rPr/>
      </w:pPr>
      <w:r>
        <w:rPr>
          <w:rFonts w:eastAsia="Consolas" w:ascii="Consolas" w:hAnsi="Consolas"/>
          <w:sz w:val="16"/>
        </w:rPr>
        <w:t>ciencia-datos-python/</w:t>
        <w:br/>
        <w:t>├── data/</w:t>
        <w:br/>
        <w:t>│   ├── raw/</w:t>
        <w:br/>
        <w:t>│   └── processed/</w:t>
        <w:br/>
        <w:t>├── notebooks/</w:t>
        <w:br/>
        <w:t>├── outputs/</w:t>
        <w:br/>
        <w:t>├── docs/</w:t>
        <w:br/>
        <w:t>├── scripts/</w:t>
        <w:br/>
        <w:t>├── README.md</w:t>
        <w:br/>
        <w:t>└── requirements.txt</w:t>
      </w:r>
    </w:p>
    <w:p>
      <w:pPr>
        <w:pStyle w:val="Normal"/>
        <w:rPr/>
      </w:pPr>
      <w:r>
        <w:rPr/>
        <w:t>Comandos en Windows PowerShell:</w:t>
      </w:r>
    </w:p>
    <w:p>
      <w:pPr>
        <w:pStyle w:val="Normal"/>
        <w:shd w:val="clear" w:fill="F2F2F2"/>
        <w:spacing w:before="80" w:after="80"/>
        <w:rPr/>
      </w:pPr>
      <w:r>
        <w:rPr>
          <w:rFonts w:eastAsia="Consolas" w:ascii="Consolas" w:hAnsi="Consolas"/>
          <w:sz w:val="16"/>
        </w:rPr>
        <w:t>mkdir ciencia-datos-python</w:t>
        <w:br/>
        <w:t>cd ciencia-datos-python</w:t>
        <w:br/>
        <w:t>mkdir data, notebooks, outputs, docs, scripts</w:t>
        <w:br/>
        <w:t>mkdir data\raw</w:t>
        <w:br/>
        <w:t>mkdir data\processed</w:t>
        <w:br/>
        <w:t>python -m venv .venv</w:t>
        <w:br/>
        <w:t>.venv\Scripts\Activate.ps1</w:t>
        <w:br/>
        <w:t>pip install pandas numpy jupyter openpyxl faker</w:t>
        <w:br/>
        <w:t>pip freeze &gt; requirements.txt</w:t>
      </w:r>
    </w:p>
    <w:p>
      <w:pPr>
        <w:pStyle w:val="Normal"/>
        <w:rPr/>
      </w:pPr>
      <w:r>
        <w:rPr/>
        <w:t>Comandos en Linux, WSL o macOS:</w:t>
      </w:r>
    </w:p>
    <w:p>
      <w:pPr>
        <w:pStyle w:val="Normal"/>
        <w:shd w:val="clear" w:fill="F2F2F2"/>
        <w:spacing w:before="80" w:after="80"/>
        <w:rPr/>
      </w:pPr>
      <w:r>
        <w:rPr>
          <w:rFonts w:eastAsia="Consolas" w:ascii="Consolas" w:hAnsi="Consolas"/>
          <w:sz w:val="16"/>
        </w:rPr>
        <w:t>mkdir ciencia-datos-python</w:t>
        <w:br/>
        <w:t>cd ciencia-datos-python</w:t>
        <w:br/>
        <w:t>mkdir -p data/raw data/processed notebooks outputs docs scripts</w:t>
        <w:br/>
        <w:t>python3 -m venv .venv</w:t>
        <w:br/>
        <w:t>source .venv/bin/activate</w:t>
        <w:br/>
        <w:t>pip install pandas numpy jupyter openpyxl faker</w:t>
        <w:br/>
        <w:t>pip freeze &gt; requirements.txt</w:t>
      </w:r>
    </w:p>
    <w:p>
      <w:pPr>
        <w:pStyle w:val="Normal"/>
        <w:rPr/>
      </w:pPr>
      <w:r>
        <w:rPr/>
        <w:t>Abra Jupyter Notebook o VS Code y cree el archivo notebooks/semana_01_contexto_ambiente.ipynb.</w:t>
      </w:r>
    </w:p>
    <w:p>
      <w:pPr>
        <w:pStyle w:val="Heading2"/>
        <w:rPr/>
      </w:pPr>
      <w:r>
        <w:rPr>
          <w:color w:val="006633"/>
        </w:rPr>
        <w:t>3.7 Primer script de verificación</w:t>
      </w:r>
    </w:p>
    <w:p>
      <w:pPr>
        <w:pStyle w:val="Normal"/>
        <w:rPr/>
      </w:pPr>
      <w:r>
        <w:rPr/>
        <w:t>Ejecute el siguiente código para comprobar que el ambiente funciona y que las librerías principales están disponibles:</w:t>
      </w:r>
    </w:p>
    <w:p>
      <w:pPr>
        <w:pStyle w:val="Normal"/>
        <w:shd w:val="clear" w:fill="F2F2F2"/>
        <w:spacing w:before="80" w:after="80"/>
        <w:rPr/>
      </w:pPr>
      <w:r>
        <w:rPr>
          <w:rFonts w:eastAsia="Consolas" w:ascii="Consolas" w:hAnsi="Consolas"/>
          <w:sz w:val="16"/>
        </w:rPr>
        <w:t>from pathlib import Path</w:t>
        <w:br/>
        <w:t>import sys</w:t>
        <w:br/>
        <w:br/>
        <w:t>try:</w:t>
        <w:br/>
        <w:t xml:space="preserve">    import pandas as pd</w:t>
        <w:br/>
        <w:t xml:space="preserve">    import numpy as np</w:t>
        <w:br/>
        <w:t xml:space="preserve">    import faker</w:t>
        <w:br/>
        <w:t>except ImportError as error:</w:t>
        <w:br/>
        <w:t xml:space="preserve">    print("Falta instalar una librería:", error)</w:t>
        <w:br/>
        <w:t>else:</w:t>
        <w:br/>
        <w:t xml:space="preserve">    print("Ambiente listo para iniciar Ciencia de Datos con Python")</w:t>
        <w:br/>
        <w:t xml:space="preserve">    print("Python:", sys.version.split()[0])</w:t>
        <w:br/>
        <w:t xml:space="preserve">    print("Pandas:", pd.__version__)</w:t>
        <w:br/>
        <w:t xml:space="preserve">    print("NumPy:", np.__version__)</w:t>
        <w:br/>
        <w:br/>
        <w:t>BASE_DIR = Path("..").resolve()</w:t>
        <w:br/>
        <w:t>carpetas = ["data/raw", "data/processed", "notebooks", "outputs", "docs", "scripts"]</w:t>
        <w:br/>
        <w:br/>
        <w:t>for carpeta in carpetas:</w:t>
        <w:br/>
        <w:t xml:space="preserve">    ruta = BASE_DIR / carpeta</w:t>
        <w:br/>
        <w:t xml:space="preserve">    ruta.mkdir(parents=True, exist_ok=True)</w:t>
        <w:br/>
        <w:t xml:space="preserve">    print("Verificada:", ruta)</w:t>
      </w:r>
    </w:p>
    <w:p>
      <w:pPr>
        <w:pStyle w:val="Normal"/>
        <w:rPr/>
      </w:pPr>
      <w:r>
        <w:rPr/>
        <w:t>Ejemplo de README inicial:</w:t>
      </w:r>
    </w:p>
    <w:p>
      <w:pPr>
        <w:pStyle w:val="Normal"/>
        <w:shd w:val="clear" w:fill="F2F2F2"/>
        <w:spacing w:before="80" w:after="80"/>
        <w:rPr/>
      </w:pPr>
      <w:r>
        <w:rPr>
          <w:rFonts w:eastAsia="Consolas" w:ascii="Consolas" w:hAnsi="Consolas"/>
          <w:sz w:val="16"/>
        </w:rPr>
        <w:t># Ciencia de Datos con Python - Semana 1</w:t>
        <w:br/>
        <w:br/>
        <w:t>## Propósito</w:t>
        <w:br/>
        <w:t>Preparar el ambiente de trabajo y comprender el valor de los datos para apoyar decisiones.</w:t>
        <w:br/>
        <w:br/>
        <w:t>## Estructura</w:t>
        <w:br/>
        <w:t>- data/raw: datos originales</w:t>
        <w:br/>
        <w:t>- data/processed: datos procesados</w:t>
        <w:br/>
        <w:t>- notebooks: ejercicios y análisis</w:t>
        <w:br/>
        <w:t>- outputs: reportes y archivos exportados</w:t>
        <w:br/>
        <w:t>- docs: documentación</w:t>
        <w:br/>
        <w:t>- scripts: código reutilizable</w:t>
        <w:br/>
        <w:br/>
        <w:t>## Buenas prácticas</w:t>
        <w:br/>
        <w:t>1. No modificar directamente los datos originales.</w:t>
        <w:br/>
        <w:t>2. Documentar cada decisión relevante.</w:t>
        <w:br/>
        <w:t>3. Proteger datos personales.</w:t>
        <w:br/>
        <w:t>4. Usar rutas relativas.</w:t>
        <w:br/>
        <w:t>5. Mantener el notebook ordenado y comentado.</w:t>
      </w:r>
    </w:p>
    <w:p>
      <w:pPr>
        <w:pStyle w:val="Heading2"/>
        <w:rPr/>
      </w:pPr>
      <w:r>
        <w:rPr>
          <w:color w:val="006633"/>
        </w:rPr>
        <w:t>3.8 Cierre y socialización técnica</w:t>
      </w:r>
    </w:p>
    <w:p>
      <w:pPr>
        <w:pStyle w:val="Normal"/>
        <w:rPr/>
      </w:pPr>
      <w:r>
        <w:rPr/>
        <w:t>Prepare una intervención breve de máximo dos minutos donde explique:</w:t>
      </w:r>
    </w:p>
    <w:p>
      <w:pPr>
        <w:pStyle w:val="ListBullet"/>
        <w:numPr>
          <w:ilvl w:val="0"/>
          <w:numId w:val="1"/>
        </w:numPr>
        <w:rPr/>
      </w:pPr>
      <w:r>
        <w:rPr/>
        <w:t>Qué entiende por ciencia de datos y por qué es útil en su contexto.</w:t>
      </w:r>
    </w:p>
    <w:p>
      <w:pPr>
        <w:pStyle w:val="ListBullet"/>
        <w:numPr>
          <w:ilvl w:val="0"/>
          <w:numId w:val="0"/>
        </w:numPr>
        <w:ind w:hanging="0" w:start="360"/>
        <w:rPr/>
      </w:pPr>
      <w:r>
        <w:rPr/>
        <w:t>R/:</w:t>
      </w:r>
      <w:r>
        <w:rPr/>
        <w:t xml:space="preserve">Es la disciplina que combina herramientas computacionales, análisis estadístico y conocimiento contextual para resolver problemas a partir de los datos. </w:t>
      </w:r>
    </w:p>
    <w:p>
      <w:pPr>
        <w:pStyle w:val="ListBullet"/>
        <w:numPr>
          <w:ilvl w:val="0"/>
          <w:numId w:val="1"/>
        </w:numPr>
        <w:rPr/>
      </w:pPr>
      <w:r>
        <w:rPr/>
        <w:t>Qué pregunta analítica considera más importante para el caso integrador.</w:t>
      </w:r>
    </w:p>
    <w:p>
      <w:pPr>
        <w:pStyle w:val="ListBullet"/>
        <w:numPr>
          <w:ilvl w:val="0"/>
          <w:numId w:val="0"/>
        </w:numPr>
        <w:ind w:hanging="0" w:start="360"/>
        <w:rPr/>
      </w:pPr>
      <w:r>
        <w:rPr/>
        <w:t>R/:</w:t>
      </w:r>
      <w:r>
        <w:rPr/>
        <w:t xml:space="preserve">¿Cómo identificar tempranamente a los aprendices en riesgo académico evaluando asistencia y entregas simultáneamente? </w:t>
      </w:r>
    </w:p>
    <w:p>
      <w:pPr>
        <w:pStyle w:val="ListBullet"/>
        <w:numPr>
          <w:ilvl w:val="0"/>
          <w:numId w:val="1"/>
        </w:numPr>
        <w:rPr/>
      </w:pPr>
      <w:r>
        <w:rPr/>
        <w:t>Qué dificultad técnica encontró al configurar el ambiente.</w:t>
      </w:r>
    </w:p>
    <w:p>
      <w:pPr>
        <w:pStyle w:val="ListBullet"/>
        <w:numPr>
          <w:ilvl w:val="0"/>
          <w:numId w:val="0"/>
        </w:numPr>
        <w:ind w:hanging="0" w:start="360"/>
        <w:rPr/>
      </w:pPr>
      <w:r>
        <w:rPr/>
        <w:t xml:space="preserve">R/: </w:t>
      </w:r>
      <w:r>
        <w:rPr/>
        <w:t>Configurar la política de ejecución de PowerShell para activar el entorno virtual (</w:t>
      </w:r>
      <w:r>
        <w:rPr>
          <w:rStyle w:val="Textooriginal"/>
        </w:rPr>
        <w:t>.venv</w:t>
      </w:r>
      <w:r>
        <w:rPr/>
        <w:t xml:space="preserve">) en Windows. </w:t>
      </w:r>
    </w:p>
    <w:p>
      <w:pPr>
        <w:pStyle w:val="ListBullet"/>
        <w:numPr>
          <w:ilvl w:val="0"/>
          <w:numId w:val="1"/>
        </w:numPr>
        <w:rPr/>
      </w:pPr>
      <w:r>
        <w:rPr/>
        <w:t>Qué compromiso asume para trabajar datos de manera responsable.</w:t>
      </w:r>
    </w:p>
    <w:p>
      <w:pPr>
        <w:pStyle w:val="ListBullet"/>
        <w:numPr>
          <w:ilvl w:val="0"/>
          <w:numId w:val="0"/>
        </w:numPr>
        <w:ind w:hanging="0" w:start="360"/>
        <w:rPr/>
      </w:pPr>
      <w:r>
        <w:rPr/>
        <w:t xml:space="preserve">R/: </w:t>
      </w:r>
      <w:r>
        <w:rPr/>
        <w:t xml:space="preserve">ratar siempre la información con respeto, garantizando la anonimización de identificadores y el uso transparente y legal de los datos. </w:t>
      </w:r>
    </w:p>
    <w:p>
      <w:pPr>
        <w:pStyle w:val="Heading1"/>
        <w:rPr/>
      </w:pPr>
      <w:r>
        <w:rPr>
          <w:color w:val="006633"/>
        </w:rPr>
        <w:t>4. MATERIAL DE ESTUDIO PARA EL APRENDIZ</w:t>
      </w:r>
    </w:p>
    <w:p>
      <w:pPr>
        <w:pStyle w:val="Heading2"/>
        <w:rPr/>
      </w:pPr>
      <w:r>
        <w:rPr>
          <w:color w:val="006633"/>
        </w:rPr>
        <w:t>4.1 Conceptos clave</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256"/>
        <w:gridCol w:w="5256"/>
      </w:tblGrid>
      <w:tr>
        <w:trPr>
          <w:tblHeader w:val="true"/>
        </w:trPr>
        <w:tc>
          <w:tcPr>
            <w:tcW w:w="5256"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Concepto</w:t>
            </w:r>
          </w:p>
        </w:tc>
        <w:tc>
          <w:tcPr>
            <w:tcW w:w="5256"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Explicación</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Dato</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Registro bruto que por sí solo puede no tener significado suficiente. Ejemplo: 68%.</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Información</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Dato organizado y contextualizado. Ejemplo: asistencia del 68% en la ficha.</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Conocimiento</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Interpretación que permite comprender una situación. Ejemplo: la baja asistencia puede afectar la entrega de evidencias.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Decisión</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Acción tomada con base en evidencia. Ejemplo: programar acompañamiento formativo.</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Dataset</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Conjunto de datos organizado en filas y columnas.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Variable</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Característica registrada en el dataset: edad, asistencia, nota, ciudad, estado.</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Reproducibilidad</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Capacidad de repetir un análisis con instrucciones, datos y dependencias documentadas.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Ética de datos</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Uso responsable de datos respetando privacidad, contexto, transparencia y no discriminación.</w:t>
            </w:r>
          </w:p>
        </w:tc>
      </w:tr>
    </w:tbl>
    <w:p>
      <w:pPr>
        <w:pStyle w:val="Normal"/>
        <w:rPr/>
      </w:pPr>
      <w:r>
        <w:rPr/>
      </w:r>
    </w:p>
    <w:p>
      <w:pPr>
        <w:pStyle w:val="Heading2"/>
        <w:rPr/>
      </w:pPr>
      <w:r>
        <w:rPr>
          <w:color w:val="006633"/>
        </w:rPr>
        <w:t>4.2 Buenas prácticas desde la primera semana</w:t>
      </w:r>
    </w:p>
    <w:p>
      <w:pPr>
        <w:pStyle w:val="ListBullet"/>
        <w:numPr>
          <w:ilvl w:val="0"/>
          <w:numId w:val="1"/>
        </w:numPr>
        <w:rPr/>
      </w:pPr>
      <w:r>
        <w:rPr/>
        <w:t>Separar datos originales y procesados: data/raw y data/processed.</w:t>
      </w:r>
    </w:p>
    <w:p>
      <w:pPr>
        <w:pStyle w:val="ListBullet"/>
        <w:numPr>
          <w:ilvl w:val="0"/>
          <w:numId w:val="1"/>
        </w:numPr>
        <w:rPr/>
      </w:pPr>
      <w:r>
        <w:rPr/>
        <w:t>Nombrar archivos de forma clara: semana_01_diagnostico.ipynb, no “prueba2_ultima_ahora_si.ipynb”.</w:t>
      </w:r>
    </w:p>
    <w:p>
      <w:pPr>
        <w:pStyle w:val="ListBullet"/>
        <w:numPr>
          <w:ilvl w:val="0"/>
          <w:numId w:val="1"/>
        </w:numPr>
        <w:rPr/>
      </w:pPr>
      <w:r>
        <w:rPr/>
        <w:t>Documentar preguntas, supuestos y decisiones en el notebook.</w:t>
      </w:r>
    </w:p>
    <w:p>
      <w:pPr>
        <w:pStyle w:val="ListBullet"/>
        <w:numPr>
          <w:ilvl w:val="0"/>
          <w:numId w:val="1"/>
        </w:numPr>
        <w:rPr/>
      </w:pPr>
      <w:r>
        <w:rPr/>
        <w:t>No usar datos personales reales sin autorización ni necesidad pedagógica.</w:t>
      </w:r>
    </w:p>
    <w:p>
      <w:pPr>
        <w:pStyle w:val="ListBullet"/>
        <w:numPr>
          <w:ilvl w:val="0"/>
          <w:numId w:val="1"/>
        </w:numPr>
        <w:rPr/>
      </w:pPr>
      <w:r>
        <w:rPr/>
        <w:t>Validar resultados antes de comunicarlos.</w:t>
      </w:r>
    </w:p>
    <w:p>
      <w:pPr>
        <w:pStyle w:val="ListBullet"/>
        <w:numPr>
          <w:ilvl w:val="0"/>
          <w:numId w:val="1"/>
        </w:numPr>
        <w:rPr/>
      </w:pPr>
      <w:r>
        <w:rPr/>
        <w:t>Usar IA generativa como apoyo para comprender o mejorar código, no como sustituto del criterio técnico.</w:t>
      </w:r>
    </w:p>
    <w:p>
      <w:pPr>
        <w:pStyle w:val="Heading2"/>
        <w:rPr/>
      </w:pPr>
      <w:r>
        <w:rPr>
          <w:color w:val="006633"/>
        </w:rPr>
        <w:t>4.3 Ejemplo aplicado: primera pregunta analítica</w:t>
      </w:r>
    </w:p>
    <w:p>
      <w:pPr>
        <w:pStyle w:val="Normal"/>
        <w:rPr/>
      </w:pPr>
      <w:r>
        <w:rPr/>
        <w:t>Observe la siguiente pregunta: ¿qué aprendices podrían requerir acompañamiento preventivo por baja asistencia o bajo promedio? Aunque el cálculo se realizará en semanas posteriores, desde la Semana 1 puede preparar el análisis con una matriz de variables.</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28"/>
        <w:gridCol w:w="2628"/>
        <w:gridCol w:w="2628"/>
        <w:gridCol w:w="2628"/>
      </w:tblGrid>
      <w:tr>
        <w:trPr>
          <w:tblHeader w:val="true"/>
        </w:trPr>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Pregunta</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Datos necesarios</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Posible indicador</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Decisión posible</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¿Quién requiere acompañamiento?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Asistencia, promedio, evidencias.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Nivel de riesgo: bajo, medio, alto.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Definir plan de apoyo.</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¿Qué ficha presenta más alertas?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Ficha, estado de avance, asistencia.</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Cantidad de alertas por ficha.</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Revisar estrategia metodológica.</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¿Qué evidencia presenta más dificultad?</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Actividad, entregas, resultados.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Porcentaje de no entrega o baja calificación.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Reforzar el tema.</w:t>
            </w:r>
          </w:p>
        </w:tc>
      </w:tr>
    </w:tbl>
    <w:p>
      <w:pPr>
        <w:pStyle w:val="Normal"/>
        <w:rPr/>
      </w:pPr>
      <w:r>
        <w:rPr/>
      </w:r>
    </w:p>
    <w:p>
      <w:pPr>
        <w:pStyle w:val="Heading1"/>
        <w:rPr/>
      </w:pPr>
      <w:r>
        <w:rPr>
          <w:color w:val="006633"/>
        </w:rPr>
        <w:t>5. ACTIVIDADES DE EVALUACIÓN</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28"/>
        <w:gridCol w:w="2628"/>
        <w:gridCol w:w="2628"/>
        <w:gridCol w:w="2628"/>
      </w:tblGrid>
      <w:tr>
        <w:trPr>
          <w:tblHeader w:val="true"/>
        </w:trPr>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Tipo de evidencia</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Evidencia de aprendizaje</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Técnica / instrumento</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Criterio de evaluación</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Conocimiento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Diagnóstico de saberes previos diligenciado.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Cuestionario diagnóstico y autoevaluación.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Reconoce conceptos básicos de datos, archivos, Python, tablas y ética.</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Desempeño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Participación en análisis de casos y formulación de preguntas.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Lista de chequeo y observación.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Relaciona datos con decisiones y formula preguntas coherentes.</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Producto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Estructura del proyecto, README y evidencia del ambiente configurado.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Lista de verificación técnica.</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Configura ambiente reproducible y documenta instrucciones básicas.</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Producto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Matriz de variables del caso integrador.</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Rúbrica breve.</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Clasifica variables, identifica usos y reconoce riesgos de manejo de datos.</w:t>
            </w:r>
          </w:p>
        </w:tc>
      </w:tr>
    </w:tbl>
    <w:p>
      <w:pPr>
        <w:pStyle w:val="Normal"/>
        <w:rPr/>
      </w:pPr>
      <w:r>
        <w:rPr/>
      </w:r>
    </w:p>
    <w:p>
      <w:pPr>
        <w:pStyle w:val="Heading2"/>
        <w:rPr/>
      </w:pPr>
      <w:r>
        <w:rPr>
          <w:color w:val="006633"/>
        </w:rPr>
        <w:t>5.1 Lista de chequeo de entrega</w:t>
      </w:r>
    </w:p>
    <w:p>
      <w:pPr>
        <w:pStyle w:val="ListBullet"/>
        <w:numPr>
          <w:ilvl w:val="0"/>
          <w:numId w:val="1"/>
        </w:numPr>
        <w:rPr/>
      </w:pPr>
      <w:r>
        <w:rPr/>
        <w:t>Entregué el diagnóstico de saberes previos y la autoevaluación.</w:t>
      </w:r>
    </w:p>
    <w:p>
      <w:pPr>
        <w:pStyle w:val="ListBullet"/>
        <w:numPr>
          <w:ilvl w:val="0"/>
          <w:numId w:val="1"/>
        </w:numPr>
        <w:rPr/>
      </w:pPr>
      <w:r>
        <w:rPr/>
        <w:t>Construí la matriz dato-información-decisión con mínimo tres situaciones.</w:t>
      </w:r>
    </w:p>
    <w:p>
      <w:pPr>
        <w:pStyle w:val="ListBullet"/>
        <w:numPr>
          <w:ilvl w:val="0"/>
          <w:numId w:val="1"/>
        </w:numPr>
        <w:rPr/>
      </w:pPr>
      <w:r>
        <w:rPr/>
        <w:t>Formulé mínimo cinco preguntas analíticas para el caso integrador.</w:t>
      </w:r>
    </w:p>
    <w:p>
      <w:pPr>
        <w:pStyle w:val="ListBullet"/>
        <w:numPr>
          <w:ilvl w:val="0"/>
          <w:numId w:val="1"/>
        </w:numPr>
        <w:rPr/>
      </w:pPr>
      <w:r>
        <w:rPr/>
        <w:t>Configuré la estructura de carpetas del proyecto.</w:t>
      </w:r>
    </w:p>
    <w:p>
      <w:pPr>
        <w:pStyle w:val="ListBullet"/>
        <w:numPr>
          <w:ilvl w:val="0"/>
          <w:numId w:val="1"/>
        </w:numPr>
        <w:rPr/>
      </w:pPr>
      <w:r>
        <w:rPr/>
        <w:t>Creé o actualicé el archivo README.md.</w:t>
      </w:r>
    </w:p>
    <w:p>
      <w:pPr>
        <w:pStyle w:val="ListBullet"/>
        <w:numPr>
          <w:ilvl w:val="0"/>
          <w:numId w:val="1"/>
        </w:numPr>
        <w:rPr/>
      </w:pPr>
      <w:r>
        <w:rPr/>
        <w:t>Ejecuté el script o notebook de verificación del ambiente.</w:t>
      </w:r>
    </w:p>
    <w:p>
      <w:pPr>
        <w:pStyle w:val="ListBullet"/>
        <w:numPr>
          <w:ilvl w:val="0"/>
          <w:numId w:val="1"/>
        </w:numPr>
        <w:rPr/>
      </w:pPr>
      <w:r>
        <w:rPr/>
        <w:t>Incluí una reflexión breve sobre ética, privacidad y uso responsable de datos.</w:t>
      </w:r>
    </w:p>
    <w:p>
      <w:pPr>
        <w:pStyle w:val="Heading2"/>
        <w:rPr/>
      </w:pPr>
      <w:r>
        <w:rPr>
          <w:color w:val="006633"/>
        </w:rPr>
        <w:t>5.2 Rúbrica breve</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28"/>
        <w:gridCol w:w="2628"/>
        <w:gridCol w:w="2628"/>
        <w:gridCol w:w="2628"/>
      </w:tblGrid>
      <w:tr>
        <w:trPr>
          <w:tblHeader w:val="true"/>
        </w:trPr>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Criterio</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Básico</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Satisfactorio</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Alto</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Comprensión del valor del dato</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Identifica datos aislados.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Relaciona datos con información y decisiones.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Formula preguntas analíticas útiles y contextualizadas.</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Ética y privacidad</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Menciona riesgos generales.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Reconoce datos personales y buenas prácticas.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Propone acciones claras para minimizar riesgos.</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Ambiente reproducible</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Configura parcialmente el ambiente.</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Configura carpetas y dependencias básicas.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Documenta instrucciones claras y verificables.</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Comunicación</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Presenta ideas generales.</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Explica hallazgos con claridad.</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Comunica con criterio técnico y enfoque de mejora.</w:t>
            </w:r>
          </w:p>
        </w:tc>
      </w:tr>
    </w:tbl>
    <w:p>
      <w:pPr>
        <w:pStyle w:val="Normal"/>
        <w:rPr/>
      </w:pPr>
      <w:r>
        <w:rPr/>
      </w:r>
    </w:p>
    <w:p>
      <w:pPr>
        <w:pStyle w:val="Heading1"/>
        <w:rPr/>
      </w:pPr>
      <w:r>
        <w:rPr>
          <w:color w:val="006633"/>
        </w:rPr>
        <w:t>6. GLOSARIO DE TÉRMINOS</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256"/>
        <w:gridCol w:w="5256"/>
      </w:tblGrid>
      <w:tr>
        <w:trPr>
          <w:tblHeader w:val="true"/>
        </w:trPr>
        <w:tc>
          <w:tcPr>
            <w:tcW w:w="5256"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Término</w:t>
            </w:r>
          </w:p>
        </w:tc>
        <w:tc>
          <w:tcPr>
            <w:tcW w:w="5256"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Definición</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Ambiente virtual</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Espacio aislado donde se instalan dependencias de un proyecto Python.</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Analítica</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Proceso de examinar datos para encontrar patrones, tendencias o respuestas.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Bitácora</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Registro breve de avances, decisiones, problemas y aprendizajes.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CSV</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Archivo de valores separados por comas utilizado para almacenar datos tabulares.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Dato abierto</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Dato primario o sin procesar dispuesto en formatos reutilizables y accesibles.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Dataset</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Conjunto de datos organizado para análisis.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IA generativa</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Tecnología capaz de generar texto, código, imágenes u otros contenidos a partir de instrucciones.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Notebook</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Documento interactivo que combina código, resultados, texto y visualizaciones.</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README</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Archivo de documentación inicial que explica el propósito, uso y estructura de un proyecto.</w:t>
            </w:r>
          </w:p>
        </w:tc>
      </w:tr>
      <w:tr>
        <w:trPr/>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Trazabilidad</w:t>
            </w:r>
          </w:p>
        </w:tc>
        <w:tc>
          <w:tcPr>
            <w:tcW w:w="5256"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Capacidad de identificar origen, cambios y decisiones aplicadas a los datos.</w:t>
            </w:r>
          </w:p>
        </w:tc>
      </w:tr>
    </w:tbl>
    <w:p>
      <w:pPr>
        <w:pStyle w:val="Normal"/>
        <w:rPr/>
      </w:pPr>
      <w:r>
        <w:rPr/>
      </w:r>
    </w:p>
    <w:p>
      <w:pPr>
        <w:pStyle w:val="Heading1"/>
        <w:rPr/>
      </w:pPr>
      <w:r>
        <w:rPr>
          <w:color w:val="006633"/>
        </w:rPr>
        <w:t>7. REFERENTES BIBLIOGRÁFICOS Y WEBGRÁFICOS</w:t>
      </w:r>
    </w:p>
    <w:p>
      <w:pPr>
        <w:pStyle w:val="ListBullet"/>
        <w:numPr>
          <w:ilvl w:val="0"/>
          <w:numId w:val="1"/>
        </w:numPr>
        <w:rPr/>
      </w:pPr>
      <w:r>
        <w:rPr/>
        <w:t>Servicio Nacional de Aprendizaje - SENA. Normograma: Acuerdo 9 de 2024. Formación Profesional Integral. https://normograma.sena.edu.co/compilacion/docs/acuerdo_sena_0009_2024.htm</w:t>
      </w:r>
    </w:p>
    <w:p>
      <w:pPr>
        <w:pStyle w:val="ListBullet"/>
        <w:numPr>
          <w:ilvl w:val="0"/>
          <w:numId w:val="1"/>
        </w:numPr>
        <w:rPr/>
      </w:pPr>
      <w:r>
        <w:rPr/>
        <w:t>World Economic Forum. The Future of Jobs Report 2025. https://www.weforum.org/publications/the-future-of-jobs-report-2025/digest/</w:t>
      </w:r>
    </w:p>
    <w:p>
      <w:pPr>
        <w:pStyle w:val="ListBullet"/>
        <w:numPr>
          <w:ilvl w:val="0"/>
          <w:numId w:val="1"/>
        </w:numPr>
        <w:rPr/>
      </w:pPr>
      <w:r>
        <w:rPr/>
        <w:t>Ministerio TIC Colombia. Datos abiertos. https://gobiernodigital.mintic.gov.co/portal/Iniciativas/Datos-abiertos/</w:t>
      </w:r>
    </w:p>
    <w:p>
      <w:pPr>
        <w:pStyle w:val="ListBullet"/>
        <w:numPr>
          <w:ilvl w:val="0"/>
          <w:numId w:val="1"/>
        </w:numPr>
        <w:rPr/>
      </w:pPr>
      <w:r>
        <w:rPr/>
        <w:t>Ministerio TIC Colombia. Política Nacional de Inteligencia Artificial - CONPES 4144. https://www.mintic.gov.co/portal/715/w3-article-399915.html</w:t>
      </w:r>
    </w:p>
    <w:p>
      <w:pPr>
        <w:pStyle w:val="ListBullet"/>
        <w:numPr>
          <w:ilvl w:val="0"/>
          <w:numId w:val="1"/>
        </w:numPr>
        <w:rPr/>
      </w:pPr>
      <w:r>
        <w:rPr/>
        <w:t>OECD. Artificial intelligence and education and skills. https://www.oecd.org/en/topics/artificial-intelligence-and-education-and-skills.html</w:t>
      </w:r>
    </w:p>
    <w:p>
      <w:pPr>
        <w:pStyle w:val="ListBullet"/>
        <w:numPr>
          <w:ilvl w:val="0"/>
          <w:numId w:val="1"/>
        </w:numPr>
        <w:rPr/>
      </w:pPr>
      <w:r>
        <w:rPr/>
        <w:t>Python Software Foundation. Python Documentation. https://docs.python.org/3/</w:t>
      </w:r>
    </w:p>
    <w:p>
      <w:pPr>
        <w:pStyle w:val="ListBullet"/>
        <w:numPr>
          <w:ilvl w:val="0"/>
          <w:numId w:val="1"/>
        </w:numPr>
        <w:rPr/>
      </w:pPr>
      <w:r>
        <w:rPr/>
        <w:t>Pandas Development Team. Pandas Documentation. https://pandas.pydata.org/docs/</w:t>
      </w:r>
    </w:p>
    <w:p>
      <w:pPr>
        <w:pStyle w:val="ListBullet"/>
        <w:numPr>
          <w:ilvl w:val="0"/>
          <w:numId w:val="1"/>
        </w:numPr>
        <w:rPr/>
      </w:pPr>
      <w:r>
        <w:rPr/>
        <w:t>Project Jupyter. Jupyter Documentation. https://docs.jupyter.org/</w:t>
      </w:r>
    </w:p>
    <w:p>
      <w:pPr>
        <w:pStyle w:val="Heading1"/>
        <w:rPr/>
      </w:pPr>
      <w:r>
        <w:rPr>
          <w:color w:val="006633"/>
        </w:rPr>
        <w:t>8. CONTROL DEL DOCUMENTO</w:t>
      </w:r>
    </w:p>
    <w:tbl>
      <w:tblPr>
        <w:tblStyle w:val="TableGrid"/>
        <w:tblW w:w="1051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102"/>
        <w:gridCol w:w="2102"/>
        <w:gridCol w:w="2102"/>
        <w:gridCol w:w="2102"/>
        <w:gridCol w:w="2102"/>
      </w:tblGrid>
      <w:tr>
        <w:trPr>
          <w:tblHeader w:val="true"/>
        </w:trPr>
        <w:tc>
          <w:tcPr>
            <w:tcW w:w="2102"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Rol</w:t>
            </w:r>
          </w:p>
        </w:tc>
        <w:tc>
          <w:tcPr>
            <w:tcW w:w="2102"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Nombre</w:t>
            </w:r>
          </w:p>
        </w:tc>
        <w:tc>
          <w:tcPr>
            <w:tcW w:w="2102"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Cargo</w:t>
            </w:r>
          </w:p>
        </w:tc>
        <w:tc>
          <w:tcPr>
            <w:tcW w:w="2102"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Dependencia</w:t>
            </w:r>
          </w:p>
        </w:tc>
        <w:tc>
          <w:tcPr>
            <w:tcW w:w="2102"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Fecha</w:t>
            </w:r>
          </w:p>
        </w:tc>
      </w:tr>
      <w:tr>
        <w:trPr/>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Autor(es)</w:t>
            </w:r>
          </w:p>
        </w:tc>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Wilson Castro Gil / ajuste académico con apoyo de IA</w:t>
            </w:r>
          </w:p>
        </w:tc>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Instructor</w:t>
            </w:r>
          </w:p>
        </w:tc>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Área TIC - CTMA SENA Regional Antioquia</w:t>
            </w:r>
          </w:p>
        </w:tc>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Octubre de 2026</w:t>
            </w:r>
          </w:p>
        </w:tc>
      </w:tr>
      <w:tr>
        <w:trPr/>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Revisión</w:t>
            </w:r>
          </w:p>
        </w:tc>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Por definir</w:t>
            </w:r>
          </w:p>
        </w:tc>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Instructor / Coordinación académica</w:t>
            </w:r>
          </w:p>
        </w:tc>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Por definir</w:t>
            </w:r>
          </w:p>
        </w:tc>
        <w:tc>
          <w:tcPr>
            <w:tcW w:w="2102"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Por definir</w:t>
            </w:r>
          </w:p>
        </w:tc>
      </w:tr>
    </w:tbl>
    <w:p>
      <w:pPr>
        <w:pStyle w:val="Normal"/>
        <w:rPr/>
      </w:pPr>
      <w:r>
        <w:rPr/>
      </w:r>
    </w:p>
    <w:p>
      <w:pPr>
        <w:pStyle w:val="Normal"/>
        <w:rPr/>
      </w:pPr>
      <w:r>
        <w:rPr/>
      </w:r>
      <w:r>
        <w:br w:type="page"/>
      </w:r>
    </w:p>
    <w:p>
      <w:pPr>
        <w:pStyle w:val="Heading1"/>
        <w:spacing w:before="0" w:after="0"/>
        <w:rPr/>
      </w:pPr>
      <w:r>
        <w:rPr>
          <w:color w:val="006633"/>
        </w:rPr>
        <w:t>9. CONTROL DE CAMBIOS</w:t>
      </w:r>
    </w:p>
    <w:tbl>
      <w:tblPr>
        <w:tblStyle w:val="TableGrid"/>
        <w:tblW w:w="1051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628"/>
        <w:gridCol w:w="2628"/>
        <w:gridCol w:w="2628"/>
        <w:gridCol w:w="2628"/>
      </w:tblGrid>
      <w:tr>
        <w:trPr>
          <w:tblHeader w:val="true"/>
        </w:trPr>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Versión</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Fecha</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Descripción del cambio</w:t>
            </w:r>
          </w:p>
        </w:tc>
        <w:tc>
          <w:tcPr>
            <w:tcW w:w="2628" w:type="dxa"/>
            <w:tcBorders>
              <w:top w:val="single" w:sz="6" w:space="0" w:color="A6A6A6"/>
              <w:start w:val="single" w:sz="6" w:space="0" w:color="A6A6A6"/>
              <w:bottom w:val="single" w:sz="6" w:space="0" w:color="A6A6A6"/>
              <w:end w:val="single" w:sz="6" w:space="0" w:color="A6A6A6"/>
            </w:tcBorders>
            <w:shd w:fill="0F6B3A"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16"/>
                <w:szCs w:val="22"/>
                <w:lang w:val="en-US" w:eastAsia="en-US" w:bidi="ar-SA"/>
              </w:rPr>
              <w:t>Responsable</w:t>
            </w:r>
          </w:p>
        </w:tc>
      </w:tr>
      <w:tr>
        <w:trPr/>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01</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Octubre de 2026</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Actualización de Semana 1 al contexto actual: IA generativa, datos abiertos, ética, trazabilidad, entorno reproducible y enfoque FPI SENA.</w:t>
            </w:r>
          </w:p>
        </w:tc>
        <w:tc>
          <w:tcPr>
            <w:tcW w:w="2628" w:type="dxa"/>
            <w:tcBorders>
              <w:top w:val="single" w:sz="6" w:space="0" w:color="A6A6A6"/>
              <w:start w:val="single" w:sz="6" w:space="0" w:color="A6A6A6"/>
              <w:bottom w:val="single" w:sz="6" w:space="0" w:color="A6A6A6"/>
              <w:end w:val="single" w:sz="6" w:space="0" w:color="A6A6A6"/>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kern w:val="0"/>
                <w:sz w:val="16"/>
                <w:szCs w:val="22"/>
                <w:lang w:val="en-US" w:eastAsia="en-US" w:bidi="ar-SA"/>
              </w:rPr>
              <w:t>Wilson Castro Gil / apoyo IA</w:t>
            </w:r>
          </w:p>
        </w:tc>
      </w:tr>
    </w:tbl>
    <w:p>
      <w:pPr>
        <w:pStyle w:val="Normal"/>
        <w:widowControl/>
        <w:bidi w:val="0"/>
        <w:spacing w:lineRule="auto" w:line="276" w:before="0" w:after="200"/>
        <w:jc w:val="start"/>
        <w:rPr/>
      </w:pPr>
      <w:r>
        <w:rPr/>
      </w:r>
    </w:p>
    <w:sectPr>
      <w:footerReference w:type="even" r:id="rId3"/>
      <w:footerReference w:type="default" r:id="rId4"/>
      <w:footerReference w:type="first" r:id="rId5"/>
      <w:type w:val="nextPage"/>
      <w:pgSz w:w="12240" w:h="15840"/>
      <w:pgMar w:left="864" w:right="864" w:gutter="0" w:header="0" w:top="864" w:footer="72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oogle Sans Text">
    <w:altName w:val="sans-serif"/>
    <w:charset w:val="00" w:characterSet="windows-1252"/>
    <w:family w:val="swiss"/>
    <w:pitch w:val="variable"/>
  </w:font>
  <w:font w:name="Google Sans Text">
    <w:altName w:val="sans-serif"/>
    <w:charset w:val="00" w:characterSet="windows-1252"/>
    <w:family w:val="auto"/>
    <w:pitch w:val="default"/>
  </w:font>
  <w:font w:name="Consolas">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Ciencia de Datos con Python - Semana 1 | GFPI-F-135 | Elaboración académica para Formación SENA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Ciencia de Datos con Python - Semana 1 | GFPI-F-135 | Elaboración académica para Formación SENA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6633"/>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6633"/>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663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LibreOffice/26.2.6.3$Windows_X86_64 LibreOffice_project/8221e31b3ac356a1623c672912a3d2b492f7e3d1</Application>
  <AppVersion>15.0000</AppVersion>
  <Pages>10</Pages>
  <Words>3231</Words>
  <Characters>19932</Characters>
  <CharactersWithSpaces>22818</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es-CO</dc:language>
  <cp:lastModifiedBy/>
  <dcterms:modified xsi:type="dcterms:W3CDTF">2026-10-11T15:50:21Z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