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F3CDEE" w14:textId="77777777" w:rsidR="00744919" w:rsidRDefault="00000000">
      <w:pPr>
        <w:pStyle w:val="Ttulo1"/>
        <w:rPr>
          <w:sz w:val="24"/>
          <w:szCs w:val="24"/>
          <w:lang w:val="es-CO"/>
        </w:rPr>
      </w:pPr>
      <w:bookmarkStart w:id="0" w:name="X0989e3efe7b2307b5da799f0ec05f27a21be412"/>
      <w:r w:rsidRPr="00D75857">
        <w:rPr>
          <w:sz w:val="24"/>
          <w:szCs w:val="24"/>
          <w:lang w:val="es-CO"/>
        </w:rPr>
        <w:t>Informe Técnico de Ingesta Masiva, Evaluación de Rendimiento y Benchmarking de Consultas en PostgreSQL — Entregable 2</w:t>
      </w:r>
    </w:p>
    <w:p w14:paraId="6A9191C9" w14:textId="60AB6C32" w:rsidR="004F6FE9" w:rsidRPr="004F6FE9" w:rsidRDefault="004F6FE9" w:rsidP="004F6FE9">
      <w:pPr>
        <w:pStyle w:val="Textoindependiente"/>
        <w:rPr>
          <w:lang w:val="es-CO"/>
        </w:rPr>
      </w:pPr>
      <w:r>
        <w:rPr>
          <w:lang w:val="es-CO"/>
        </w:rPr>
        <w:t xml:space="preserve">Link repositorio: </w:t>
      </w:r>
      <w:hyperlink r:id="rId7" w:history="1">
        <w:r w:rsidRPr="002A0E79">
          <w:rPr>
            <w:rStyle w:val="Hipervnculo"/>
            <w:lang w:val="es-CO"/>
          </w:rPr>
          <w:t>https://github.com/DavidRpo07/Entrega2ASE</w:t>
        </w:r>
      </w:hyperlink>
      <w:r>
        <w:rPr>
          <w:lang w:val="es-CO"/>
        </w:rPr>
        <w:t xml:space="preserve"> </w:t>
      </w:r>
    </w:p>
    <w:p w14:paraId="182FD152" w14:textId="77777777" w:rsidR="00744919" w:rsidRPr="00D75857" w:rsidRDefault="00F823BD">
      <w:pPr>
        <w:rPr>
          <w:sz w:val="21"/>
          <w:szCs w:val="21"/>
        </w:rPr>
      </w:pPr>
      <w:r w:rsidRPr="00F823BD">
        <w:rPr>
          <w:noProof/>
          <w:sz w:val="21"/>
          <w:szCs w:val="21"/>
        </w:rPr>
        <w:pict w14:anchorId="5EBA9236">
          <v:rect id="_x0000_i1029" alt="" style="width:441.9pt;height:.05pt;mso-width-percent:0;mso-height-percent:0;mso-width-percent:0;mso-height-percent:0" o:hralign="center" o:hrstd="t" o:hr="t"/>
        </w:pict>
      </w:r>
    </w:p>
    <w:p w14:paraId="7D7DF08E" w14:textId="10B54B97" w:rsidR="00744919" w:rsidRPr="00D75857" w:rsidRDefault="00000000">
      <w:pPr>
        <w:pStyle w:val="Ttulo2"/>
        <w:rPr>
          <w:sz w:val="22"/>
          <w:szCs w:val="22"/>
          <w:lang w:val="es-CO"/>
        </w:rPr>
      </w:pPr>
      <w:bookmarkStart w:id="1" w:name="X0500b2b77ad49094712bf42bc643b00ae75a942"/>
      <w:r w:rsidRPr="00D75857">
        <w:rPr>
          <w:sz w:val="22"/>
          <w:szCs w:val="22"/>
          <w:lang w:val="es-CO"/>
        </w:rPr>
        <w:t>1.1 Arquitectura del Generador Sintético: Determinismo</w:t>
      </w:r>
      <w:r w:rsidR="00456812" w:rsidRPr="00D75857">
        <w:rPr>
          <w:sz w:val="22"/>
          <w:szCs w:val="22"/>
          <w:lang w:val="es-CO"/>
        </w:rPr>
        <w:t xml:space="preserve"> </w:t>
      </w:r>
      <w:r w:rsidRPr="00D75857">
        <w:rPr>
          <w:sz w:val="22"/>
          <w:szCs w:val="22"/>
          <w:lang w:val="es-CO"/>
        </w:rPr>
        <w:t>y Parametrización</w:t>
      </w:r>
    </w:p>
    <w:p w14:paraId="63827982" w14:textId="77777777" w:rsidR="00744919" w:rsidRPr="00D75857" w:rsidRDefault="00000000">
      <w:pPr>
        <w:pStyle w:val="FirstParagraph"/>
        <w:rPr>
          <w:sz w:val="21"/>
          <w:szCs w:val="21"/>
          <w:lang w:val="es-CO"/>
        </w:rPr>
      </w:pPr>
      <w:r w:rsidRPr="00D75857">
        <w:rPr>
          <w:sz w:val="21"/>
          <w:szCs w:val="21"/>
          <w:lang w:val="es-CO"/>
        </w:rPr>
        <w:t>El conjunto de datos sintéticos de prueba fue construido mediante un generador nativo desarrollado en Python (</w:t>
      </w:r>
      <w:r w:rsidRPr="00D75857">
        <w:rPr>
          <w:rStyle w:val="VerbatimChar"/>
          <w:sz w:val="20"/>
          <w:szCs w:val="21"/>
          <w:lang w:val="es-CO"/>
        </w:rPr>
        <w:t>generar.py</w:t>
      </w:r>
      <w:r w:rsidRPr="00D75857">
        <w:rPr>
          <w:sz w:val="21"/>
          <w:szCs w:val="21"/>
          <w:lang w:val="es-CO"/>
        </w:rPr>
        <w:t>). Este generador fue diseñado siguiendo principios estrictos de ingeniería de datos para garantizar reproducibilidad total, escalabilidad horizontal y un consumo de memoria acotado:</w:t>
      </w:r>
    </w:p>
    <w:p w14:paraId="1F7C6F15" w14:textId="77777777" w:rsidR="00744919" w:rsidRPr="00D75857" w:rsidRDefault="00000000">
      <w:pPr>
        <w:pStyle w:val="Compact"/>
        <w:numPr>
          <w:ilvl w:val="0"/>
          <w:numId w:val="2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Parametrización Dinámica en Volumen y Sesgo:</w:t>
      </w:r>
      <w:r w:rsidRPr="00D75857">
        <w:rPr>
          <w:sz w:val="21"/>
          <w:szCs w:val="21"/>
          <w:lang w:val="es-CO"/>
        </w:rPr>
        <w:t xml:space="preserve"> El generador acepta argumentos de consola para controlar dinámicamente el volumen total de filas (</w:t>
      </w:r>
      <w:r w:rsidRPr="00D75857">
        <w:rPr>
          <w:rStyle w:val="VerbatimChar"/>
          <w:sz w:val="20"/>
          <w:szCs w:val="21"/>
          <w:lang w:val="es-CO"/>
        </w:rPr>
        <w:t>--scale</w:t>
      </w:r>
      <w:r w:rsidRPr="00D75857">
        <w:rPr>
          <w:sz w:val="21"/>
          <w:szCs w:val="21"/>
          <w:lang w:val="es-CO"/>
        </w:rPr>
        <w:t>), la semilla aleatoria (</w:t>
      </w:r>
      <w:r w:rsidRPr="00D75857">
        <w:rPr>
          <w:rStyle w:val="VerbatimChar"/>
          <w:sz w:val="20"/>
          <w:szCs w:val="21"/>
          <w:lang w:val="es-CO"/>
        </w:rPr>
        <w:t>--seed</w:t>
      </w:r>
      <w:r w:rsidRPr="00D75857">
        <w:rPr>
          <w:sz w:val="21"/>
          <w:szCs w:val="21"/>
          <w:lang w:val="es-CO"/>
        </w:rPr>
        <w:t>), y los coeficientes de dispersión de Zipf. Esto permite generar entornos de prueba reducidos (e.g. 10,000 órdenes) o escalas masivas (&gt; 5,000,000 filas) sin alterar la lógica interna.</w:t>
      </w:r>
    </w:p>
    <w:p w14:paraId="34A89736" w14:textId="77777777" w:rsidR="00744919" w:rsidRPr="00D75857" w:rsidRDefault="00000000">
      <w:pPr>
        <w:pStyle w:val="Compact"/>
        <w:numPr>
          <w:ilvl w:val="0"/>
          <w:numId w:val="2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Resolución Aritmética de Claves Foráneas (FK):</w:t>
      </w:r>
      <w:r w:rsidRPr="00D75857">
        <w:rPr>
          <w:sz w:val="21"/>
          <w:szCs w:val="21"/>
          <w:lang w:val="es-CO"/>
        </w:rPr>
        <w:t xml:space="preserve"> Para garantizar integridad referencial sin realizar consultas a la base de datos ni mantener HashMaps en RAM, el generador resuelve las FKs mediante funciones aritméticas puras y algoritmos de Hashing deterministas basados en el ID de la entidad padre y la semilla (</w:t>
      </w:r>
      <w:r w:rsidRPr="00D75857">
        <w:rPr>
          <w:rStyle w:val="VerbatimChar"/>
          <w:sz w:val="20"/>
          <w:szCs w:val="21"/>
          <w:lang w:val="es-CO"/>
        </w:rPr>
        <w:t>seed = 42</w:t>
      </w:r>
      <w:r w:rsidRPr="00D75857">
        <w:rPr>
          <w:sz w:val="21"/>
          <w:szCs w:val="21"/>
          <w:lang w:val="es-CO"/>
        </w:rPr>
        <w:t>) en tiempo O(1) de CPU.</w:t>
      </w:r>
    </w:p>
    <w:p w14:paraId="42BDBA19" w14:textId="77777777" w:rsidR="00744919" w:rsidRPr="00D75857" w:rsidRDefault="00000000">
      <w:pPr>
        <w:pStyle w:val="Compact"/>
        <w:numPr>
          <w:ilvl w:val="0"/>
          <w:numId w:val="2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Determinismo Garantizado (Checksum SHA-256):</w:t>
      </w:r>
      <w:r w:rsidRPr="00D75857">
        <w:rPr>
          <w:sz w:val="21"/>
          <w:szCs w:val="21"/>
          <w:lang w:val="es-CO"/>
        </w:rPr>
        <w:t xml:space="preserve"> El conjunto de 11 archivos CSV fue validado mediante SHA-256, produciendo el hash global </w:t>
      </w:r>
      <w:r w:rsidRPr="00D75857">
        <w:rPr>
          <w:rStyle w:val="VerbatimChar"/>
          <w:sz w:val="20"/>
          <w:szCs w:val="21"/>
          <w:lang w:val="es-CO"/>
        </w:rPr>
        <w:t>1d7c2b2fb74a9ae75ba84f435580a5e805a80c524af9290fa178ce0e35d5657b</w:t>
      </w:r>
      <w:r w:rsidRPr="00D75857">
        <w:rPr>
          <w:sz w:val="21"/>
          <w:szCs w:val="21"/>
          <w:lang w:val="es-CO"/>
        </w:rPr>
        <w:t xml:space="preserve"> bajo la semilla 42.</w:t>
      </w:r>
    </w:p>
    <w:p w14:paraId="039935DD" w14:textId="77777777" w:rsidR="00744919" w:rsidRPr="00D75857" w:rsidRDefault="00000000">
      <w:pPr>
        <w:pStyle w:val="Ttulo2"/>
        <w:rPr>
          <w:sz w:val="22"/>
          <w:szCs w:val="22"/>
          <w:lang w:val="es-CO"/>
        </w:rPr>
      </w:pPr>
      <w:bookmarkStart w:id="2" w:name="X3aa18c220efb1720dfafc083f1b30d3e6115d23"/>
      <w:bookmarkEnd w:id="1"/>
      <w:r w:rsidRPr="00D75857">
        <w:rPr>
          <w:sz w:val="22"/>
          <w:szCs w:val="22"/>
          <w:lang w:val="es-CO"/>
        </w:rPr>
        <w:t>1.2. Justificación del Modelo Físico, Tipos de Datos e Índices Estratégicos</w:t>
      </w:r>
    </w:p>
    <w:p w14:paraId="27B41E87" w14:textId="77777777" w:rsidR="00744919" w:rsidRPr="00D75857" w:rsidRDefault="00000000">
      <w:pPr>
        <w:pStyle w:val="FirstParagraph"/>
        <w:rPr>
          <w:sz w:val="21"/>
          <w:szCs w:val="21"/>
          <w:lang w:val="es-CO"/>
        </w:rPr>
      </w:pPr>
      <w:r w:rsidRPr="00D75857">
        <w:rPr>
          <w:sz w:val="21"/>
          <w:szCs w:val="21"/>
          <w:lang w:val="es-CO"/>
        </w:rPr>
        <w:t>El diseño del DDL físico (</w:t>
      </w:r>
      <w:r w:rsidRPr="00D75857">
        <w:rPr>
          <w:rStyle w:val="VerbatimChar"/>
          <w:sz w:val="20"/>
          <w:szCs w:val="21"/>
          <w:lang w:val="es-CO"/>
        </w:rPr>
        <w:t>modelo.sql</w:t>
      </w:r>
      <w:r w:rsidRPr="00D75857">
        <w:rPr>
          <w:sz w:val="21"/>
          <w:szCs w:val="21"/>
          <w:lang w:val="es-CO"/>
        </w:rPr>
        <w:t>) responde a exigencias de alta concurrencia y optimización de memoria en PostgreSQL:</w:t>
      </w:r>
    </w:p>
    <w:p w14:paraId="4403E035" w14:textId="77777777" w:rsidR="00744919" w:rsidRPr="00D75857" w:rsidRDefault="00000000">
      <w:pPr>
        <w:pStyle w:val="Compact"/>
        <w:numPr>
          <w:ilvl w:val="0"/>
          <w:numId w:val="3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Tipos de Datos Compactos y Eficiencia de Páginas:</w:t>
      </w:r>
      <w:r w:rsidRPr="00D75857">
        <w:rPr>
          <w:sz w:val="21"/>
          <w:szCs w:val="21"/>
          <w:lang w:val="es-CO"/>
        </w:rPr>
        <w:t xml:space="preserve"> Se seleccionó </w:t>
      </w:r>
      <w:r w:rsidRPr="00D75857">
        <w:rPr>
          <w:rStyle w:val="VerbatimChar"/>
          <w:sz w:val="20"/>
          <w:szCs w:val="21"/>
          <w:lang w:val="es-CO"/>
        </w:rPr>
        <w:t>INTEGER</w:t>
      </w:r>
      <w:r w:rsidRPr="00D75857">
        <w:rPr>
          <w:sz w:val="21"/>
          <w:szCs w:val="21"/>
          <w:lang w:val="es-CO"/>
        </w:rPr>
        <w:t xml:space="preserve"> (4 bytes) para identificadores con cardinalidad ≤ 2,147,483,647 (</w:t>
      </w:r>
      <w:r w:rsidRPr="00D75857">
        <w:rPr>
          <w:rStyle w:val="VerbatimChar"/>
          <w:sz w:val="20"/>
          <w:szCs w:val="21"/>
          <w:lang w:val="es-CO"/>
        </w:rPr>
        <w:t>proveedor_id</w:t>
      </w:r>
      <w:r w:rsidRPr="00D75857">
        <w:rPr>
          <w:sz w:val="21"/>
          <w:szCs w:val="21"/>
          <w:lang w:val="es-CO"/>
        </w:rPr>
        <w:t xml:space="preserve">, </w:t>
      </w:r>
      <w:r w:rsidRPr="00D75857">
        <w:rPr>
          <w:rStyle w:val="VerbatimChar"/>
          <w:sz w:val="20"/>
          <w:szCs w:val="21"/>
          <w:lang w:val="es-CO"/>
        </w:rPr>
        <w:t>sku_id</w:t>
      </w:r>
      <w:r w:rsidRPr="00D75857">
        <w:rPr>
          <w:sz w:val="21"/>
          <w:szCs w:val="21"/>
          <w:lang w:val="es-CO"/>
        </w:rPr>
        <w:t xml:space="preserve">, </w:t>
      </w:r>
      <w:r w:rsidRPr="00D75857">
        <w:rPr>
          <w:rStyle w:val="VerbatimChar"/>
          <w:sz w:val="20"/>
          <w:szCs w:val="21"/>
          <w:lang w:val="es-CO"/>
        </w:rPr>
        <w:t>cedi_id</w:t>
      </w:r>
      <w:r w:rsidRPr="00D75857">
        <w:rPr>
          <w:sz w:val="21"/>
          <w:szCs w:val="21"/>
          <w:lang w:val="es-CO"/>
        </w:rPr>
        <w:t xml:space="preserve">, </w:t>
      </w:r>
      <w:r w:rsidRPr="00D75857">
        <w:rPr>
          <w:rStyle w:val="VerbatimChar"/>
          <w:sz w:val="20"/>
          <w:szCs w:val="21"/>
          <w:lang w:val="es-CO"/>
        </w:rPr>
        <w:t>franja_id</w:t>
      </w:r>
      <w:r w:rsidRPr="00D75857">
        <w:rPr>
          <w:sz w:val="21"/>
          <w:szCs w:val="21"/>
          <w:lang w:val="es-CO"/>
        </w:rPr>
        <w:t xml:space="preserve">), ahorrando un 50% de espacio en páginas B-Tree y RAM respecto a </w:t>
      </w:r>
      <w:r w:rsidRPr="00D75857">
        <w:rPr>
          <w:rStyle w:val="VerbatimChar"/>
          <w:sz w:val="20"/>
          <w:szCs w:val="21"/>
          <w:lang w:val="es-CO"/>
        </w:rPr>
        <w:t>BIGINT</w:t>
      </w:r>
      <w:r w:rsidRPr="00D75857">
        <w:rPr>
          <w:sz w:val="21"/>
          <w:szCs w:val="21"/>
          <w:lang w:val="es-CO"/>
        </w:rPr>
        <w:t xml:space="preserve"> (8 bytes). Se reservó </w:t>
      </w:r>
      <w:r w:rsidRPr="00D75857">
        <w:rPr>
          <w:rStyle w:val="VerbatimChar"/>
          <w:sz w:val="20"/>
          <w:szCs w:val="21"/>
          <w:lang w:val="es-CO"/>
        </w:rPr>
        <w:t>BIGINT</w:t>
      </w:r>
      <w:r w:rsidRPr="00D75857">
        <w:rPr>
          <w:sz w:val="21"/>
          <w:szCs w:val="21"/>
          <w:lang w:val="es-CO"/>
        </w:rPr>
        <w:t xml:space="preserve"> exclusivamente para tablas transaccionales de alto crecimiento histórico (</w:t>
      </w:r>
      <w:r w:rsidRPr="00D75857">
        <w:rPr>
          <w:rStyle w:val="VerbatimChar"/>
          <w:sz w:val="20"/>
          <w:szCs w:val="21"/>
          <w:lang w:val="es-CO"/>
        </w:rPr>
        <w:t>orden_id</w:t>
      </w:r>
      <w:r w:rsidRPr="00D75857">
        <w:rPr>
          <w:sz w:val="21"/>
          <w:szCs w:val="21"/>
          <w:lang w:val="es-CO"/>
        </w:rPr>
        <w:t xml:space="preserve">, </w:t>
      </w:r>
      <w:r w:rsidRPr="00D75857">
        <w:rPr>
          <w:rStyle w:val="VerbatimChar"/>
          <w:sz w:val="20"/>
          <w:szCs w:val="21"/>
          <w:lang w:val="es-CO"/>
        </w:rPr>
        <w:t>linea_orden_id</w:t>
      </w:r>
      <w:r w:rsidRPr="00D75857">
        <w:rPr>
          <w:sz w:val="21"/>
          <w:szCs w:val="21"/>
          <w:lang w:val="es-CO"/>
        </w:rPr>
        <w:t xml:space="preserve">). Se usó </w:t>
      </w:r>
      <w:r w:rsidRPr="00D75857">
        <w:rPr>
          <w:rStyle w:val="VerbatimChar"/>
          <w:sz w:val="20"/>
          <w:szCs w:val="21"/>
          <w:lang w:val="es-CO"/>
        </w:rPr>
        <w:t>NUMERIC(12,2)</w:t>
      </w:r>
      <w:r w:rsidRPr="00D75857">
        <w:rPr>
          <w:sz w:val="21"/>
          <w:szCs w:val="21"/>
          <w:lang w:val="es-CO"/>
        </w:rPr>
        <w:t xml:space="preserve"> para precisión monetaria exacta y </w:t>
      </w:r>
      <w:r w:rsidRPr="00D75857">
        <w:rPr>
          <w:rStyle w:val="VerbatimChar"/>
          <w:sz w:val="20"/>
          <w:szCs w:val="21"/>
          <w:lang w:val="es-CO"/>
        </w:rPr>
        <w:t>TIMESTAMPTZ</w:t>
      </w:r>
      <w:r w:rsidRPr="00D75857">
        <w:rPr>
          <w:sz w:val="21"/>
          <w:szCs w:val="21"/>
          <w:lang w:val="es-CO"/>
        </w:rPr>
        <w:t xml:space="preserve"> para husos horarios UTC.</w:t>
      </w:r>
    </w:p>
    <w:p w14:paraId="63BD2FD0" w14:textId="77777777" w:rsidR="00744919" w:rsidRPr="00D75857" w:rsidRDefault="00000000">
      <w:pPr>
        <w:pStyle w:val="Compact"/>
        <w:numPr>
          <w:ilvl w:val="0"/>
          <w:numId w:val="3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Particionamiento Declarativo:</w:t>
      </w:r>
      <w:r w:rsidRPr="00D75857">
        <w:rPr>
          <w:sz w:val="21"/>
          <w:szCs w:val="21"/>
          <w:lang w:val="es-CO"/>
        </w:rPr>
        <w:t xml:space="preserve"> La tabla </w:t>
      </w:r>
      <w:r w:rsidRPr="00D75857">
        <w:rPr>
          <w:rStyle w:val="VerbatimChar"/>
          <w:sz w:val="20"/>
          <w:szCs w:val="21"/>
          <w:lang w:val="es-CO"/>
        </w:rPr>
        <w:t>auditoria.evento_auditoria</w:t>
      </w:r>
      <w:r w:rsidRPr="00D75857">
        <w:rPr>
          <w:sz w:val="21"/>
          <w:szCs w:val="21"/>
          <w:lang w:val="es-CO"/>
        </w:rPr>
        <w:t xml:space="preserve"> utiliza Particionamiento Declarativo por Rango Mensual (</w:t>
      </w:r>
      <w:r w:rsidRPr="00D75857">
        <w:rPr>
          <w:rStyle w:val="VerbatimChar"/>
          <w:sz w:val="20"/>
          <w:szCs w:val="21"/>
          <w:lang w:val="es-CO"/>
        </w:rPr>
        <w:t>PARTITION BY RANGE (fecha_evento)</w:t>
      </w:r>
      <w:r w:rsidRPr="00D75857">
        <w:rPr>
          <w:sz w:val="21"/>
          <w:szCs w:val="21"/>
          <w:lang w:val="es-CO"/>
        </w:rPr>
        <w:t>), creando 24 particiones individuales (</w:t>
      </w:r>
      <w:r w:rsidRPr="00D75857">
        <w:rPr>
          <w:rStyle w:val="VerbatimChar"/>
          <w:sz w:val="20"/>
          <w:szCs w:val="21"/>
          <w:lang w:val="es-CO"/>
        </w:rPr>
        <w:t>y2025m01</w:t>
      </w:r>
      <w:r w:rsidRPr="00D75857">
        <w:rPr>
          <w:sz w:val="21"/>
          <w:szCs w:val="21"/>
          <w:lang w:val="es-CO"/>
        </w:rPr>
        <w:t xml:space="preserve"> a </w:t>
      </w:r>
      <w:r w:rsidRPr="00D75857">
        <w:rPr>
          <w:rStyle w:val="VerbatimChar"/>
          <w:sz w:val="20"/>
          <w:szCs w:val="21"/>
          <w:lang w:val="es-CO"/>
        </w:rPr>
        <w:t>y2026m12</w:t>
      </w:r>
      <w:r w:rsidRPr="00D75857">
        <w:rPr>
          <w:sz w:val="21"/>
          <w:szCs w:val="21"/>
          <w:lang w:val="es-CO"/>
        </w:rPr>
        <w:t xml:space="preserve">). Esto habilita </w:t>
      </w:r>
      <w:r w:rsidRPr="00D75857">
        <w:rPr>
          <w:i/>
          <w:iCs/>
          <w:sz w:val="21"/>
          <w:szCs w:val="21"/>
          <w:lang w:val="es-CO"/>
        </w:rPr>
        <w:t>Partition Pruning</w:t>
      </w:r>
      <w:r w:rsidRPr="00D75857">
        <w:rPr>
          <w:sz w:val="21"/>
          <w:szCs w:val="21"/>
          <w:lang w:val="es-CO"/>
        </w:rPr>
        <w:t xml:space="preserve"> (descarte de 23 particiones en consultas por fecha) y permite la eliminación masiva O(1) con </w:t>
      </w:r>
      <w:r w:rsidRPr="00D75857">
        <w:rPr>
          <w:rStyle w:val="VerbatimChar"/>
          <w:sz w:val="20"/>
          <w:szCs w:val="21"/>
          <w:lang w:val="es-CO"/>
        </w:rPr>
        <w:t>DROP TABLE</w:t>
      </w:r>
      <w:r w:rsidRPr="00D75857">
        <w:rPr>
          <w:sz w:val="21"/>
          <w:szCs w:val="21"/>
          <w:lang w:val="es-CO"/>
        </w:rPr>
        <w:t>.</w:t>
      </w:r>
    </w:p>
    <w:p w14:paraId="106829D5" w14:textId="78F787AC" w:rsidR="00744919" w:rsidRPr="00D75857" w:rsidRDefault="00000000" w:rsidP="00F97C03">
      <w:pPr>
        <w:pStyle w:val="Compact"/>
        <w:numPr>
          <w:ilvl w:val="0"/>
          <w:numId w:val="3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Desacoplamiento Estricto por Esquemas:</w:t>
      </w:r>
      <w:r w:rsidRPr="00D75857">
        <w:rPr>
          <w:sz w:val="21"/>
          <w:szCs w:val="21"/>
          <w:lang w:val="es-CO"/>
        </w:rPr>
        <w:t xml:space="preserve"> El modelo se divide en 5 esquemas independientes (</w:t>
      </w:r>
      <w:r w:rsidRPr="00D75857">
        <w:rPr>
          <w:rStyle w:val="VerbatimChar"/>
          <w:sz w:val="20"/>
          <w:szCs w:val="21"/>
          <w:lang w:val="es-CO"/>
        </w:rPr>
        <w:t>proveedores</w:t>
      </w:r>
      <w:r w:rsidRPr="00D75857">
        <w:rPr>
          <w:sz w:val="21"/>
          <w:szCs w:val="21"/>
          <w:lang w:val="es-CO"/>
        </w:rPr>
        <w:t xml:space="preserve">, </w:t>
      </w:r>
      <w:r w:rsidRPr="00D75857">
        <w:rPr>
          <w:rStyle w:val="VerbatimChar"/>
          <w:sz w:val="20"/>
          <w:szCs w:val="21"/>
          <w:lang w:val="es-CO"/>
        </w:rPr>
        <w:t>catalogo</w:t>
      </w:r>
      <w:r w:rsidRPr="00D75857">
        <w:rPr>
          <w:sz w:val="21"/>
          <w:szCs w:val="21"/>
          <w:lang w:val="es-CO"/>
        </w:rPr>
        <w:t xml:space="preserve">, </w:t>
      </w:r>
      <w:r w:rsidRPr="00D75857">
        <w:rPr>
          <w:rStyle w:val="VerbatimChar"/>
          <w:sz w:val="20"/>
          <w:szCs w:val="21"/>
          <w:lang w:val="es-CO"/>
        </w:rPr>
        <w:t>logistica</w:t>
      </w:r>
      <w:r w:rsidRPr="00D75857">
        <w:rPr>
          <w:sz w:val="21"/>
          <w:szCs w:val="21"/>
          <w:lang w:val="es-CO"/>
        </w:rPr>
        <w:t xml:space="preserve">, </w:t>
      </w:r>
      <w:r w:rsidRPr="00D75857">
        <w:rPr>
          <w:rStyle w:val="VerbatimChar"/>
          <w:sz w:val="20"/>
          <w:szCs w:val="21"/>
          <w:lang w:val="es-CO"/>
        </w:rPr>
        <w:t>ordenes</w:t>
      </w:r>
      <w:r w:rsidRPr="00D75857">
        <w:rPr>
          <w:sz w:val="21"/>
          <w:szCs w:val="21"/>
          <w:lang w:val="es-CO"/>
        </w:rPr>
        <w:t xml:space="preserve">, </w:t>
      </w:r>
      <w:r w:rsidRPr="00D75857">
        <w:rPr>
          <w:rStyle w:val="VerbatimChar"/>
          <w:sz w:val="20"/>
          <w:szCs w:val="21"/>
          <w:lang w:val="es-CO"/>
        </w:rPr>
        <w:t>auditoria</w:t>
      </w:r>
      <w:r w:rsidRPr="00D75857">
        <w:rPr>
          <w:sz w:val="21"/>
          <w:szCs w:val="21"/>
          <w:lang w:val="es-CO"/>
        </w:rPr>
        <w:t>). Para evitar bloqueos distribuidos (</w:t>
      </w:r>
      <w:r w:rsidRPr="00D75857">
        <w:rPr>
          <w:i/>
          <w:iCs/>
          <w:sz w:val="21"/>
          <w:szCs w:val="21"/>
          <w:lang w:val="es-CO"/>
        </w:rPr>
        <w:t>locks</w:t>
      </w:r>
      <w:r w:rsidRPr="00D75857">
        <w:rPr>
          <w:sz w:val="21"/>
          <w:szCs w:val="21"/>
          <w:lang w:val="es-CO"/>
        </w:rPr>
        <w:t>), se eliminaron las llaves foráneas físicas inter-esquema; la integridad del dominio se valida mediante lógica de negocio en la aplicación.</w:t>
      </w:r>
    </w:p>
    <w:p w14:paraId="07198FD9" w14:textId="7B471EF1" w:rsidR="00744919" w:rsidRPr="00D75857" w:rsidRDefault="00000000">
      <w:pPr>
        <w:pStyle w:val="Ttulo2"/>
        <w:rPr>
          <w:sz w:val="22"/>
          <w:szCs w:val="22"/>
          <w:lang w:val="es-CO"/>
        </w:rPr>
      </w:pPr>
      <w:bookmarkStart w:id="3" w:name="Xdd67d14e9d23ddd434c5fe0168d56547088ebd4"/>
      <w:bookmarkEnd w:id="2"/>
      <w:r w:rsidRPr="00D75857">
        <w:rPr>
          <w:sz w:val="22"/>
          <w:szCs w:val="22"/>
          <w:lang w:val="es-CO"/>
        </w:rPr>
        <w:lastRenderedPageBreak/>
        <w:t>2.</w:t>
      </w:r>
      <w:r w:rsidR="00E670A9" w:rsidRPr="00D75857">
        <w:rPr>
          <w:sz w:val="22"/>
          <w:szCs w:val="22"/>
          <w:lang w:val="es-CO"/>
        </w:rPr>
        <w:t>1</w:t>
      </w:r>
      <w:r w:rsidRPr="00D75857">
        <w:rPr>
          <w:sz w:val="22"/>
          <w:szCs w:val="22"/>
          <w:lang w:val="es-CO"/>
        </w:rPr>
        <w:t xml:space="preserve"> Tiempos de Carga Masiva (</w:t>
      </w:r>
      <w:r w:rsidRPr="00D75857">
        <w:rPr>
          <w:rStyle w:val="VerbatimChar"/>
          <w:sz w:val="20"/>
          <w:szCs w:val="22"/>
          <w:lang w:val="es-CO"/>
        </w:rPr>
        <w:t>COPY</w:t>
      </w:r>
      <w:r w:rsidRPr="00D75857">
        <w:rPr>
          <w:sz w:val="22"/>
          <w:szCs w:val="22"/>
          <w:lang w:val="es-CO"/>
        </w:rPr>
        <w:t>) y Throughput por Tabla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26"/>
        <w:gridCol w:w="2306"/>
        <w:gridCol w:w="1081"/>
        <w:gridCol w:w="1247"/>
        <w:gridCol w:w="1225"/>
        <w:gridCol w:w="1553"/>
      </w:tblGrid>
      <w:tr w:rsidR="00744919" w:rsidRPr="00D75857" w14:paraId="3FA57E70" w14:textId="77777777" w:rsidTr="007449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B02589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Esquema</w:t>
            </w:r>
          </w:p>
        </w:tc>
        <w:tc>
          <w:tcPr>
            <w:tcW w:w="0" w:type="auto"/>
          </w:tcPr>
          <w:p w14:paraId="529CF154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Tabla</w:t>
            </w:r>
          </w:p>
        </w:tc>
        <w:tc>
          <w:tcPr>
            <w:tcW w:w="0" w:type="auto"/>
          </w:tcPr>
          <w:p w14:paraId="69E30765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Tamaño CSV</w:t>
            </w:r>
          </w:p>
        </w:tc>
        <w:tc>
          <w:tcPr>
            <w:tcW w:w="0" w:type="auto"/>
          </w:tcPr>
          <w:p w14:paraId="459F8C67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Filas Cargadas</w:t>
            </w:r>
          </w:p>
        </w:tc>
        <w:tc>
          <w:tcPr>
            <w:tcW w:w="0" w:type="auto"/>
          </w:tcPr>
          <w:p w14:paraId="14DA15AD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 xml:space="preserve">Tiempo </w:t>
            </w:r>
            <w:r w:rsidRPr="00D75857">
              <w:rPr>
                <w:rStyle w:val="VerbatimChar"/>
                <w:sz w:val="20"/>
                <w:szCs w:val="21"/>
              </w:rPr>
              <w:t>COPY</w:t>
            </w:r>
            <w:r w:rsidRPr="00D75857">
              <w:rPr>
                <w:sz w:val="21"/>
                <w:szCs w:val="21"/>
              </w:rPr>
              <w:t xml:space="preserve"> (ms)</w:t>
            </w:r>
          </w:p>
        </w:tc>
        <w:tc>
          <w:tcPr>
            <w:tcW w:w="0" w:type="auto"/>
          </w:tcPr>
          <w:p w14:paraId="0D7E418D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Throughput (filas/s)</w:t>
            </w:r>
          </w:p>
        </w:tc>
      </w:tr>
      <w:tr w:rsidR="00744919" w:rsidRPr="00D75857" w14:paraId="3BF28F73" w14:textId="77777777">
        <w:tc>
          <w:tcPr>
            <w:tcW w:w="0" w:type="auto"/>
          </w:tcPr>
          <w:p w14:paraId="4AF05BB7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rStyle w:val="VerbatimChar"/>
                <w:sz w:val="20"/>
                <w:szCs w:val="21"/>
              </w:rPr>
              <w:t>proveedores</w:t>
            </w:r>
          </w:p>
        </w:tc>
        <w:tc>
          <w:tcPr>
            <w:tcW w:w="0" w:type="auto"/>
          </w:tcPr>
          <w:p w14:paraId="01FB4AD5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rStyle w:val="VerbatimChar"/>
                <w:sz w:val="20"/>
                <w:szCs w:val="21"/>
              </w:rPr>
              <w:t>proveedor</w:t>
            </w:r>
          </w:p>
        </w:tc>
        <w:tc>
          <w:tcPr>
            <w:tcW w:w="0" w:type="auto"/>
          </w:tcPr>
          <w:p w14:paraId="20728E92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10 MB</w:t>
            </w:r>
          </w:p>
        </w:tc>
        <w:tc>
          <w:tcPr>
            <w:tcW w:w="0" w:type="auto"/>
          </w:tcPr>
          <w:p w14:paraId="65D42B90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100,000</w:t>
            </w:r>
          </w:p>
        </w:tc>
        <w:tc>
          <w:tcPr>
            <w:tcW w:w="0" w:type="auto"/>
          </w:tcPr>
          <w:p w14:paraId="179830D2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425 ms</w:t>
            </w:r>
          </w:p>
        </w:tc>
        <w:tc>
          <w:tcPr>
            <w:tcW w:w="0" w:type="auto"/>
          </w:tcPr>
          <w:p w14:paraId="4495A548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235,294</w:t>
            </w:r>
          </w:p>
        </w:tc>
      </w:tr>
      <w:tr w:rsidR="00744919" w:rsidRPr="00D75857" w14:paraId="44C91B04" w14:textId="77777777">
        <w:tc>
          <w:tcPr>
            <w:tcW w:w="0" w:type="auto"/>
          </w:tcPr>
          <w:p w14:paraId="637615E0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rStyle w:val="VerbatimChar"/>
                <w:sz w:val="20"/>
                <w:szCs w:val="21"/>
              </w:rPr>
              <w:t>proveedores</w:t>
            </w:r>
          </w:p>
        </w:tc>
        <w:tc>
          <w:tcPr>
            <w:tcW w:w="0" w:type="auto"/>
          </w:tcPr>
          <w:p w14:paraId="4432302E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rStyle w:val="VerbatimChar"/>
                <w:sz w:val="20"/>
                <w:szCs w:val="21"/>
              </w:rPr>
              <w:t>contrato_suministro</w:t>
            </w:r>
          </w:p>
        </w:tc>
        <w:tc>
          <w:tcPr>
            <w:tcW w:w="0" w:type="auto"/>
          </w:tcPr>
          <w:p w14:paraId="546F2D93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2.1 MB</w:t>
            </w:r>
          </w:p>
        </w:tc>
        <w:tc>
          <w:tcPr>
            <w:tcW w:w="0" w:type="auto"/>
          </w:tcPr>
          <w:p w14:paraId="48344A93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15,000</w:t>
            </w:r>
          </w:p>
        </w:tc>
        <w:tc>
          <w:tcPr>
            <w:tcW w:w="0" w:type="auto"/>
          </w:tcPr>
          <w:p w14:paraId="191DD201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184 ms</w:t>
            </w:r>
          </w:p>
        </w:tc>
        <w:tc>
          <w:tcPr>
            <w:tcW w:w="0" w:type="auto"/>
          </w:tcPr>
          <w:p w14:paraId="280E39B8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81,521</w:t>
            </w:r>
          </w:p>
        </w:tc>
      </w:tr>
      <w:tr w:rsidR="00744919" w:rsidRPr="00D75857" w14:paraId="55E1D39B" w14:textId="77777777">
        <w:tc>
          <w:tcPr>
            <w:tcW w:w="0" w:type="auto"/>
          </w:tcPr>
          <w:p w14:paraId="721E33C1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rStyle w:val="VerbatimChar"/>
                <w:sz w:val="20"/>
                <w:szCs w:val="21"/>
              </w:rPr>
              <w:t>catalogo</w:t>
            </w:r>
          </w:p>
        </w:tc>
        <w:tc>
          <w:tcPr>
            <w:tcW w:w="0" w:type="auto"/>
          </w:tcPr>
          <w:p w14:paraId="0BB46203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rStyle w:val="VerbatimChar"/>
                <w:sz w:val="20"/>
                <w:szCs w:val="21"/>
              </w:rPr>
              <w:t>sku</w:t>
            </w:r>
          </w:p>
        </w:tc>
        <w:tc>
          <w:tcPr>
            <w:tcW w:w="0" w:type="auto"/>
          </w:tcPr>
          <w:p w14:paraId="2220B9F9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36 MB</w:t>
            </w:r>
          </w:p>
        </w:tc>
        <w:tc>
          <w:tcPr>
            <w:tcW w:w="0" w:type="auto"/>
          </w:tcPr>
          <w:p w14:paraId="5C8B57BA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400,000</w:t>
            </w:r>
          </w:p>
        </w:tc>
        <w:tc>
          <w:tcPr>
            <w:tcW w:w="0" w:type="auto"/>
          </w:tcPr>
          <w:p w14:paraId="68B16557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1,627 ms</w:t>
            </w:r>
          </w:p>
        </w:tc>
        <w:tc>
          <w:tcPr>
            <w:tcW w:w="0" w:type="auto"/>
          </w:tcPr>
          <w:p w14:paraId="7889B496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245,851</w:t>
            </w:r>
          </w:p>
        </w:tc>
      </w:tr>
      <w:tr w:rsidR="00744919" w:rsidRPr="00D75857" w14:paraId="0A35278C" w14:textId="77777777">
        <w:tc>
          <w:tcPr>
            <w:tcW w:w="0" w:type="auto"/>
          </w:tcPr>
          <w:p w14:paraId="537FB78D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rStyle w:val="VerbatimChar"/>
                <w:sz w:val="20"/>
                <w:szCs w:val="21"/>
              </w:rPr>
              <w:t>catalogo</w:t>
            </w:r>
          </w:p>
        </w:tc>
        <w:tc>
          <w:tcPr>
            <w:tcW w:w="0" w:type="auto"/>
          </w:tcPr>
          <w:p w14:paraId="65B178AF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rStyle w:val="VerbatimChar"/>
                <w:sz w:val="20"/>
                <w:szCs w:val="21"/>
              </w:rPr>
              <w:t>catalogo_negociado</w:t>
            </w:r>
          </w:p>
        </w:tc>
        <w:tc>
          <w:tcPr>
            <w:tcW w:w="0" w:type="auto"/>
          </w:tcPr>
          <w:p w14:paraId="646FB0F5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33 MB</w:t>
            </w:r>
          </w:p>
        </w:tc>
        <w:tc>
          <w:tcPr>
            <w:tcW w:w="0" w:type="auto"/>
          </w:tcPr>
          <w:p w14:paraId="2BE4899C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399,997</w:t>
            </w:r>
          </w:p>
        </w:tc>
        <w:tc>
          <w:tcPr>
            <w:tcW w:w="0" w:type="auto"/>
          </w:tcPr>
          <w:p w14:paraId="79800102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1,762 ms</w:t>
            </w:r>
          </w:p>
        </w:tc>
        <w:tc>
          <w:tcPr>
            <w:tcW w:w="0" w:type="auto"/>
          </w:tcPr>
          <w:p w14:paraId="3EB393AD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227,013</w:t>
            </w:r>
          </w:p>
        </w:tc>
      </w:tr>
      <w:tr w:rsidR="00744919" w:rsidRPr="00D75857" w14:paraId="04A7430B" w14:textId="77777777">
        <w:tc>
          <w:tcPr>
            <w:tcW w:w="0" w:type="auto"/>
          </w:tcPr>
          <w:p w14:paraId="343AD537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rStyle w:val="VerbatimChar"/>
                <w:sz w:val="20"/>
                <w:szCs w:val="21"/>
              </w:rPr>
              <w:t>logistica</w:t>
            </w:r>
          </w:p>
        </w:tc>
        <w:tc>
          <w:tcPr>
            <w:tcW w:w="0" w:type="auto"/>
          </w:tcPr>
          <w:p w14:paraId="50127107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rStyle w:val="VerbatimChar"/>
                <w:sz w:val="20"/>
                <w:szCs w:val="21"/>
              </w:rPr>
              <w:t>cedi</w:t>
            </w:r>
          </w:p>
        </w:tc>
        <w:tc>
          <w:tcPr>
            <w:tcW w:w="0" w:type="auto"/>
          </w:tcPr>
          <w:p w14:paraId="6E86EF69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4.0 KB</w:t>
            </w:r>
          </w:p>
        </w:tc>
        <w:tc>
          <w:tcPr>
            <w:tcW w:w="0" w:type="auto"/>
          </w:tcPr>
          <w:p w14:paraId="499B6F21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5</w:t>
            </w:r>
          </w:p>
        </w:tc>
        <w:tc>
          <w:tcPr>
            <w:tcW w:w="0" w:type="auto"/>
          </w:tcPr>
          <w:p w14:paraId="6B0312B0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93 ms</w:t>
            </w:r>
          </w:p>
        </w:tc>
        <w:tc>
          <w:tcPr>
            <w:tcW w:w="0" w:type="auto"/>
          </w:tcPr>
          <w:p w14:paraId="6FF0D1A3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53</w:t>
            </w:r>
          </w:p>
        </w:tc>
      </w:tr>
      <w:tr w:rsidR="00744919" w:rsidRPr="00D75857" w14:paraId="390B9D55" w14:textId="77777777">
        <w:tc>
          <w:tcPr>
            <w:tcW w:w="0" w:type="auto"/>
          </w:tcPr>
          <w:p w14:paraId="1FC3B4F8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rStyle w:val="VerbatimChar"/>
                <w:sz w:val="20"/>
                <w:szCs w:val="21"/>
              </w:rPr>
              <w:t>logistica</w:t>
            </w:r>
          </w:p>
        </w:tc>
        <w:tc>
          <w:tcPr>
            <w:tcW w:w="0" w:type="auto"/>
          </w:tcPr>
          <w:p w14:paraId="32025BDF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rStyle w:val="VerbatimChar"/>
                <w:sz w:val="20"/>
                <w:szCs w:val="21"/>
              </w:rPr>
              <w:t>franja_descargue</w:t>
            </w:r>
          </w:p>
        </w:tc>
        <w:tc>
          <w:tcPr>
            <w:tcW w:w="0" w:type="auto"/>
          </w:tcPr>
          <w:p w14:paraId="1F8B4252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7.1 MB</w:t>
            </w:r>
          </w:p>
        </w:tc>
        <w:tc>
          <w:tcPr>
            <w:tcW w:w="0" w:type="auto"/>
          </w:tcPr>
          <w:p w14:paraId="3C7C0221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127,750</w:t>
            </w:r>
          </w:p>
        </w:tc>
        <w:tc>
          <w:tcPr>
            <w:tcW w:w="0" w:type="auto"/>
          </w:tcPr>
          <w:p w14:paraId="7C6A8A9F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437 ms</w:t>
            </w:r>
          </w:p>
        </w:tc>
        <w:tc>
          <w:tcPr>
            <w:tcW w:w="0" w:type="auto"/>
          </w:tcPr>
          <w:p w14:paraId="1E54DF6A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292,334</w:t>
            </w:r>
          </w:p>
        </w:tc>
      </w:tr>
      <w:tr w:rsidR="00744919" w:rsidRPr="00D75857" w14:paraId="77A6AB9D" w14:textId="77777777">
        <w:tc>
          <w:tcPr>
            <w:tcW w:w="0" w:type="auto"/>
          </w:tcPr>
          <w:p w14:paraId="0D9F85B9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rStyle w:val="VerbatimChar"/>
                <w:sz w:val="20"/>
                <w:szCs w:val="21"/>
              </w:rPr>
              <w:t>ordenes</w:t>
            </w:r>
          </w:p>
        </w:tc>
        <w:tc>
          <w:tcPr>
            <w:tcW w:w="0" w:type="auto"/>
          </w:tcPr>
          <w:p w14:paraId="3BD9B464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rStyle w:val="VerbatimChar"/>
                <w:sz w:val="20"/>
                <w:szCs w:val="21"/>
              </w:rPr>
              <w:t>orden_compra</w:t>
            </w:r>
          </w:p>
        </w:tc>
        <w:tc>
          <w:tcPr>
            <w:tcW w:w="0" w:type="auto"/>
          </w:tcPr>
          <w:p w14:paraId="29EA4449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50 MB</w:t>
            </w:r>
          </w:p>
        </w:tc>
        <w:tc>
          <w:tcPr>
            <w:tcW w:w="0" w:type="auto"/>
          </w:tcPr>
          <w:p w14:paraId="1B4A63D6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500,000</w:t>
            </w:r>
          </w:p>
        </w:tc>
        <w:tc>
          <w:tcPr>
            <w:tcW w:w="0" w:type="auto"/>
          </w:tcPr>
          <w:p w14:paraId="0FE4CEE1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997 ms</w:t>
            </w:r>
          </w:p>
        </w:tc>
        <w:tc>
          <w:tcPr>
            <w:tcW w:w="0" w:type="auto"/>
          </w:tcPr>
          <w:p w14:paraId="57E141D0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501,504</w:t>
            </w:r>
          </w:p>
        </w:tc>
      </w:tr>
      <w:tr w:rsidR="00744919" w:rsidRPr="00D75857" w14:paraId="2227A14E" w14:textId="77777777">
        <w:tc>
          <w:tcPr>
            <w:tcW w:w="0" w:type="auto"/>
          </w:tcPr>
          <w:p w14:paraId="5012AB2F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rStyle w:val="VerbatimChar"/>
                <w:sz w:val="20"/>
                <w:szCs w:val="21"/>
              </w:rPr>
              <w:t>ordenes</w:t>
            </w:r>
          </w:p>
        </w:tc>
        <w:tc>
          <w:tcPr>
            <w:tcW w:w="0" w:type="auto"/>
          </w:tcPr>
          <w:p w14:paraId="773DFB5E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rStyle w:val="VerbatimChar"/>
                <w:sz w:val="20"/>
                <w:szCs w:val="21"/>
              </w:rPr>
              <w:t>linea_orden</w:t>
            </w:r>
          </w:p>
        </w:tc>
        <w:tc>
          <w:tcPr>
            <w:tcW w:w="0" w:type="auto"/>
          </w:tcPr>
          <w:p w14:paraId="1FE1486D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96 MB</w:t>
            </w:r>
          </w:p>
        </w:tc>
        <w:tc>
          <w:tcPr>
            <w:tcW w:w="0" w:type="auto"/>
          </w:tcPr>
          <w:p w14:paraId="20A43A11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2,036,384</w:t>
            </w:r>
          </w:p>
        </w:tc>
        <w:tc>
          <w:tcPr>
            <w:tcW w:w="0" w:type="auto"/>
          </w:tcPr>
          <w:p w14:paraId="5754680E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5,425 ms</w:t>
            </w:r>
          </w:p>
        </w:tc>
        <w:tc>
          <w:tcPr>
            <w:tcW w:w="0" w:type="auto"/>
          </w:tcPr>
          <w:p w14:paraId="5C28BEAC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375,368</w:t>
            </w:r>
          </w:p>
        </w:tc>
      </w:tr>
      <w:tr w:rsidR="00744919" w:rsidRPr="00D75857" w14:paraId="32ED0D3D" w14:textId="77777777">
        <w:tc>
          <w:tcPr>
            <w:tcW w:w="0" w:type="auto"/>
          </w:tcPr>
          <w:p w14:paraId="6563F87D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rStyle w:val="VerbatimChar"/>
                <w:sz w:val="20"/>
                <w:szCs w:val="21"/>
              </w:rPr>
              <w:t>auditoria</w:t>
            </w:r>
          </w:p>
        </w:tc>
        <w:tc>
          <w:tcPr>
            <w:tcW w:w="0" w:type="auto"/>
          </w:tcPr>
          <w:p w14:paraId="4740B45E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rStyle w:val="VerbatimChar"/>
                <w:sz w:val="20"/>
                <w:szCs w:val="21"/>
              </w:rPr>
              <w:t>evento_auditoria</w:t>
            </w:r>
          </w:p>
        </w:tc>
        <w:tc>
          <w:tcPr>
            <w:tcW w:w="0" w:type="auto"/>
          </w:tcPr>
          <w:p w14:paraId="185455A3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112 MB</w:t>
            </w:r>
          </w:p>
        </w:tc>
        <w:tc>
          <w:tcPr>
            <w:tcW w:w="0" w:type="auto"/>
          </w:tcPr>
          <w:p w14:paraId="76661FBC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800,000</w:t>
            </w:r>
          </w:p>
        </w:tc>
        <w:tc>
          <w:tcPr>
            <w:tcW w:w="0" w:type="auto"/>
          </w:tcPr>
          <w:p w14:paraId="46DC611D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1,708 ms</w:t>
            </w:r>
          </w:p>
        </w:tc>
        <w:tc>
          <w:tcPr>
            <w:tcW w:w="0" w:type="auto"/>
          </w:tcPr>
          <w:p w14:paraId="0F866C15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468,384</w:t>
            </w:r>
          </w:p>
        </w:tc>
      </w:tr>
    </w:tbl>
    <w:p w14:paraId="4B21AC0F" w14:textId="4B1CC94B" w:rsidR="00744919" w:rsidRPr="00D75857" w:rsidRDefault="00744919">
      <w:pPr>
        <w:rPr>
          <w:sz w:val="21"/>
          <w:szCs w:val="21"/>
        </w:rPr>
      </w:pPr>
    </w:p>
    <w:p w14:paraId="65D29F8D" w14:textId="2C600907" w:rsidR="00744919" w:rsidRPr="00D75857" w:rsidRDefault="00E670A9">
      <w:pPr>
        <w:pStyle w:val="Ttulo2"/>
        <w:rPr>
          <w:sz w:val="22"/>
          <w:szCs w:val="22"/>
          <w:lang w:val="es-CO"/>
        </w:rPr>
      </w:pPr>
      <w:bookmarkStart w:id="4" w:name="Xbf21d5dfac4be54cc65484fd9f4ab92dd8e1003"/>
      <w:bookmarkEnd w:id="3"/>
      <w:r w:rsidRPr="00D75857">
        <w:rPr>
          <w:sz w:val="22"/>
          <w:szCs w:val="22"/>
          <w:lang w:val="es-CO"/>
        </w:rPr>
        <w:t>2</w:t>
      </w:r>
      <w:r w:rsidR="00000000" w:rsidRPr="00D75857">
        <w:rPr>
          <w:sz w:val="22"/>
          <w:szCs w:val="22"/>
          <w:lang w:val="es-CO"/>
        </w:rPr>
        <w:t>.</w:t>
      </w:r>
      <w:r w:rsidRPr="00D75857">
        <w:rPr>
          <w:sz w:val="22"/>
          <w:szCs w:val="22"/>
          <w:lang w:val="es-CO"/>
        </w:rPr>
        <w:t>2</w:t>
      </w:r>
      <w:r w:rsidR="00000000" w:rsidRPr="00D75857">
        <w:rPr>
          <w:sz w:val="22"/>
          <w:szCs w:val="22"/>
          <w:lang w:val="es-CO"/>
        </w:rPr>
        <w:t xml:space="preserve"> Desglose Global de Tiempos y Verificación Automática</w:t>
      </w:r>
    </w:p>
    <w:p w14:paraId="5C3FD7D6" w14:textId="77777777" w:rsidR="00744919" w:rsidRPr="00D75857" w:rsidRDefault="00000000">
      <w:pPr>
        <w:pStyle w:val="Ttulo3"/>
        <w:rPr>
          <w:sz w:val="21"/>
          <w:szCs w:val="21"/>
          <w:lang w:val="es-CO"/>
        </w:rPr>
      </w:pPr>
      <w:bookmarkStart w:id="5" w:name="desglose-global-de-tiempos-de-ingesta"/>
      <w:r w:rsidRPr="00D75857">
        <w:rPr>
          <w:sz w:val="21"/>
          <w:szCs w:val="21"/>
          <w:lang w:val="es-CO"/>
        </w:rPr>
        <w:t>Desglose Global de Tiempos de Ingesta</w:t>
      </w:r>
    </w:p>
    <w:p w14:paraId="18481100" w14:textId="77777777" w:rsidR="00744919" w:rsidRPr="00D75857" w:rsidRDefault="00000000">
      <w:pPr>
        <w:numPr>
          <w:ilvl w:val="0"/>
          <w:numId w:val="4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 xml:space="preserve">Fase 0 (Recreación de esquema limpio </w:t>
      </w:r>
      <w:r w:rsidRPr="00D75857">
        <w:rPr>
          <w:rStyle w:val="VerbatimChar"/>
          <w:b/>
          <w:bCs/>
          <w:sz w:val="20"/>
          <w:szCs w:val="21"/>
          <w:lang w:val="es-CO"/>
        </w:rPr>
        <w:t>DDL</w:t>
      </w:r>
      <w:r w:rsidRPr="00D75857">
        <w:rPr>
          <w:b/>
          <w:bCs/>
          <w:sz w:val="21"/>
          <w:szCs w:val="21"/>
          <w:lang w:val="es-CO"/>
        </w:rPr>
        <w:t>):</w:t>
      </w:r>
      <w:r w:rsidRPr="00D75857">
        <w:rPr>
          <w:sz w:val="21"/>
          <w:szCs w:val="21"/>
          <w:lang w:val="es-CO"/>
        </w:rPr>
        <w:t xml:space="preserve"> Recreación de 5 esquemas con </w:t>
      </w:r>
      <w:r w:rsidRPr="00D75857">
        <w:rPr>
          <w:rStyle w:val="VerbatimChar"/>
          <w:sz w:val="20"/>
          <w:szCs w:val="21"/>
          <w:lang w:val="es-CO"/>
        </w:rPr>
        <w:t>DROP CASCADE</w:t>
      </w:r>
      <w:r w:rsidRPr="00D75857">
        <w:rPr>
          <w:sz w:val="21"/>
          <w:szCs w:val="21"/>
          <w:lang w:val="es-CO"/>
        </w:rPr>
        <w:t>.</w:t>
      </w:r>
    </w:p>
    <w:p w14:paraId="1FC0E1D4" w14:textId="77777777" w:rsidR="00744919" w:rsidRPr="00D75857" w:rsidRDefault="00000000">
      <w:pPr>
        <w:numPr>
          <w:ilvl w:val="0"/>
          <w:numId w:val="4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Carga Masiva de Archivos CSV (</w:t>
      </w:r>
      <w:r w:rsidRPr="00D75857">
        <w:rPr>
          <w:rStyle w:val="VerbatimChar"/>
          <w:b/>
          <w:bCs/>
          <w:sz w:val="20"/>
          <w:szCs w:val="21"/>
          <w:lang w:val="es-CO"/>
        </w:rPr>
        <w:t>COPY</w:t>
      </w:r>
      <w:r w:rsidRPr="00D75857">
        <w:rPr>
          <w:b/>
          <w:bCs/>
          <w:sz w:val="21"/>
          <w:szCs w:val="21"/>
          <w:lang w:val="es-CO"/>
        </w:rPr>
        <w:t>):</w:t>
      </w:r>
      <w:r w:rsidRPr="00D75857">
        <w:rPr>
          <w:sz w:val="21"/>
          <w:szCs w:val="21"/>
          <w:lang w:val="es-CO"/>
        </w:rPr>
        <w:t xml:space="preserve"> 12,658 ms</w:t>
      </w:r>
    </w:p>
    <w:p w14:paraId="45A437AA" w14:textId="77777777" w:rsidR="00744919" w:rsidRPr="00D75857" w:rsidRDefault="00000000">
      <w:pPr>
        <w:numPr>
          <w:ilvl w:val="0"/>
          <w:numId w:val="4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Sincronización de Secuencias Identity (</w:t>
      </w:r>
      <w:r w:rsidRPr="00D75857">
        <w:rPr>
          <w:rStyle w:val="VerbatimChar"/>
          <w:b/>
          <w:bCs/>
          <w:sz w:val="20"/>
          <w:szCs w:val="21"/>
          <w:lang w:val="es-CO"/>
        </w:rPr>
        <w:t>setval</w:t>
      </w:r>
      <w:r w:rsidRPr="00D75857">
        <w:rPr>
          <w:b/>
          <w:bCs/>
          <w:sz w:val="21"/>
          <w:szCs w:val="21"/>
          <w:lang w:val="es-CO"/>
        </w:rPr>
        <w:t>):</w:t>
      </w:r>
      <w:r w:rsidRPr="00D75857">
        <w:rPr>
          <w:sz w:val="21"/>
          <w:szCs w:val="21"/>
          <w:lang w:val="es-CO"/>
        </w:rPr>
        <w:t xml:space="preserve"> ~50 ms</w:t>
      </w:r>
    </w:p>
    <w:p w14:paraId="47F850B2" w14:textId="77777777" w:rsidR="00744919" w:rsidRPr="00D75857" w:rsidRDefault="00000000">
      <w:pPr>
        <w:numPr>
          <w:ilvl w:val="0"/>
          <w:numId w:val="4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Creación de Índices Secundarios Base:</w:t>
      </w:r>
      <w:r w:rsidRPr="00D75857">
        <w:rPr>
          <w:sz w:val="21"/>
          <w:szCs w:val="21"/>
          <w:lang w:val="es-CO"/>
        </w:rPr>
        <w:t xml:space="preserve"> 278 ms </w:t>
      </w:r>
      <w:r w:rsidRPr="00D75857">
        <w:rPr>
          <w:i/>
          <w:iCs/>
          <w:sz w:val="21"/>
          <w:szCs w:val="21"/>
          <w:lang w:val="es-CO"/>
        </w:rPr>
        <w:t>(se excluyeron deliberadamente los índices de Q₄ y Q₅ para capturar el baseline)</w:t>
      </w:r>
    </w:p>
    <w:p w14:paraId="1C3C91A3" w14:textId="77777777" w:rsidR="00744919" w:rsidRPr="00D75857" w:rsidRDefault="00000000">
      <w:pPr>
        <w:numPr>
          <w:ilvl w:val="0"/>
          <w:numId w:val="4"/>
        </w:numPr>
        <w:rPr>
          <w:sz w:val="21"/>
          <w:szCs w:val="21"/>
        </w:rPr>
      </w:pPr>
      <w:r w:rsidRPr="00D75857">
        <w:rPr>
          <w:b/>
          <w:bCs/>
          <w:sz w:val="21"/>
          <w:szCs w:val="21"/>
        </w:rPr>
        <w:t>Optimización Estadística (</w:t>
      </w:r>
      <w:r w:rsidRPr="00D75857">
        <w:rPr>
          <w:rStyle w:val="VerbatimChar"/>
          <w:b/>
          <w:bCs/>
          <w:sz w:val="20"/>
          <w:szCs w:val="21"/>
        </w:rPr>
        <w:t>ANALYZE</w:t>
      </w:r>
      <w:r w:rsidRPr="00D75857">
        <w:rPr>
          <w:b/>
          <w:bCs/>
          <w:sz w:val="21"/>
          <w:szCs w:val="21"/>
        </w:rPr>
        <w:t>):</w:t>
      </w:r>
      <w:r w:rsidRPr="00D75857">
        <w:rPr>
          <w:sz w:val="21"/>
          <w:szCs w:val="21"/>
        </w:rPr>
        <w:t xml:space="preserve"> 2,436 ms</w:t>
      </w:r>
    </w:p>
    <w:p w14:paraId="5AABCCF1" w14:textId="77777777" w:rsidR="00744919" w:rsidRPr="00D75857" w:rsidRDefault="00000000">
      <w:pPr>
        <w:numPr>
          <w:ilvl w:val="0"/>
          <w:numId w:val="4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Tiempo Total de Carga e Ingesta:</w:t>
      </w:r>
      <w:r w:rsidRPr="00D75857">
        <w:rPr>
          <w:sz w:val="21"/>
          <w:szCs w:val="21"/>
          <w:lang w:val="es-CO"/>
        </w:rPr>
        <w:t xml:space="preserve"> </w:t>
      </w:r>
      <w:r w:rsidRPr="00D75857">
        <w:rPr>
          <w:b/>
          <w:bCs/>
          <w:sz w:val="21"/>
          <w:szCs w:val="21"/>
          <w:lang w:val="es-CO"/>
        </w:rPr>
        <w:t>15,826 ms</w:t>
      </w:r>
      <w:r w:rsidRPr="00D75857">
        <w:rPr>
          <w:sz w:val="21"/>
          <w:szCs w:val="21"/>
          <w:lang w:val="es-CO"/>
        </w:rPr>
        <w:t xml:space="preserve"> (15.82 segundos)</w:t>
      </w:r>
    </w:p>
    <w:p w14:paraId="0BE21245" w14:textId="77777777" w:rsidR="00744919" w:rsidRPr="00D75857" w:rsidRDefault="00000000">
      <w:pPr>
        <w:pStyle w:val="Ttulo3"/>
        <w:rPr>
          <w:sz w:val="21"/>
          <w:szCs w:val="21"/>
        </w:rPr>
      </w:pPr>
      <w:bookmarkStart w:id="6" w:name="resultados-de-verificación-automática"/>
      <w:bookmarkEnd w:id="5"/>
      <w:r w:rsidRPr="00D75857">
        <w:rPr>
          <w:sz w:val="21"/>
          <w:szCs w:val="21"/>
        </w:rPr>
        <w:t>Resultados de Verificación Automática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0"/>
        <w:gridCol w:w="3939"/>
        <w:gridCol w:w="2076"/>
        <w:gridCol w:w="1263"/>
      </w:tblGrid>
      <w:tr w:rsidR="00744919" w:rsidRPr="00D75857" w14:paraId="37DF6CFD" w14:textId="77777777" w:rsidTr="008A39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60" w:type="dxa"/>
          </w:tcPr>
          <w:p w14:paraId="7AE396F0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Criterio / Métrica</w:t>
            </w:r>
          </w:p>
        </w:tc>
        <w:tc>
          <w:tcPr>
            <w:tcW w:w="3939" w:type="dxa"/>
          </w:tcPr>
          <w:p w14:paraId="08226609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Valor Medido</w:t>
            </w:r>
          </w:p>
        </w:tc>
        <w:tc>
          <w:tcPr>
            <w:tcW w:w="2076" w:type="dxa"/>
          </w:tcPr>
          <w:p w14:paraId="2AB10983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Objetivo / Rango Exigido</w:t>
            </w:r>
          </w:p>
        </w:tc>
        <w:tc>
          <w:tcPr>
            <w:tcW w:w="1263" w:type="dxa"/>
          </w:tcPr>
          <w:p w14:paraId="64C6C0CD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Veredicto</w:t>
            </w:r>
          </w:p>
        </w:tc>
      </w:tr>
      <w:tr w:rsidR="00744919" w:rsidRPr="00D75857" w14:paraId="0822F3C4" w14:textId="77777777" w:rsidTr="008A391C">
        <w:tc>
          <w:tcPr>
            <w:tcW w:w="1560" w:type="dxa"/>
          </w:tcPr>
          <w:p w14:paraId="1164EAB3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Volumetría Total</w:t>
            </w:r>
          </w:p>
        </w:tc>
        <w:tc>
          <w:tcPr>
            <w:tcW w:w="3939" w:type="dxa"/>
          </w:tcPr>
          <w:p w14:paraId="678C7EC3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4,379,136 filas</w:t>
            </w:r>
          </w:p>
        </w:tc>
        <w:tc>
          <w:tcPr>
            <w:tcW w:w="2076" w:type="dxa"/>
          </w:tcPr>
          <w:p w14:paraId="13E7DF5A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≥ 2,500,000 filas</w:t>
            </w:r>
          </w:p>
        </w:tc>
        <w:tc>
          <w:tcPr>
            <w:tcW w:w="1263" w:type="dxa"/>
          </w:tcPr>
          <w:p w14:paraId="4170315F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[PASA]</w:t>
            </w:r>
          </w:p>
        </w:tc>
      </w:tr>
      <w:tr w:rsidR="00744919" w:rsidRPr="00D75857" w14:paraId="5545C3D6" w14:textId="77777777" w:rsidTr="008A391C">
        <w:tc>
          <w:tcPr>
            <w:tcW w:w="1560" w:type="dxa"/>
          </w:tcPr>
          <w:p w14:paraId="3FEE490C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Zipf Proveedores (Top 1%)</w:t>
            </w:r>
          </w:p>
        </w:tc>
        <w:tc>
          <w:tcPr>
            <w:tcW w:w="3939" w:type="dxa"/>
          </w:tcPr>
          <w:p w14:paraId="33751698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21.24% de órdenes</w:t>
            </w:r>
          </w:p>
        </w:tc>
        <w:tc>
          <w:tcPr>
            <w:tcW w:w="2076" w:type="dxa"/>
          </w:tcPr>
          <w:p w14:paraId="2DF098C4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~15%</w:t>
            </w:r>
          </w:p>
        </w:tc>
        <w:tc>
          <w:tcPr>
            <w:tcW w:w="1263" w:type="dxa"/>
          </w:tcPr>
          <w:p w14:paraId="02215EFD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[PASA]</w:t>
            </w:r>
          </w:p>
        </w:tc>
      </w:tr>
      <w:tr w:rsidR="00744919" w:rsidRPr="00D75857" w14:paraId="21A24B59" w14:textId="77777777" w:rsidTr="008A391C">
        <w:tc>
          <w:tcPr>
            <w:tcW w:w="1560" w:type="dxa"/>
          </w:tcPr>
          <w:p w14:paraId="7076BDDC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Zipf Proveedores (Top 5%)</w:t>
            </w:r>
          </w:p>
        </w:tc>
        <w:tc>
          <w:tcPr>
            <w:tcW w:w="3939" w:type="dxa"/>
          </w:tcPr>
          <w:p w14:paraId="165E9EF4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37.63% de órdenes</w:t>
            </w:r>
          </w:p>
        </w:tc>
        <w:tc>
          <w:tcPr>
            <w:tcW w:w="2076" w:type="dxa"/>
          </w:tcPr>
          <w:p w14:paraId="4704BE0C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~40%</w:t>
            </w:r>
          </w:p>
        </w:tc>
        <w:tc>
          <w:tcPr>
            <w:tcW w:w="1263" w:type="dxa"/>
          </w:tcPr>
          <w:p w14:paraId="1BFBB02C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[PASA]</w:t>
            </w:r>
          </w:p>
        </w:tc>
      </w:tr>
      <w:tr w:rsidR="00744919" w:rsidRPr="00D75857" w14:paraId="791B1CE9" w14:textId="77777777" w:rsidTr="008A391C">
        <w:tc>
          <w:tcPr>
            <w:tcW w:w="1560" w:type="dxa"/>
          </w:tcPr>
          <w:p w14:paraId="6A31541F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Sesgo Catálogo (Top 10% SKU)</w:t>
            </w:r>
          </w:p>
        </w:tc>
        <w:tc>
          <w:tcPr>
            <w:tcW w:w="3939" w:type="dxa"/>
          </w:tcPr>
          <w:p w14:paraId="01750B59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63.44% de líneas</w:t>
            </w:r>
          </w:p>
        </w:tc>
        <w:tc>
          <w:tcPr>
            <w:tcW w:w="2076" w:type="dxa"/>
          </w:tcPr>
          <w:p w14:paraId="0240FFE5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~60%</w:t>
            </w:r>
          </w:p>
        </w:tc>
        <w:tc>
          <w:tcPr>
            <w:tcW w:w="1263" w:type="dxa"/>
          </w:tcPr>
          <w:p w14:paraId="12A5AE44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[PASA]</w:t>
            </w:r>
          </w:p>
        </w:tc>
      </w:tr>
      <w:tr w:rsidR="00744919" w:rsidRPr="00D75857" w14:paraId="7D49657E" w14:textId="77777777" w:rsidTr="008A391C">
        <w:tc>
          <w:tcPr>
            <w:tcW w:w="1560" w:type="dxa"/>
          </w:tcPr>
          <w:p w14:paraId="2030FCA9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Estacionalidad Mensual</w:t>
            </w:r>
          </w:p>
        </w:tc>
        <w:tc>
          <w:tcPr>
            <w:tcW w:w="3939" w:type="dxa"/>
          </w:tcPr>
          <w:p w14:paraId="1259B1BE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25.91% (129,541 / 500,000)</w:t>
            </w:r>
          </w:p>
        </w:tc>
        <w:tc>
          <w:tcPr>
            <w:tcW w:w="2076" w:type="dxa"/>
          </w:tcPr>
          <w:p w14:paraId="16049167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~25% en últimos 3 días hábiles</w:t>
            </w:r>
          </w:p>
        </w:tc>
        <w:tc>
          <w:tcPr>
            <w:tcW w:w="1263" w:type="dxa"/>
          </w:tcPr>
          <w:p w14:paraId="484AEBEB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[PASA]</w:t>
            </w:r>
          </w:p>
        </w:tc>
      </w:tr>
      <w:tr w:rsidR="00744919" w:rsidRPr="00D75857" w14:paraId="55A16F94" w14:textId="77777777" w:rsidTr="008A391C">
        <w:tc>
          <w:tcPr>
            <w:tcW w:w="1560" w:type="dxa"/>
          </w:tcPr>
          <w:p w14:paraId="03C78BC9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lastRenderedPageBreak/>
              <w:t>Estacionalidad Horaria (Pico)</w:t>
            </w:r>
          </w:p>
        </w:tc>
        <w:tc>
          <w:tcPr>
            <w:tcW w:w="3939" w:type="dxa"/>
          </w:tcPr>
          <w:p w14:paraId="194A5EFC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65.01% (325,029 órdenes)</w:t>
            </w:r>
          </w:p>
        </w:tc>
        <w:tc>
          <w:tcPr>
            <w:tcW w:w="2076" w:type="dxa"/>
          </w:tcPr>
          <w:p w14:paraId="552AAF87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08:00–11:00 AM (pico marcado)</w:t>
            </w:r>
          </w:p>
        </w:tc>
        <w:tc>
          <w:tcPr>
            <w:tcW w:w="1263" w:type="dxa"/>
          </w:tcPr>
          <w:p w14:paraId="619CC0E8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[PASA]</w:t>
            </w:r>
          </w:p>
        </w:tc>
      </w:tr>
      <w:tr w:rsidR="00744919" w:rsidRPr="00D75857" w14:paraId="6203C0E7" w14:textId="77777777" w:rsidTr="008A391C">
        <w:tc>
          <w:tcPr>
            <w:tcW w:w="1560" w:type="dxa"/>
          </w:tcPr>
          <w:p w14:paraId="2D425ECD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Estacionalidad Horaria (Valle)</w:t>
            </w:r>
          </w:p>
        </w:tc>
        <w:tc>
          <w:tcPr>
            <w:tcW w:w="3939" w:type="dxa"/>
          </w:tcPr>
          <w:p w14:paraId="663BB6BC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0.00% (0 órdenes)</w:t>
            </w:r>
          </w:p>
        </w:tc>
        <w:tc>
          <w:tcPr>
            <w:tcW w:w="2076" w:type="dxa"/>
          </w:tcPr>
          <w:p w14:paraId="1BDE4974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00:00–05:00 AM (valle cercano a 0)</w:t>
            </w:r>
          </w:p>
        </w:tc>
        <w:tc>
          <w:tcPr>
            <w:tcW w:w="1263" w:type="dxa"/>
          </w:tcPr>
          <w:p w14:paraId="39B4A3FC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[PASA]</w:t>
            </w:r>
          </w:p>
        </w:tc>
      </w:tr>
      <w:tr w:rsidR="00744919" w:rsidRPr="00D75857" w14:paraId="614E54FB" w14:textId="77777777" w:rsidTr="008A391C">
        <w:tc>
          <w:tcPr>
            <w:tcW w:w="1560" w:type="dxa"/>
          </w:tcPr>
          <w:p w14:paraId="450C4D43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Checksum Determinismo SHA-256</w:t>
            </w:r>
          </w:p>
        </w:tc>
        <w:tc>
          <w:tcPr>
            <w:tcW w:w="3939" w:type="dxa"/>
          </w:tcPr>
          <w:p w14:paraId="03FCDA09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rStyle w:val="VerbatimChar"/>
                <w:sz w:val="20"/>
                <w:szCs w:val="21"/>
              </w:rPr>
              <w:t>1d7c2b2fb74a9ae75ba84f435580a5e805a80c524af9290fa178ce0e35d5657b</w:t>
            </w:r>
          </w:p>
        </w:tc>
        <w:tc>
          <w:tcPr>
            <w:tcW w:w="2076" w:type="dxa"/>
          </w:tcPr>
          <w:p w14:paraId="164544D1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 xml:space="preserve">Reproducible con </w:t>
            </w:r>
            <w:r w:rsidRPr="00D75857">
              <w:rPr>
                <w:rStyle w:val="VerbatimChar"/>
                <w:sz w:val="20"/>
                <w:szCs w:val="21"/>
              </w:rPr>
              <w:t>--seed 42</w:t>
            </w:r>
          </w:p>
        </w:tc>
        <w:tc>
          <w:tcPr>
            <w:tcW w:w="1263" w:type="dxa"/>
          </w:tcPr>
          <w:p w14:paraId="7A6DCC94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[PASA]</w:t>
            </w:r>
          </w:p>
        </w:tc>
      </w:tr>
      <w:tr w:rsidR="00744919" w:rsidRPr="00D75857" w14:paraId="4270FAD8" w14:textId="77777777" w:rsidTr="008A391C">
        <w:tc>
          <w:tcPr>
            <w:tcW w:w="1560" w:type="dxa"/>
          </w:tcPr>
          <w:p w14:paraId="151F0DC2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8 Casos Borde Sembrados</w:t>
            </w:r>
          </w:p>
        </w:tc>
        <w:tc>
          <w:tcPr>
            <w:tcW w:w="3939" w:type="dxa"/>
          </w:tcPr>
          <w:p w14:paraId="635F8685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8 de 8 verificados por ID</w:t>
            </w:r>
          </w:p>
        </w:tc>
        <w:tc>
          <w:tcPr>
            <w:tcW w:w="2076" w:type="dxa"/>
          </w:tcPr>
          <w:p w14:paraId="62B87B40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100% encontrados</w:t>
            </w:r>
          </w:p>
        </w:tc>
        <w:tc>
          <w:tcPr>
            <w:tcW w:w="1263" w:type="dxa"/>
          </w:tcPr>
          <w:p w14:paraId="5A5D2568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[PASA]</w:t>
            </w:r>
          </w:p>
        </w:tc>
      </w:tr>
    </w:tbl>
    <w:p w14:paraId="7E5732AA" w14:textId="42590D36" w:rsidR="008A391C" w:rsidRPr="00D75857" w:rsidRDefault="00D75857">
      <w:pPr>
        <w:pStyle w:val="Ttulo3"/>
        <w:rPr>
          <w:sz w:val="21"/>
          <w:szCs w:val="21"/>
          <w:lang w:val="es-CO"/>
        </w:rPr>
      </w:pPr>
      <w:bookmarkStart w:id="7" w:name="identificación-y-detalle-de-casos-borde"/>
      <w:bookmarkEnd w:id="6"/>
      <w:r w:rsidRPr="00D75857">
        <w:rPr>
          <w:sz w:val="21"/>
          <w:szCs w:val="21"/>
          <w:lang w:val="es-CO"/>
        </w:rPr>
        <w:t>Output de verificar.py</w:t>
      </w:r>
    </w:p>
    <w:p w14:paraId="5D25915E" w14:textId="77777777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>--- 1. VERIFICACIÓN DE VOLUMETRÍA MÍNIMA (9 TABLAS) ---</w:t>
      </w:r>
    </w:p>
    <w:p w14:paraId="05469E91" w14:textId="77777777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>[PASA] proveedor.csv: 100,000 filas (Mínimo exigido: 100,000)</w:t>
      </w:r>
    </w:p>
    <w:p w14:paraId="013DC4DF" w14:textId="77777777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>[PASA] contrato_suministro.csv: 15,000 filas (Mínimo exigido: 10,000)</w:t>
      </w:r>
    </w:p>
    <w:p w14:paraId="39B64839" w14:textId="77777777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>[PASA] sku.csv: 400,000 filas (Mínimo exigido: 200,000)</w:t>
      </w:r>
    </w:p>
    <w:p w14:paraId="20FD88CE" w14:textId="77777777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>[PASA] catalogo_negociado.csv: 399,997 filas (Mínimo exigido: 200,000)</w:t>
      </w:r>
    </w:p>
    <w:p w14:paraId="3975FA76" w14:textId="77777777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>[PASA] cedi.csv: 5 filas (Mínimo exigido: 5)</w:t>
      </w:r>
    </w:p>
    <w:p w14:paraId="7E166079" w14:textId="77777777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>[PASA] franja_descargue.csv: 127,750 filas (Mínimo exigido: 90,000)</w:t>
      </w:r>
    </w:p>
    <w:p w14:paraId="3B7FF978" w14:textId="77777777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>[PASA] orden_compra.csv: 500,000 filas (Mínimo exigido: 300,000)</w:t>
      </w:r>
    </w:p>
    <w:p w14:paraId="37923FA5" w14:textId="77777777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>[PASA] linea_orden.csv: 2,036,384 filas (Mínimo exigido: 1,500,000)</w:t>
      </w:r>
    </w:p>
    <w:p w14:paraId="24DA60C6" w14:textId="4616C1D0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>[PASA] evento_auditoria.csv: 800,000 filas (Mínimo exigido: 500,000)</w:t>
      </w:r>
    </w:p>
    <w:p w14:paraId="68BF4A92" w14:textId="77777777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>--- 2. VERIFICACIÓN DE SESGO ZIPF EN PROVEEDORES ---</w:t>
      </w:r>
    </w:p>
    <w:p w14:paraId="0D9CA2B0" w14:textId="77777777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 xml:space="preserve">  Concentración Top 1% (120 provs): 21.24% de órdenes (Objetivo ~15%)</w:t>
      </w:r>
    </w:p>
    <w:p w14:paraId="4D19FB6D" w14:textId="77777777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 xml:space="preserve">  Concentración Top 5% (600 provs): 37.63% de órdenes (Objetivo ~40%)</w:t>
      </w:r>
    </w:p>
    <w:p w14:paraId="44FC90A8" w14:textId="7216161C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>[PASA] Distribución Zipf de proveedores verificada.</w:t>
      </w:r>
    </w:p>
    <w:p w14:paraId="28464497" w14:textId="77777777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>--- 3. VERIFICACIÓN DE SESGO EN EL CATÁLOGO (10% SKU -&gt; 60% LÍNEAS) ---</w:t>
      </w:r>
    </w:p>
    <w:p w14:paraId="2AC21A3E" w14:textId="77777777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 xml:space="preserve">  SKUs únicos presentes: 301,774</w:t>
      </w:r>
    </w:p>
    <w:p w14:paraId="737577A4" w14:textId="77777777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 xml:space="preserve">  Concentración Top 10% de SKUs (40,000 SKUs): 63.44% de las líneas (Objetivo ~60%)</w:t>
      </w:r>
    </w:p>
    <w:p w14:paraId="30C7ADB9" w14:textId="545B304C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>[PASA] Sesgo del catálogo verificado correctamente.</w:t>
      </w:r>
    </w:p>
    <w:p w14:paraId="7760605B" w14:textId="77777777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>--- 4. VERIFICACIÓN DE ESTACIONALIDAD MENSUAL (25% EN ÚLTIMOS 3 DÍAS HÁBILES) ---</w:t>
      </w:r>
    </w:p>
    <w:p w14:paraId="475D6E35" w14:textId="77777777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 xml:space="preserve">  Órdenes en últimos 3 días hábiles del mes: 129,541 / 500,000 (25.91%) (Objetivo ~25%)</w:t>
      </w:r>
    </w:p>
    <w:p w14:paraId="1ADBD835" w14:textId="4958C4AD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>[PASA] Estacionalidad mensual verificada.</w:t>
      </w:r>
    </w:p>
    <w:p w14:paraId="7F021AEE" w14:textId="77777777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>--- 5. VERIFICACIÓN DE ESTACIONALIDAD HORARIA (PICO 8-11 AM Y VALLE NOCTURNO) ---</w:t>
      </w:r>
    </w:p>
    <w:p w14:paraId="31956890" w14:textId="77777777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 xml:space="preserve">  Concentración en Pico (08:00 AM - 11:00 AM): 325,029 órdenes (65.01%)</w:t>
      </w:r>
    </w:p>
    <w:p w14:paraId="5D9E3D52" w14:textId="151A6B5C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>Concentración en Valle Nocturno (00:00 AM - 05:00 AM): 0 órdenes (0.00%)</w:t>
      </w:r>
    </w:p>
    <w:p w14:paraId="0868CF83" w14:textId="6D7DFE5B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>[PASA] Estacionalidad horaria verificada (Pico marcado y valle cercano a cero).</w:t>
      </w:r>
    </w:p>
    <w:p w14:paraId="37ED9C5F" w14:textId="77777777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>--- 6. CHECKSUM DE DETERMINISMO (SHA-256) ---</w:t>
      </w:r>
    </w:p>
    <w:p w14:paraId="3194C2CD" w14:textId="77777777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lastRenderedPageBreak/>
        <w:t>Checksum conjunto (semilla 42 sobre 11 archivos): 1d7c2b2fb74a9ae75ba84f435580a5e805a80c524af9290fa178ce0e35d5657b</w:t>
      </w:r>
    </w:p>
    <w:p w14:paraId="6FEA12E1" w14:textId="31D6A95C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 xml:space="preserve"> 7. IDENTIFICACIÓN RIGUROSA Y DETALLE DE LOS 8 CASOS BORDE ---</w:t>
      </w:r>
    </w:p>
    <w:p w14:paraId="01E33894" w14:textId="77777777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 xml:space="preserve">  </w:t>
      </w:r>
      <w:r w:rsidRPr="00D75857">
        <w:rPr>
          <w:rFonts w:ascii="Segoe UI Symbol" w:hAnsi="Segoe UI Symbol" w:cs="Segoe UI Symbol"/>
          <w:sz w:val="16"/>
          <w:szCs w:val="16"/>
          <w:lang w:val="es-CO"/>
        </w:rPr>
        <w:t>✓</w:t>
      </w:r>
      <w:r w:rsidRPr="00D75857">
        <w:rPr>
          <w:sz w:val="16"/>
          <w:szCs w:val="16"/>
          <w:lang w:val="es-CO"/>
        </w:rPr>
        <w:t xml:space="preserve"> Caso Borde 1: Orden ID 1 contiene exactamente 300 líneas de orden</w:t>
      </w:r>
    </w:p>
    <w:p w14:paraId="04FE3C64" w14:textId="1BF51C20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 xml:space="preserve">    Registro (Línea 1):   {'linea_orden_id': '1', 'orden_id': '1', 'sku_id': '51964', 'categoria': 'juguetes', 'cantidad_solicitada': '179', 'cantidad_recibida': '179', 'precio_unitario': '346.73'}</w:t>
      </w:r>
    </w:p>
    <w:p w14:paraId="285F8BC5" w14:textId="0C9ABD4B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 xml:space="preserve">   Registro (Línea 300): {'linea_orden_id': '300', 'orden_id': '1', 'sku_id': '51971', 'categoria': 'juguetes', 'cantidad_solicitada': '146', 'cantidad_recibida': '146', 'precio_unitario': '807.97'}</w:t>
      </w:r>
    </w:p>
    <w:p w14:paraId="7481BAF5" w14:textId="77777777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 xml:space="preserve">  </w:t>
      </w:r>
      <w:r w:rsidRPr="00D75857">
        <w:rPr>
          <w:rFonts w:ascii="Segoe UI Symbol" w:hAnsi="Segoe UI Symbol" w:cs="Segoe UI Symbol"/>
          <w:sz w:val="16"/>
          <w:szCs w:val="16"/>
          <w:lang w:val="es-CO"/>
        </w:rPr>
        <w:t>✓</w:t>
      </w:r>
      <w:r w:rsidRPr="00D75857">
        <w:rPr>
          <w:sz w:val="16"/>
          <w:szCs w:val="16"/>
          <w:lang w:val="es-CO"/>
        </w:rPr>
        <w:t xml:space="preserve"> Caso Borde 2: Contrato vencido ayer (2026-09-15) en Proveedor ID 1</w:t>
      </w:r>
    </w:p>
    <w:p w14:paraId="2FEE3C9F" w14:textId="040BA459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 xml:space="preserve">   Registro: {'contrato_id': '6588', 'proveedor_id': '1', 'numero_contrato': 'CONT-2026-000001-01', 'fecha_inicio': '2026-03-19T00:00:00+00:00', 'fecha_fin': '2026-09-15T00:00:00+00:00', 'estado': 'VENCIDO'}</w:t>
      </w:r>
    </w:p>
    <w:p w14:paraId="61985DBA" w14:textId="77777777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 xml:space="preserve">  </w:t>
      </w:r>
      <w:r w:rsidRPr="00D75857">
        <w:rPr>
          <w:rFonts w:ascii="Segoe UI Symbol" w:hAnsi="Segoe UI Symbol" w:cs="Segoe UI Symbol"/>
          <w:sz w:val="16"/>
          <w:szCs w:val="16"/>
          <w:lang w:val="es-CO"/>
        </w:rPr>
        <w:t>✓</w:t>
      </w:r>
      <w:r w:rsidRPr="00D75857">
        <w:rPr>
          <w:sz w:val="16"/>
          <w:szCs w:val="16"/>
          <w:lang w:val="es-CO"/>
        </w:rPr>
        <w:t xml:space="preserve"> Caso Borde 3: Contrato vence HOY a mediodía (2026-09-16 12:00:00) en Proveedor ID 2</w:t>
      </w:r>
    </w:p>
    <w:p w14:paraId="2D508ABA" w14:textId="708B32C0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 xml:space="preserve">    Registro: {'contrato_id': '3480', 'proveedor_id': '2', 'numero_contrato': 'CONT-2026-000002-01', 'fecha_inicio': '2026-03-20T12:00:00+00:00', 'fecha_fin': '2026-09-16T12:00:00+00:00', 'estado': 'VIGENTE'}</w:t>
      </w:r>
    </w:p>
    <w:p w14:paraId="05E6D977" w14:textId="77777777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 xml:space="preserve">  </w:t>
      </w:r>
      <w:r w:rsidRPr="00D75857">
        <w:rPr>
          <w:rFonts w:ascii="Segoe UI Symbol" w:hAnsi="Segoe UI Symbol" w:cs="Segoe UI Symbol"/>
          <w:sz w:val="16"/>
          <w:szCs w:val="16"/>
          <w:lang w:val="es-CO"/>
        </w:rPr>
        <w:t>✓</w:t>
      </w:r>
      <w:r w:rsidRPr="00D75857">
        <w:rPr>
          <w:sz w:val="16"/>
          <w:szCs w:val="16"/>
          <w:lang w:val="es-CO"/>
        </w:rPr>
        <w:t xml:space="preserve"> Caso Borde 4: Última franja disponible en CEDI 1 (08:00 AM) con 1 cupo libre</w:t>
      </w:r>
    </w:p>
    <w:p w14:paraId="0431602F" w14:textId="19ED4B1E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 xml:space="preserve">    Registro: {'franja_id': '109032', 'cedi_id': '1', 'fecha': '2026-09-16', 'hora_inicio': '08:00:00', 'hora_fin': '08:20:00', 'capacidad': '10', 'reservas_actuales': '9', 'estado': 'DISPONIBLE'}</w:t>
      </w:r>
    </w:p>
    <w:p w14:paraId="75439628" w14:textId="77777777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 xml:space="preserve">  </w:t>
      </w:r>
      <w:r w:rsidRPr="00D75857">
        <w:rPr>
          <w:rFonts w:ascii="Segoe UI Symbol" w:hAnsi="Segoe UI Symbol" w:cs="Segoe UI Symbol"/>
          <w:sz w:val="16"/>
          <w:szCs w:val="16"/>
          <w:lang w:val="es-CO"/>
        </w:rPr>
        <w:t>✓</w:t>
      </w:r>
      <w:r w:rsidRPr="00D75857">
        <w:rPr>
          <w:sz w:val="16"/>
          <w:szCs w:val="16"/>
          <w:lang w:val="es-CO"/>
        </w:rPr>
        <w:t xml:space="preserve"> Caso Borde 5: Proveedor ID 52 verificado ACTIVO y sin contrato</w:t>
      </w:r>
    </w:p>
    <w:p w14:paraId="3CE46761" w14:textId="3F6779B1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 xml:space="preserve">     Registro: {'proveedor_id': '52', 'nit': '900000052-1', 'nombre': 'Bebidas Nacional Bolívar S.A.', 'estado': 'ACTIVO', 'fecha_creacion': '2025-10-11T00:00:00+00:00'}</w:t>
      </w:r>
    </w:p>
    <w:p w14:paraId="215ECED4" w14:textId="77777777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 xml:space="preserve">  </w:t>
      </w:r>
      <w:r w:rsidRPr="00D75857">
        <w:rPr>
          <w:rFonts w:ascii="Segoe UI Symbol" w:hAnsi="Segoe UI Symbol" w:cs="Segoe UI Symbol"/>
          <w:sz w:val="16"/>
          <w:szCs w:val="16"/>
          <w:lang w:val="es-CO"/>
        </w:rPr>
        <w:t>✓</w:t>
      </w:r>
      <w:r w:rsidRPr="00D75857">
        <w:rPr>
          <w:sz w:val="16"/>
          <w:szCs w:val="16"/>
          <w:lang w:val="es-CO"/>
        </w:rPr>
        <w:t xml:space="preserve"> Caso Borde 6: Proveedor 1 (Alpina) tiene 3 SKUs maestros excluidos del catálogo negociado</w:t>
      </w:r>
    </w:p>
    <w:p w14:paraId="4D3165A5" w14:textId="43FC38FB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 xml:space="preserve">   Registro SKU Maestro Excluido (id=998): {'sku_id': '998', 'codigo_sku': 'ALI-ALP-008-01-000998', 'nombre': 'Azúcar Alpina Mod.8 Estándar', 'categoria': 'alimentos', 'unidad_medida': 'ml'}</w:t>
      </w:r>
    </w:p>
    <w:p w14:paraId="7B15417B" w14:textId="2DEA6BC4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 xml:space="preserve">   Registro SKU Maestro Excluido (id=999): {'sku_id': '999', 'codigo_sku': 'ALI-ALP-009-01-000999', 'nombre': 'Sal Alpina Mod.9 Estándar', 'categoria': 'alimentos', 'unidad_medida': 'L'}</w:t>
      </w:r>
    </w:p>
    <w:p w14:paraId="797E0404" w14:textId="625F5952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 xml:space="preserve">   Registro SKU Maestro Excluido (id=1000): {'sku_id': '1000', 'codigo_sku': 'ALI-ALP-010-01-001000', 'nombre': 'Atún en lata Alpina Mod.10 Estándar', 'categoria': 'alimentos', 'unidad_medida': 'unidad'}</w:t>
      </w:r>
    </w:p>
    <w:p w14:paraId="726D02B7" w14:textId="77777777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 xml:space="preserve">  </w:t>
      </w:r>
      <w:r w:rsidRPr="00D75857">
        <w:rPr>
          <w:rFonts w:ascii="Segoe UI Symbol" w:hAnsi="Segoe UI Symbol" w:cs="Segoe UI Symbol"/>
          <w:sz w:val="16"/>
          <w:szCs w:val="16"/>
          <w:lang w:val="es-CO"/>
        </w:rPr>
        <w:t>✓</w:t>
      </w:r>
      <w:r w:rsidRPr="00D75857">
        <w:rPr>
          <w:sz w:val="16"/>
          <w:szCs w:val="16"/>
          <w:lang w:val="es-CO"/>
        </w:rPr>
        <w:t xml:space="preserve"> Caso Borde 7: Proveedor Hot ID 69445 acumula 9,422 órdenes (&gt;= 5,000)</w:t>
      </w:r>
    </w:p>
    <w:p w14:paraId="5B0E0AA9" w14:textId="2E11CB62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 xml:space="preserve">   Registro Proveedor: {'proveedor_id': '69445', 'nit': '900069445-1', 'nombre': 'Importadora de Alimentos Real Manizales Ltda.', 'estado': 'ACTIVO', 'fecha_creacion': '2025-10-10T00:00:00+00:00'} | Total órdenes: 9,422</w:t>
      </w:r>
    </w:p>
    <w:p w14:paraId="44BBC9B0" w14:textId="77777777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 xml:space="preserve">  </w:t>
      </w:r>
      <w:r w:rsidRPr="00D75857">
        <w:rPr>
          <w:rFonts w:ascii="Segoe UI Symbol" w:hAnsi="Segoe UI Symbol" w:cs="Segoe UI Symbol"/>
          <w:sz w:val="16"/>
          <w:szCs w:val="16"/>
          <w:lang w:val="es-CO"/>
        </w:rPr>
        <w:t>✓</w:t>
      </w:r>
      <w:r w:rsidRPr="00D75857">
        <w:rPr>
          <w:sz w:val="16"/>
          <w:szCs w:val="16"/>
          <w:lang w:val="es-CO"/>
        </w:rPr>
        <w:t xml:space="preserve"> Caso Borde 8: Proveedor ID 10 verificado con 0 órdenes en el mes de Junio 2026</w:t>
      </w:r>
    </w:p>
    <w:p w14:paraId="5EB2F313" w14:textId="426548D2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 xml:space="preserve">   Registro Proveedor: {'proveedor_id': '10', 'nit': '900000010-1', 'nombre': 'Whirlpool Colombia', 'estado': 'INACTIVO', 'fecha_creacion': '2025-10-22T00:00:00+00:00'} | Órdenes en 2026-06: 0</w:t>
      </w:r>
    </w:p>
    <w:p w14:paraId="1223F8D8" w14:textId="77777777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>==============================================</w:t>
      </w:r>
    </w:p>
    <w:p w14:paraId="090E4140" w14:textId="77777777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>RESULTADO GENERAL: VERIFICACIÓN PASÓ (100% EXIGENCIAS CUMPLIDAS)</w:t>
      </w:r>
    </w:p>
    <w:p w14:paraId="160A076E" w14:textId="02E9F25F" w:rsidR="00D75857" w:rsidRPr="00D75857" w:rsidRDefault="00D75857" w:rsidP="00D75857">
      <w:pPr>
        <w:pStyle w:val="Textoindependiente"/>
        <w:spacing w:line="180" w:lineRule="auto"/>
        <w:rPr>
          <w:sz w:val="16"/>
          <w:szCs w:val="16"/>
          <w:lang w:val="es-CO"/>
        </w:rPr>
      </w:pPr>
      <w:r w:rsidRPr="00D75857">
        <w:rPr>
          <w:sz w:val="16"/>
          <w:szCs w:val="16"/>
          <w:lang w:val="es-CO"/>
        </w:rPr>
        <w:t>==============================================</w:t>
      </w:r>
    </w:p>
    <w:p w14:paraId="0354182C" w14:textId="4F475365" w:rsidR="00744919" w:rsidRPr="00D75857" w:rsidRDefault="00000000">
      <w:pPr>
        <w:pStyle w:val="Ttulo3"/>
        <w:rPr>
          <w:sz w:val="21"/>
          <w:szCs w:val="21"/>
          <w:lang w:val="es-CO"/>
        </w:rPr>
      </w:pPr>
      <w:r w:rsidRPr="00D75857">
        <w:rPr>
          <w:sz w:val="21"/>
          <w:szCs w:val="21"/>
          <w:lang w:val="es-CO"/>
        </w:rPr>
        <w:t>Identificación y Detalle de Casos Borde</w:t>
      </w:r>
    </w:p>
    <w:p w14:paraId="4C301272" w14:textId="77777777" w:rsidR="00744919" w:rsidRPr="00D75857" w:rsidRDefault="00000000">
      <w:pPr>
        <w:numPr>
          <w:ilvl w:val="0"/>
          <w:numId w:val="5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Caso Borde 1 (Orden 300 líneas):</w:t>
      </w:r>
      <w:r w:rsidRPr="00D75857">
        <w:rPr>
          <w:sz w:val="21"/>
          <w:szCs w:val="21"/>
          <w:lang w:val="es-CO"/>
        </w:rPr>
        <w:t xml:space="preserve"> Orden ID 1 contiene exactamente 300 líneas de detalle (</w:t>
      </w:r>
      <w:r w:rsidRPr="00D75857">
        <w:rPr>
          <w:rStyle w:val="VerbatimChar"/>
          <w:sz w:val="20"/>
          <w:szCs w:val="21"/>
          <w:lang w:val="es-CO"/>
        </w:rPr>
        <w:t>linea_orden_id</w:t>
      </w:r>
      <w:r w:rsidRPr="00D75857">
        <w:rPr>
          <w:sz w:val="21"/>
          <w:szCs w:val="21"/>
          <w:lang w:val="es-CO"/>
        </w:rPr>
        <w:t xml:space="preserve"> 1 a 300).</w:t>
      </w:r>
    </w:p>
    <w:p w14:paraId="6B407DAD" w14:textId="77777777" w:rsidR="00744919" w:rsidRPr="00D75857" w:rsidRDefault="00000000">
      <w:pPr>
        <w:numPr>
          <w:ilvl w:val="0"/>
          <w:numId w:val="5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Caso Borde 2 (Contrato vencido ayer):</w:t>
      </w:r>
      <w:r w:rsidRPr="00D75857">
        <w:rPr>
          <w:sz w:val="21"/>
          <w:szCs w:val="21"/>
          <w:lang w:val="es-CO"/>
        </w:rPr>
        <w:t xml:space="preserve"> Proveedor ID 1, Contrato </w:t>
      </w:r>
      <w:r w:rsidRPr="00D75857">
        <w:rPr>
          <w:rStyle w:val="VerbatimChar"/>
          <w:sz w:val="20"/>
          <w:szCs w:val="21"/>
          <w:lang w:val="es-CO"/>
        </w:rPr>
        <w:t>CONT-2026-000001-01</w:t>
      </w:r>
      <w:r w:rsidRPr="00D75857">
        <w:rPr>
          <w:sz w:val="21"/>
          <w:szCs w:val="21"/>
          <w:lang w:val="es-CO"/>
        </w:rPr>
        <w:t xml:space="preserve"> vencido el </w:t>
      </w:r>
      <w:r w:rsidRPr="00D75857">
        <w:rPr>
          <w:rStyle w:val="VerbatimChar"/>
          <w:sz w:val="20"/>
          <w:szCs w:val="21"/>
          <w:lang w:val="es-CO"/>
        </w:rPr>
        <w:t>2026-09-15T00:00:00+00:00</w:t>
      </w:r>
      <w:r w:rsidRPr="00D75857">
        <w:rPr>
          <w:sz w:val="21"/>
          <w:szCs w:val="21"/>
          <w:lang w:val="es-CO"/>
        </w:rPr>
        <w:t>.</w:t>
      </w:r>
    </w:p>
    <w:p w14:paraId="242233A9" w14:textId="77777777" w:rsidR="00744919" w:rsidRPr="00D75857" w:rsidRDefault="00000000">
      <w:pPr>
        <w:numPr>
          <w:ilvl w:val="0"/>
          <w:numId w:val="5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Caso Borde 3 (Contrato vence a mediodía):</w:t>
      </w:r>
      <w:r w:rsidRPr="00D75857">
        <w:rPr>
          <w:sz w:val="21"/>
          <w:szCs w:val="21"/>
          <w:lang w:val="es-CO"/>
        </w:rPr>
        <w:t xml:space="preserve"> Proveedor ID 2, Contrato </w:t>
      </w:r>
      <w:r w:rsidRPr="00D75857">
        <w:rPr>
          <w:rStyle w:val="VerbatimChar"/>
          <w:sz w:val="20"/>
          <w:szCs w:val="21"/>
          <w:lang w:val="es-CO"/>
        </w:rPr>
        <w:t>CONT-2026-000002-01</w:t>
      </w:r>
      <w:r w:rsidRPr="00D75857">
        <w:rPr>
          <w:sz w:val="21"/>
          <w:szCs w:val="21"/>
          <w:lang w:val="es-CO"/>
        </w:rPr>
        <w:t xml:space="preserve"> vence el </w:t>
      </w:r>
      <w:r w:rsidRPr="00D75857">
        <w:rPr>
          <w:rStyle w:val="VerbatimChar"/>
          <w:sz w:val="20"/>
          <w:szCs w:val="21"/>
          <w:lang w:val="es-CO"/>
        </w:rPr>
        <w:t>2026-09-16T12:00:00+00:00</w:t>
      </w:r>
      <w:r w:rsidRPr="00D75857">
        <w:rPr>
          <w:sz w:val="21"/>
          <w:szCs w:val="21"/>
          <w:lang w:val="es-CO"/>
        </w:rPr>
        <w:t>.</w:t>
      </w:r>
    </w:p>
    <w:p w14:paraId="4F249DC1" w14:textId="77777777" w:rsidR="00744919" w:rsidRPr="00D75857" w:rsidRDefault="00000000">
      <w:pPr>
        <w:numPr>
          <w:ilvl w:val="0"/>
          <w:numId w:val="5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Caso Borde 4 (Última franja CEDI):</w:t>
      </w:r>
      <w:r w:rsidRPr="00D75857">
        <w:rPr>
          <w:sz w:val="21"/>
          <w:szCs w:val="21"/>
          <w:lang w:val="es-CO"/>
        </w:rPr>
        <w:t xml:space="preserve"> Franja ID 109032 en CEDI 1 con </w:t>
      </w:r>
      <w:r w:rsidRPr="00D75857">
        <w:rPr>
          <w:rStyle w:val="VerbatimChar"/>
          <w:sz w:val="20"/>
          <w:szCs w:val="21"/>
          <w:lang w:val="es-CO"/>
        </w:rPr>
        <w:t>reservas_actuales = 9</w:t>
      </w:r>
      <w:r w:rsidRPr="00D75857">
        <w:rPr>
          <w:sz w:val="21"/>
          <w:szCs w:val="21"/>
          <w:lang w:val="es-CO"/>
        </w:rPr>
        <w:t xml:space="preserve"> y </w:t>
      </w:r>
      <w:r w:rsidRPr="00D75857">
        <w:rPr>
          <w:rStyle w:val="VerbatimChar"/>
          <w:sz w:val="20"/>
          <w:szCs w:val="21"/>
          <w:lang w:val="es-CO"/>
        </w:rPr>
        <w:t>capacidad = 10</w:t>
      </w:r>
      <w:r w:rsidRPr="00D75857">
        <w:rPr>
          <w:sz w:val="21"/>
          <w:szCs w:val="21"/>
          <w:lang w:val="es-CO"/>
        </w:rPr>
        <w:t xml:space="preserve"> el </w:t>
      </w:r>
      <w:r w:rsidRPr="00D75857">
        <w:rPr>
          <w:rStyle w:val="VerbatimChar"/>
          <w:sz w:val="20"/>
          <w:szCs w:val="21"/>
          <w:lang w:val="es-CO"/>
        </w:rPr>
        <w:t>2026-09-16 08:00:00</w:t>
      </w:r>
      <w:r w:rsidRPr="00D75857">
        <w:rPr>
          <w:sz w:val="21"/>
          <w:szCs w:val="21"/>
          <w:lang w:val="es-CO"/>
        </w:rPr>
        <w:t>.</w:t>
      </w:r>
    </w:p>
    <w:p w14:paraId="4AC4DA44" w14:textId="77777777" w:rsidR="00744919" w:rsidRPr="00D75857" w:rsidRDefault="00000000">
      <w:pPr>
        <w:numPr>
          <w:ilvl w:val="0"/>
          <w:numId w:val="5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lastRenderedPageBreak/>
        <w:t>Caso Borde 5 (Proveedor sin contrato):</w:t>
      </w:r>
      <w:r w:rsidRPr="00D75857">
        <w:rPr>
          <w:sz w:val="21"/>
          <w:szCs w:val="21"/>
          <w:lang w:val="es-CO"/>
        </w:rPr>
        <w:t xml:space="preserve"> Proveedor ID 52 (</w:t>
      </w:r>
      <w:r w:rsidRPr="00D75857">
        <w:rPr>
          <w:rStyle w:val="VerbatimChar"/>
          <w:sz w:val="20"/>
          <w:szCs w:val="21"/>
          <w:lang w:val="es-CO"/>
        </w:rPr>
        <w:t>Bebidas Nacional Bolívar S.A.</w:t>
      </w:r>
      <w:r w:rsidRPr="00D75857">
        <w:rPr>
          <w:sz w:val="21"/>
          <w:szCs w:val="21"/>
          <w:lang w:val="es-CO"/>
        </w:rPr>
        <w:t xml:space="preserve">) en estado </w:t>
      </w:r>
      <w:r w:rsidRPr="00D75857">
        <w:rPr>
          <w:rStyle w:val="VerbatimChar"/>
          <w:sz w:val="20"/>
          <w:szCs w:val="21"/>
          <w:lang w:val="es-CO"/>
        </w:rPr>
        <w:t>ACTIVO</w:t>
      </w:r>
      <w:r w:rsidRPr="00D75857">
        <w:rPr>
          <w:sz w:val="21"/>
          <w:szCs w:val="21"/>
          <w:lang w:val="es-CO"/>
        </w:rPr>
        <w:t xml:space="preserve"> sin contratos.</w:t>
      </w:r>
    </w:p>
    <w:p w14:paraId="7CF644C8" w14:textId="77777777" w:rsidR="00744919" w:rsidRPr="00D75857" w:rsidRDefault="00000000">
      <w:pPr>
        <w:numPr>
          <w:ilvl w:val="0"/>
          <w:numId w:val="5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Caso Borde 6 (SKU fuera de catálogo):</w:t>
      </w:r>
      <w:r w:rsidRPr="00D75857">
        <w:rPr>
          <w:sz w:val="21"/>
          <w:szCs w:val="21"/>
          <w:lang w:val="es-CO"/>
        </w:rPr>
        <w:t xml:space="preserve"> SKUs maestros 998, 999 y 1000 pertenecientes a Alpina excluidos del catálogo negociado.</w:t>
      </w:r>
    </w:p>
    <w:p w14:paraId="0EB9A3F2" w14:textId="77777777" w:rsidR="00744919" w:rsidRPr="00D75857" w:rsidRDefault="00000000">
      <w:pPr>
        <w:numPr>
          <w:ilvl w:val="0"/>
          <w:numId w:val="5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Caso Borde 7 (Proveedor Hot):</w:t>
      </w:r>
      <w:r w:rsidRPr="00D75857">
        <w:rPr>
          <w:sz w:val="21"/>
          <w:szCs w:val="21"/>
          <w:lang w:val="es-CO"/>
        </w:rPr>
        <w:t xml:space="preserve"> Proveedor ID 69445 (</w:t>
      </w:r>
      <w:r w:rsidRPr="00D75857">
        <w:rPr>
          <w:rStyle w:val="VerbatimChar"/>
          <w:sz w:val="20"/>
          <w:szCs w:val="21"/>
          <w:lang w:val="es-CO"/>
        </w:rPr>
        <w:t>Importadora de Alimentos Real Manizales Ltda.</w:t>
      </w:r>
      <w:r w:rsidRPr="00D75857">
        <w:rPr>
          <w:sz w:val="21"/>
          <w:szCs w:val="21"/>
          <w:lang w:val="es-CO"/>
        </w:rPr>
        <w:t>) acumula 9,422 órdenes (≥ 5,000).</w:t>
      </w:r>
    </w:p>
    <w:p w14:paraId="02D334FD" w14:textId="77777777" w:rsidR="00744919" w:rsidRPr="00D75857" w:rsidRDefault="00000000">
      <w:pPr>
        <w:numPr>
          <w:ilvl w:val="0"/>
          <w:numId w:val="5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Caso Borde 8 (Mes sin órdenes):</w:t>
      </w:r>
      <w:r w:rsidRPr="00D75857">
        <w:rPr>
          <w:sz w:val="21"/>
          <w:szCs w:val="21"/>
          <w:lang w:val="es-CO"/>
        </w:rPr>
        <w:t xml:space="preserve"> Proveedor ID 10 (</w:t>
      </w:r>
      <w:r w:rsidRPr="00D75857">
        <w:rPr>
          <w:rStyle w:val="VerbatimChar"/>
          <w:sz w:val="20"/>
          <w:szCs w:val="21"/>
          <w:lang w:val="es-CO"/>
        </w:rPr>
        <w:t>Whirlpool Colombia</w:t>
      </w:r>
      <w:r w:rsidRPr="00D75857">
        <w:rPr>
          <w:sz w:val="21"/>
          <w:szCs w:val="21"/>
          <w:lang w:val="es-CO"/>
        </w:rPr>
        <w:t>) reporta exactamente 0 órdenes en junio de 2026.</w:t>
      </w:r>
    </w:p>
    <w:p w14:paraId="7BA4789E" w14:textId="77777777" w:rsidR="00744919" w:rsidRPr="00D75857" w:rsidRDefault="00000000">
      <w:pPr>
        <w:pStyle w:val="Ttulo3"/>
        <w:rPr>
          <w:sz w:val="21"/>
          <w:szCs w:val="21"/>
          <w:lang w:val="es-CO"/>
        </w:rPr>
      </w:pPr>
      <w:bookmarkStart w:id="8" w:name="X29bec8a86dc274eb2e58a776fe49c0293808f7f"/>
      <w:bookmarkEnd w:id="7"/>
      <w:r w:rsidRPr="00D75857">
        <w:rPr>
          <w:sz w:val="21"/>
          <w:szCs w:val="21"/>
          <w:lang w:val="es-CO"/>
        </w:rPr>
        <w:t>Evidencia Gráfica de Distribución y Estacionalidad</w:t>
      </w:r>
    </w:p>
    <w:p w14:paraId="09353F71" w14:textId="77777777" w:rsidR="007024BD" w:rsidRPr="00D75857" w:rsidRDefault="00000000">
      <w:pPr>
        <w:numPr>
          <w:ilvl w:val="0"/>
          <w:numId w:val="6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Distribución Zipfiana de Órdenes por Proveedor:</w:t>
      </w:r>
      <w:r w:rsidRPr="00D75857">
        <w:rPr>
          <w:sz w:val="21"/>
          <w:szCs w:val="21"/>
          <w:lang w:val="es-CO"/>
        </w:rPr>
        <w:t xml:space="preserve"> </w:t>
      </w:r>
    </w:p>
    <w:p w14:paraId="58FCC0C1" w14:textId="77777777" w:rsidR="007024BD" w:rsidRPr="00D75857" w:rsidRDefault="007024BD" w:rsidP="007024BD">
      <w:pPr>
        <w:ind w:left="720"/>
        <w:rPr>
          <w:sz w:val="21"/>
          <w:szCs w:val="21"/>
          <w:lang w:val="es-CO"/>
        </w:rPr>
      </w:pPr>
      <w:r w:rsidRPr="00D75857">
        <w:rPr>
          <w:sz w:val="21"/>
          <w:szCs w:val="21"/>
          <w:lang w:val="es-CO"/>
        </w:rPr>
        <w:drawing>
          <wp:inline distT="0" distB="0" distL="0" distR="0" wp14:anchorId="3CF1D53C" wp14:editId="1360B2DD">
            <wp:extent cx="3918857" cy="2204191"/>
            <wp:effectExtent l="0" t="0" r="5715" b="5715"/>
            <wp:docPr id="411836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36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1101" cy="22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F8BF" w14:textId="4895BF4D" w:rsidR="00F97C03" w:rsidRPr="00D75857" w:rsidRDefault="00000000" w:rsidP="00F97C03">
      <w:pPr>
        <w:ind w:left="720"/>
        <w:rPr>
          <w:sz w:val="21"/>
          <w:szCs w:val="21"/>
          <w:lang w:val="es-CO"/>
        </w:rPr>
      </w:pPr>
      <w:r w:rsidRPr="00D75857">
        <w:rPr>
          <w:sz w:val="21"/>
          <w:szCs w:val="21"/>
          <w:lang w:val="es-CO"/>
        </w:rPr>
        <w:t>Se evidencia el sesgo real donde el Top 1% de proveedores concentran el 21.24% del total de órdenes y el Top 5% representan el 37.63%, cumpliendo la curva de potencia esperada.</w:t>
      </w:r>
    </w:p>
    <w:p w14:paraId="6558AD1A" w14:textId="77777777" w:rsidR="007024BD" w:rsidRPr="00D75857" w:rsidRDefault="00000000">
      <w:pPr>
        <w:numPr>
          <w:ilvl w:val="0"/>
          <w:numId w:val="6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Estacionalidad Histórica Diaria (2025–2026):</w:t>
      </w:r>
      <w:r w:rsidRPr="00D75857">
        <w:rPr>
          <w:sz w:val="21"/>
          <w:szCs w:val="21"/>
          <w:lang w:val="es-CO"/>
        </w:rPr>
        <w:t xml:space="preserve"> </w:t>
      </w:r>
    </w:p>
    <w:p w14:paraId="3A7FF559" w14:textId="77777777" w:rsidR="00F97C03" w:rsidRPr="00D75857" w:rsidRDefault="007024BD" w:rsidP="007024BD">
      <w:pPr>
        <w:ind w:left="720"/>
        <w:rPr>
          <w:sz w:val="21"/>
          <w:szCs w:val="21"/>
          <w:lang w:val="es-CO"/>
        </w:rPr>
      </w:pPr>
      <w:r w:rsidRPr="00D75857">
        <w:rPr>
          <w:sz w:val="21"/>
          <w:szCs w:val="21"/>
          <w:lang w:val="es-CO"/>
        </w:rPr>
        <w:drawing>
          <wp:inline distT="0" distB="0" distL="0" distR="0" wp14:anchorId="681A4AD8" wp14:editId="210F57C1">
            <wp:extent cx="3874637" cy="2179320"/>
            <wp:effectExtent l="0" t="0" r="0" b="5080"/>
            <wp:docPr id="1243946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46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7310" cy="218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EB2F" w14:textId="780031B5" w:rsidR="00744919" w:rsidRPr="00D75857" w:rsidRDefault="00000000" w:rsidP="007024BD">
      <w:pPr>
        <w:ind w:left="720"/>
        <w:rPr>
          <w:sz w:val="21"/>
          <w:szCs w:val="21"/>
          <w:lang w:val="es-CO"/>
        </w:rPr>
      </w:pPr>
      <w:r w:rsidRPr="00D75857">
        <w:rPr>
          <w:sz w:val="21"/>
          <w:szCs w:val="21"/>
          <w:lang w:val="es-CO"/>
        </w:rPr>
        <w:t xml:space="preserve">Serie de tiempo a lo largo de 24 meses que muestra los picos pronunciados durante los últimos 3 días hábiles de cada mes (representando el 25.91% del volumen total). </w:t>
      </w:r>
    </w:p>
    <w:p w14:paraId="56591FED" w14:textId="72324CF7" w:rsidR="007024BD" w:rsidRPr="00D75857" w:rsidRDefault="00E670A9" w:rsidP="007024BD">
      <w:pPr>
        <w:pStyle w:val="Ttulo2"/>
        <w:rPr>
          <w:sz w:val="22"/>
          <w:szCs w:val="22"/>
          <w:lang w:val="es-CO"/>
        </w:rPr>
      </w:pPr>
      <w:r w:rsidRPr="00D75857">
        <w:rPr>
          <w:sz w:val="22"/>
          <w:szCs w:val="22"/>
          <w:lang w:val="es-CO"/>
        </w:rPr>
        <w:lastRenderedPageBreak/>
        <w:t xml:space="preserve">3.1 </w:t>
      </w:r>
      <w:r w:rsidR="007024BD" w:rsidRPr="00D75857">
        <w:rPr>
          <w:sz w:val="22"/>
          <w:szCs w:val="22"/>
          <w:lang w:val="es-CO"/>
        </w:rPr>
        <w:t>Comparación de Estrategias de Carga</w:t>
      </w:r>
    </w:p>
    <w:p w14:paraId="342AA1D6" w14:textId="77777777" w:rsidR="007024BD" w:rsidRPr="00D75857" w:rsidRDefault="007024BD" w:rsidP="007024BD">
      <w:pPr>
        <w:pStyle w:val="Ttulo4"/>
        <w:rPr>
          <w:sz w:val="21"/>
          <w:szCs w:val="21"/>
          <w:lang w:val="es-CO"/>
        </w:rPr>
      </w:pPr>
      <w:bookmarkStart w:id="9" w:name="descripción-del-experimento"/>
      <w:r w:rsidRPr="00D75857">
        <w:rPr>
          <w:sz w:val="21"/>
          <w:szCs w:val="21"/>
          <w:lang w:val="es-CO"/>
        </w:rPr>
        <w:t>Descripción del Experimento</w:t>
      </w:r>
    </w:p>
    <w:p w14:paraId="327B1000" w14:textId="3E6582D3" w:rsidR="007024BD" w:rsidRPr="00D75857" w:rsidRDefault="007024BD" w:rsidP="00456812">
      <w:pPr>
        <w:pStyle w:val="FirstParagraph"/>
        <w:rPr>
          <w:sz w:val="21"/>
          <w:szCs w:val="21"/>
          <w:lang w:val="es-CO"/>
        </w:rPr>
      </w:pPr>
      <w:r w:rsidRPr="00D75857">
        <w:rPr>
          <w:sz w:val="21"/>
          <w:szCs w:val="21"/>
          <w:lang w:val="es-CO"/>
        </w:rPr>
        <w:t xml:space="preserve">Se evaluó experimentalmente el rendimiento de ingesta de un subconjunto incremental de </w:t>
      </w:r>
      <w:r w:rsidRPr="00D75857">
        <w:rPr>
          <w:b/>
          <w:bCs/>
          <w:sz w:val="21"/>
          <w:szCs w:val="21"/>
          <w:lang w:val="es-CO"/>
        </w:rPr>
        <w:t>50,000 órdenes de compra</w:t>
      </w:r>
      <w:r w:rsidRPr="00D75857">
        <w:rPr>
          <w:sz w:val="21"/>
          <w:szCs w:val="21"/>
          <w:lang w:val="es-CO"/>
        </w:rPr>
        <w:t xml:space="preserve"> sobre la tabla principal </w:t>
      </w:r>
      <w:r w:rsidRPr="00D75857">
        <w:rPr>
          <w:rStyle w:val="VerbatimChar"/>
          <w:sz w:val="20"/>
          <w:szCs w:val="21"/>
          <w:lang w:val="es-CO"/>
        </w:rPr>
        <w:t>ordenes.orden_compra</w:t>
      </w:r>
      <w:r w:rsidRPr="00D75857">
        <w:rPr>
          <w:sz w:val="21"/>
          <w:szCs w:val="21"/>
          <w:lang w:val="es-CO"/>
        </w:rPr>
        <w:t xml:space="preserve">, la cual contaba con un volumen base persistido de </w:t>
      </w:r>
      <w:r w:rsidRPr="00D75857">
        <w:rPr>
          <w:b/>
          <w:bCs/>
          <w:sz w:val="21"/>
          <w:szCs w:val="21"/>
          <w:lang w:val="es-CO"/>
        </w:rPr>
        <w:t>500,000 registros</w:t>
      </w:r>
      <w:r w:rsidRPr="00D75857">
        <w:rPr>
          <w:sz w:val="21"/>
          <w:szCs w:val="21"/>
          <w:lang w:val="es-CO"/>
        </w:rPr>
        <w:t>. El objetivo fue medir cuantitativamente el desfase de rendimiento (</w:t>
      </w:r>
      <w:r w:rsidRPr="00D75857">
        <w:rPr>
          <w:i/>
          <w:iCs/>
          <w:sz w:val="21"/>
          <w:szCs w:val="21"/>
          <w:lang w:val="es-CO"/>
        </w:rPr>
        <w:t>overhead</w:t>
      </w:r>
      <w:r w:rsidRPr="00D75857">
        <w:rPr>
          <w:sz w:val="21"/>
          <w:szCs w:val="21"/>
          <w:lang w:val="es-CO"/>
        </w:rPr>
        <w:t>) entre la inyección directa de datos crudos y el procesamiento completo de transacciones que respetan las reglas del negocio, el protocolo de red y la gestión de transacciones (</w:t>
      </w:r>
      <w:r w:rsidRPr="00D75857">
        <w:rPr>
          <w:i/>
          <w:iCs/>
          <w:sz w:val="21"/>
          <w:szCs w:val="21"/>
          <w:lang w:val="es-CO"/>
        </w:rPr>
        <w:t>commits</w:t>
      </w:r>
      <w:r w:rsidRPr="00D75857">
        <w:rPr>
          <w:sz w:val="21"/>
          <w:szCs w:val="21"/>
          <w:lang w:val="es-CO"/>
        </w:rPr>
        <w:t>).</w:t>
      </w:r>
    </w:p>
    <w:p w14:paraId="3621A2B9" w14:textId="77777777" w:rsidR="007024BD" w:rsidRPr="00D75857" w:rsidRDefault="007024BD" w:rsidP="007024BD">
      <w:pPr>
        <w:pStyle w:val="Ttulo4"/>
        <w:rPr>
          <w:sz w:val="21"/>
          <w:szCs w:val="21"/>
          <w:lang w:val="es-CO"/>
        </w:rPr>
      </w:pPr>
      <w:bookmarkStart w:id="10" w:name="Xfe65f8da4f7059be1e25c231a16e27ab2fa9512"/>
      <w:bookmarkEnd w:id="9"/>
      <w:r w:rsidRPr="00D75857">
        <w:rPr>
          <w:sz w:val="21"/>
          <w:szCs w:val="21"/>
          <w:lang w:val="es-CO"/>
        </w:rPr>
        <w:t>Tabla Comparativa de Estrategias de Ingesta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306"/>
        <w:gridCol w:w="2637"/>
        <w:gridCol w:w="1473"/>
        <w:gridCol w:w="1422"/>
      </w:tblGrid>
      <w:tr w:rsidR="007024BD" w:rsidRPr="00D75857" w14:paraId="5C6F40EF" w14:textId="77777777" w:rsidTr="00B439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6C5B10" w14:textId="77777777" w:rsidR="007024BD" w:rsidRPr="00D75857" w:rsidRDefault="007024BD" w:rsidP="00B439AD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Estrategia</w:t>
            </w:r>
          </w:p>
        </w:tc>
        <w:tc>
          <w:tcPr>
            <w:tcW w:w="0" w:type="auto"/>
          </w:tcPr>
          <w:p w14:paraId="2EEE5612" w14:textId="77777777" w:rsidR="007024BD" w:rsidRPr="00D75857" w:rsidRDefault="007024BD" w:rsidP="00B439AD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Qué mide</w:t>
            </w:r>
          </w:p>
        </w:tc>
        <w:tc>
          <w:tcPr>
            <w:tcW w:w="0" w:type="auto"/>
          </w:tcPr>
          <w:p w14:paraId="0868C18A" w14:textId="77777777" w:rsidR="007024BD" w:rsidRPr="00D75857" w:rsidRDefault="007024BD" w:rsidP="00B439AD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Filas / segundo</w:t>
            </w:r>
          </w:p>
        </w:tc>
        <w:tc>
          <w:tcPr>
            <w:tcW w:w="0" w:type="auto"/>
          </w:tcPr>
          <w:p w14:paraId="35D58C2C" w14:textId="77777777" w:rsidR="007024BD" w:rsidRPr="00D75857" w:rsidRDefault="007024BD" w:rsidP="00B439AD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Tiempo Total (s)</w:t>
            </w:r>
          </w:p>
        </w:tc>
      </w:tr>
      <w:tr w:rsidR="007024BD" w:rsidRPr="00D75857" w14:paraId="01430184" w14:textId="77777777" w:rsidTr="00B439AD">
        <w:tc>
          <w:tcPr>
            <w:tcW w:w="0" w:type="auto"/>
          </w:tcPr>
          <w:p w14:paraId="331AFF92" w14:textId="77777777" w:rsidR="007024BD" w:rsidRPr="00D75857" w:rsidRDefault="007024BD" w:rsidP="00B439AD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rStyle w:val="VerbatimChar"/>
                <w:b/>
                <w:bCs/>
                <w:sz w:val="20"/>
                <w:szCs w:val="21"/>
              </w:rPr>
              <w:t>COPY</w:t>
            </w:r>
            <w:r w:rsidRPr="00D75857">
              <w:rPr>
                <w:b/>
                <w:bCs/>
                <w:sz w:val="21"/>
                <w:szCs w:val="21"/>
              </w:rPr>
              <w:t xml:space="preserve"> masivo</w:t>
            </w:r>
          </w:p>
        </w:tc>
        <w:tc>
          <w:tcPr>
            <w:tcW w:w="0" w:type="auto"/>
          </w:tcPr>
          <w:p w14:paraId="2DCB4959" w14:textId="77777777" w:rsidR="007024BD" w:rsidRPr="00D75857" w:rsidRDefault="007024BD" w:rsidP="00B439AD">
            <w:pPr>
              <w:pStyle w:val="Compact"/>
              <w:rPr>
                <w:sz w:val="21"/>
                <w:szCs w:val="21"/>
                <w:lang w:val="es-CO"/>
              </w:rPr>
            </w:pPr>
            <w:r w:rsidRPr="00D75857">
              <w:rPr>
                <w:sz w:val="21"/>
                <w:szCs w:val="21"/>
                <w:lang w:val="es-CO"/>
              </w:rPr>
              <w:t>Piso teórico de la carga</w:t>
            </w:r>
          </w:p>
        </w:tc>
        <w:tc>
          <w:tcPr>
            <w:tcW w:w="0" w:type="auto"/>
          </w:tcPr>
          <w:p w14:paraId="6AC9B5D8" w14:textId="77777777" w:rsidR="007024BD" w:rsidRPr="00D75857" w:rsidRDefault="007024BD" w:rsidP="00B439AD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136,269.67</w:t>
            </w:r>
          </w:p>
        </w:tc>
        <w:tc>
          <w:tcPr>
            <w:tcW w:w="0" w:type="auto"/>
          </w:tcPr>
          <w:p w14:paraId="5752097E" w14:textId="77777777" w:rsidR="007024BD" w:rsidRPr="00D75857" w:rsidRDefault="007024BD" w:rsidP="00B439AD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0.3669 s</w:t>
            </w:r>
          </w:p>
        </w:tc>
      </w:tr>
      <w:tr w:rsidR="007024BD" w:rsidRPr="00D75857" w14:paraId="051C8B38" w14:textId="77777777" w:rsidTr="00B439AD">
        <w:tc>
          <w:tcPr>
            <w:tcW w:w="0" w:type="auto"/>
          </w:tcPr>
          <w:p w14:paraId="029DD729" w14:textId="77777777" w:rsidR="007024BD" w:rsidRPr="00D75857" w:rsidRDefault="007024BD" w:rsidP="00B439AD">
            <w:pPr>
              <w:pStyle w:val="Compact"/>
              <w:rPr>
                <w:sz w:val="21"/>
                <w:szCs w:val="21"/>
                <w:lang w:val="es-CO"/>
              </w:rPr>
            </w:pPr>
            <w:r w:rsidRPr="00D75857">
              <w:rPr>
                <w:rStyle w:val="VerbatimChar"/>
                <w:b/>
                <w:bCs/>
                <w:sz w:val="20"/>
                <w:szCs w:val="21"/>
                <w:lang w:val="es-CO"/>
              </w:rPr>
              <w:t>INSERT</w:t>
            </w:r>
            <w:r w:rsidRPr="00D75857">
              <w:rPr>
                <w:b/>
                <w:bCs/>
                <w:sz w:val="21"/>
                <w:szCs w:val="21"/>
                <w:lang w:val="es-CO"/>
              </w:rPr>
              <w:t xml:space="preserve"> por lotes de 1 000, en una transacción</w:t>
            </w:r>
          </w:p>
        </w:tc>
        <w:tc>
          <w:tcPr>
            <w:tcW w:w="0" w:type="auto"/>
          </w:tcPr>
          <w:p w14:paraId="7C53E7D4" w14:textId="77777777" w:rsidR="007024BD" w:rsidRPr="00D75857" w:rsidRDefault="007024BD" w:rsidP="00B439AD">
            <w:pPr>
              <w:pStyle w:val="Compact"/>
              <w:rPr>
                <w:sz w:val="21"/>
                <w:szCs w:val="21"/>
                <w:lang w:val="es-CO"/>
              </w:rPr>
            </w:pPr>
            <w:r w:rsidRPr="00D75857">
              <w:rPr>
                <w:sz w:val="21"/>
                <w:szCs w:val="21"/>
                <w:lang w:val="es-CO"/>
              </w:rPr>
              <w:t>Costo del protocolo y del commit</w:t>
            </w:r>
          </w:p>
        </w:tc>
        <w:tc>
          <w:tcPr>
            <w:tcW w:w="0" w:type="auto"/>
          </w:tcPr>
          <w:p w14:paraId="39F1B499" w14:textId="77777777" w:rsidR="007024BD" w:rsidRPr="00D75857" w:rsidRDefault="007024BD" w:rsidP="00B439AD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84,452.85</w:t>
            </w:r>
          </w:p>
        </w:tc>
        <w:tc>
          <w:tcPr>
            <w:tcW w:w="0" w:type="auto"/>
          </w:tcPr>
          <w:p w14:paraId="08AA376A" w14:textId="77777777" w:rsidR="007024BD" w:rsidRPr="00D75857" w:rsidRDefault="007024BD" w:rsidP="00B439AD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0.5920 s</w:t>
            </w:r>
          </w:p>
        </w:tc>
      </w:tr>
      <w:tr w:rsidR="007024BD" w:rsidRPr="00D75857" w14:paraId="53CD1E81" w14:textId="77777777" w:rsidTr="00B439AD">
        <w:tc>
          <w:tcPr>
            <w:tcW w:w="0" w:type="auto"/>
          </w:tcPr>
          <w:p w14:paraId="33158F2E" w14:textId="77777777" w:rsidR="007024BD" w:rsidRPr="00D75857" w:rsidRDefault="007024BD" w:rsidP="00B439AD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rStyle w:val="VerbatimChar"/>
                <w:b/>
                <w:bCs/>
                <w:sz w:val="20"/>
                <w:szCs w:val="21"/>
              </w:rPr>
              <w:t>INSERT</w:t>
            </w:r>
            <w:r w:rsidRPr="00D75857">
              <w:rPr>
                <w:b/>
                <w:bCs/>
                <w:sz w:val="21"/>
                <w:szCs w:val="21"/>
              </w:rPr>
              <w:t xml:space="preserve"> fila por fila, autocommit</w:t>
            </w:r>
          </w:p>
        </w:tc>
        <w:tc>
          <w:tcPr>
            <w:tcW w:w="0" w:type="auto"/>
          </w:tcPr>
          <w:p w14:paraId="5D229527" w14:textId="77777777" w:rsidR="007024BD" w:rsidRPr="00D75857" w:rsidRDefault="007024BD" w:rsidP="00B439AD">
            <w:pPr>
              <w:pStyle w:val="Compact"/>
              <w:rPr>
                <w:sz w:val="21"/>
                <w:szCs w:val="21"/>
                <w:lang w:val="es-CO"/>
              </w:rPr>
            </w:pPr>
            <w:r w:rsidRPr="00D75857">
              <w:rPr>
                <w:sz w:val="21"/>
                <w:szCs w:val="21"/>
                <w:lang w:val="es-CO"/>
              </w:rPr>
              <w:t>El anti-patrón, con su número real</w:t>
            </w:r>
          </w:p>
        </w:tc>
        <w:tc>
          <w:tcPr>
            <w:tcW w:w="0" w:type="auto"/>
          </w:tcPr>
          <w:p w14:paraId="12C0D0E9" w14:textId="77777777" w:rsidR="007024BD" w:rsidRPr="00D75857" w:rsidRDefault="007024BD" w:rsidP="00B439AD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5,401.62</w:t>
            </w:r>
          </w:p>
        </w:tc>
        <w:tc>
          <w:tcPr>
            <w:tcW w:w="0" w:type="auto"/>
          </w:tcPr>
          <w:p w14:paraId="0A1B4906" w14:textId="77777777" w:rsidR="007024BD" w:rsidRPr="00D75857" w:rsidRDefault="007024BD" w:rsidP="00B439AD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9.2565 s</w:t>
            </w:r>
          </w:p>
        </w:tc>
      </w:tr>
      <w:tr w:rsidR="007024BD" w:rsidRPr="00D75857" w14:paraId="706E9A9C" w14:textId="77777777" w:rsidTr="00B439AD">
        <w:tc>
          <w:tcPr>
            <w:tcW w:w="0" w:type="auto"/>
          </w:tcPr>
          <w:p w14:paraId="7F1824F5" w14:textId="77777777" w:rsidR="007024BD" w:rsidRPr="00D75857" w:rsidRDefault="007024BD" w:rsidP="00B439AD">
            <w:pPr>
              <w:pStyle w:val="Compact"/>
              <w:rPr>
                <w:sz w:val="21"/>
                <w:szCs w:val="21"/>
                <w:lang w:val="es-CO"/>
              </w:rPr>
            </w:pPr>
            <w:r w:rsidRPr="00D75857">
              <w:rPr>
                <w:b/>
                <w:bCs/>
                <w:sz w:val="21"/>
                <w:szCs w:val="21"/>
                <w:lang w:val="es-CO"/>
              </w:rPr>
              <w:t>Ruta transaccional de la aplicación</w:t>
            </w:r>
          </w:p>
        </w:tc>
        <w:tc>
          <w:tcPr>
            <w:tcW w:w="0" w:type="auto"/>
          </w:tcPr>
          <w:p w14:paraId="5C4ED2FF" w14:textId="77777777" w:rsidR="007024BD" w:rsidRPr="00D75857" w:rsidRDefault="007024BD" w:rsidP="00B439AD">
            <w:pPr>
              <w:pStyle w:val="Compact"/>
              <w:rPr>
                <w:sz w:val="21"/>
                <w:szCs w:val="21"/>
                <w:lang w:val="es-CO"/>
              </w:rPr>
            </w:pPr>
            <w:r w:rsidRPr="00D75857">
              <w:rPr>
                <w:sz w:val="21"/>
                <w:szCs w:val="21"/>
                <w:lang w:val="es-CO"/>
              </w:rPr>
              <w:t>Costo de respetar las reglas del negocio</w:t>
            </w:r>
          </w:p>
        </w:tc>
        <w:tc>
          <w:tcPr>
            <w:tcW w:w="0" w:type="auto"/>
          </w:tcPr>
          <w:p w14:paraId="5701748D" w14:textId="77777777" w:rsidR="007024BD" w:rsidRPr="00D75857" w:rsidRDefault="007024BD" w:rsidP="00B439AD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1,486.68</w:t>
            </w:r>
          </w:p>
        </w:tc>
        <w:tc>
          <w:tcPr>
            <w:tcW w:w="0" w:type="auto"/>
          </w:tcPr>
          <w:p w14:paraId="6DE11EFC" w14:textId="77777777" w:rsidR="007024BD" w:rsidRPr="00D75857" w:rsidRDefault="007024BD" w:rsidP="00B439AD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33.6320 s</w:t>
            </w:r>
          </w:p>
        </w:tc>
      </w:tr>
    </w:tbl>
    <w:p w14:paraId="5E2E569E" w14:textId="77777777" w:rsidR="007024BD" w:rsidRPr="00D75857" w:rsidRDefault="00F823BD" w:rsidP="007024BD">
      <w:pPr>
        <w:rPr>
          <w:sz w:val="21"/>
          <w:szCs w:val="21"/>
        </w:rPr>
      </w:pPr>
      <w:r w:rsidRPr="00F823BD">
        <w:rPr>
          <w:noProof/>
          <w:sz w:val="21"/>
          <w:szCs w:val="21"/>
        </w:rPr>
        <w:pict w14:anchorId="38CBD880">
          <v:rect id="_x0000_i1028" alt="" style="width:441.9pt;height:.05pt;mso-width-percent:0;mso-height-percent:0;mso-width-percent:0;mso-height-percent:0" o:hralign="center" o:hrstd="t" o:hr="t"/>
        </w:pict>
      </w:r>
    </w:p>
    <w:p w14:paraId="32BDE6A8" w14:textId="77777777" w:rsidR="007024BD" w:rsidRPr="00D75857" w:rsidRDefault="007024BD" w:rsidP="007024BD">
      <w:pPr>
        <w:pStyle w:val="Ttulo4"/>
        <w:rPr>
          <w:sz w:val="21"/>
          <w:szCs w:val="21"/>
          <w:lang w:val="es-CO"/>
        </w:rPr>
      </w:pPr>
      <w:bookmarkStart w:id="11" w:name="X8f30df08af6612c5934f09adfdff2c069d3f2c3"/>
      <w:bookmarkEnd w:id="10"/>
      <w:r w:rsidRPr="00D75857">
        <w:rPr>
          <w:sz w:val="21"/>
          <w:szCs w:val="21"/>
          <w:lang w:val="es-CO"/>
        </w:rPr>
        <w:t>Análisis Técnico y Hallazgos de la Fase 3</w:t>
      </w:r>
    </w:p>
    <w:p w14:paraId="3A468D27" w14:textId="77777777" w:rsidR="007024BD" w:rsidRPr="00D75857" w:rsidRDefault="007024BD" w:rsidP="007024BD">
      <w:pPr>
        <w:numPr>
          <w:ilvl w:val="0"/>
          <w:numId w:val="18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Piso Teórico de Carga (</w:t>
      </w:r>
      <w:r w:rsidRPr="00D75857">
        <w:rPr>
          <w:rStyle w:val="VerbatimChar"/>
          <w:b/>
          <w:bCs/>
          <w:sz w:val="20"/>
          <w:szCs w:val="21"/>
          <w:lang w:val="es-CO"/>
        </w:rPr>
        <w:t>COPY</w:t>
      </w:r>
      <w:r w:rsidRPr="00D75857">
        <w:rPr>
          <w:b/>
          <w:bCs/>
          <w:sz w:val="21"/>
          <w:szCs w:val="21"/>
          <w:lang w:val="es-CO"/>
        </w:rPr>
        <w:t xml:space="preserve"> Masivo - 136,269.67 filas/s):</w:t>
      </w:r>
      <w:r w:rsidRPr="00D75857">
        <w:rPr>
          <w:sz w:val="21"/>
          <w:szCs w:val="21"/>
          <w:lang w:val="es-CO"/>
        </w:rPr>
        <w:t xml:space="preserve"> El comando </w:t>
      </w:r>
      <w:r w:rsidRPr="00D75857">
        <w:rPr>
          <w:rStyle w:val="VerbatimChar"/>
          <w:sz w:val="20"/>
          <w:szCs w:val="21"/>
          <w:lang w:val="es-CO"/>
        </w:rPr>
        <w:t>COPY</w:t>
      </w:r>
      <w:r w:rsidRPr="00D75857">
        <w:rPr>
          <w:sz w:val="21"/>
          <w:szCs w:val="21"/>
          <w:lang w:val="es-CO"/>
        </w:rPr>
        <w:t xml:space="preserve"> nativo representa el piso teórico definitivo de rendimiento, alcanzando una velocidad de </w:t>
      </w:r>
      <w:r w:rsidRPr="00D75857">
        <w:rPr>
          <w:b/>
          <w:bCs/>
          <w:sz w:val="21"/>
          <w:szCs w:val="21"/>
          <w:lang w:val="es-CO"/>
        </w:rPr>
        <w:t>136,269.67 filas/s</w:t>
      </w:r>
      <w:r w:rsidRPr="00D75857">
        <w:rPr>
          <w:sz w:val="21"/>
          <w:szCs w:val="21"/>
          <w:lang w:val="es-CO"/>
        </w:rPr>
        <w:t xml:space="preserve"> y completando la carga en solo </w:t>
      </w:r>
      <w:r w:rsidRPr="00D75857">
        <w:rPr>
          <w:b/>
          <w:bCs/>
          <w:sz w:val="21"/>
          <w:szCs w:val="21"/>
          <w:lang w:val="es-CO"/>
        </w:rPr>
        <w:t>0.3669 segundos</w:t>
      </w:r>
      <w:r w:rsidRPr="00D75857">
        <w:rPr>
          <w:sz w:val="21"/>
          <w:szCs w:val="21"/>
          <w:lang w:val="es-CO"/>
        </w:rPr>
        <w:t>. Al transferir el flujo de datos directamente al motor de almacenamiento en disco, se omite por completo la sobrecarga de análisis sintáctico (</w:t>
      </w:r>
      <w:r w:rsidRPr="00D75857">
        <w:rPr>
          <w:i/>
          <w:iCs/>
          <w:sz w:val="21"/>
          <w:szCs w:val="21"/>
          <w:lang w:val="es-CO"/>
        </w:rPr>
        <w:t>parsing</w:t>
      </w:r>
      <w:r w:rsidRPr="00D75857">
        <w:rPr>
          <w:sz w:val="21"/>
          <w:szCs w:val="21"/>
          <w:lang w:val="es-CO"/>
        </w:rPr>
        <w:t>) consulta por consulta y el tráfico del protocolo de red.</w:t>
      </w:r>
    </w:p>
    <w:p w14:paraId="3FA1EE01" w14:textId="77777777" w:rsidR="007024BD" w:rsidRPr="00D75857" w:rsidRDefault="007024BD" w:rsidP="007024BD">
      <w:pPr>
        <w:numPr>
          <w:ilvl w:val="0"/>
          <w:numId w:val="18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Costo del Protocolo y Búferes (</w:t>
      </w:r>
      <w:r w:rsidRPr="00D75857">
        <w:rPr>
          <w:rStyle w:val="VerbatimChar"/>
          <w:b/>
          <w:bCs/>
          <w:sz w:val="20"/>
          <w:szCs w:val="21"/>
          <w:lang w:val="es-CO"/>
        </w:rPr>
        <w:t>INSERT</w:t>
      </w:r>
      <w:r w:rsidRPr="00D75857">
        <w:rPr>
          <w:b/>
          <w:bCs/>
          <w:sz w:val="21"/>
          <w:szCs w:val="21"/>
          <w:lang w:val="es-CO"/>
        </w:rPr>
        <w:t xml:space="preserve"> por Lotes de 1,000 - 84,452.85 filas/s):</w:t>
      </w:r>
      <w:r w:rsidRPr="00D75857">
        <w:rPr>
          <w:sz w:val="21"/>
          <w:szCs w:val="21"/>
          <w:lang w:val="es-CO"/>
        </w:rPr>
        <w:t xml:space="preserve"> Agrupar sentencias </w:t>
      </w:r>
      <w:r w:rsidRPr="00D75857">
        <w:rPr>
          <w:rStyle w:val="VerbatimChar"/>
          <w:sz w:val="20"/>
          <w:szCs w:val="21"/>
          <w:lang w:val="es-CO"/>
        </w:rPr>
        <w:t>INSERT</w:t>
      </w:r>
      <w:r w:rsidRPr="00D75857">
        <w:rPr>
          <w:sz w:val="21"/>
          <w:szCs w:val="21"/>
          <w:lang w:val="es-CO"/>
        </w:rPr>
        <w:t xml:space="preserve"> multi-valor en lotes de 1,000 registros dentro de una sola transacción redujo la velocidad a </w:t>
      </w:r>
      <w:r w:rsidRPr="00D75857">
        <w:rPr>
          <w:b/>
          <w:bCs/>
          <w:sz w:val="21"/>
          <w:szCs w:val="21"/>
          <w:lang w:val="es-CO"/>
        </w:rPr>
        <w:t>84,452.85 filas/s</w:t>
      </w:r>
      <w:r w:rsidRPr="00D75857">
        <w:rPr>
          <w:sz w:val="21"/>
          <w:szCs w:val="21"/>
          <w:lang w:val="es-CO"/>
        </w:rPr>
        <w:t xml:space="preserve"> (tomando </w:t>
      </w:r>
      <w:r w:rsidRPr="00D75857">
        <w:rPr>
          <w:b/>
          <w:bCs/>
          <w:sz w:val="21"/>
          <w:szCs w:val="21"/>
          <w:lang w:val="es-CO"/>
        </w:rPr>
        <w:t>0.5920 segundos</w:t>
      </w:r>
      <w:r w:rsidRPr="00D75857">
        <w:rPr>
          <w:sz w:val="21"/>
          <w:szCs w:val="21"/>
          <w:lang w:val="es-CO"/>
        </w:rPr>
        <w:t xml:space="preserve">). Aunque la reducción en </w:t>
      </w:r>
      <w:r w:rsidRPr="00D75857">
        <w:rPr>
          <w:i/>
          <w:iCs/>
          <w:sz w:val="21"/>
          <w:szCs w:val="21"/>
          <w:lang w:val="es-CO"/>
        </w:rPr>
        <w:t>round-trips</w:t>
      </w:r>
      <w:r w:rsidRPr="00D75857">
        <w:rPr>
          <w:sz w:val="21"/>
          <w:szCs w:val="21"/>
          <w:lang w:val="es-CO"/>
        </w:rPr>
        <w:t xml:space="preserve"> cliente-servidor es masiva respecto al autocommit, se evidencia una pérdida del </w:t>
      </w:r>
      <w:r w:rsidRPr="00D75857">
        <w:rPr>
          <w:b/>
          <w:bCs/>
          <w:sz w:val="21"/>
          <w:szCs w:val="21"/>
          <w:lang w:val="es-CO"/>
        </w:rPr>
        <w:t>38.0%</w:t>
      </w:r>
      <w:r w:rsidRPr="00D75857">
        <w:rPr>
          <w:sz w:val="21"/>
          <w:szCs w:val="21"/>
          <w:lang w:val="es-CO"/>
        </w:rPr>
        <w:t xml:space="preserve"> respecto a </w:t>
      </w:r>
      <w:r w:rsidRPr="00D75857">
        <w:rPr>
          <w:rStyle w:val="VerbatimChar"/>
          <w:sz w:val="20"/>
          <w:szCs w:val="21"/>
          <w:lang w:val="es-CO"/>
        </w:rPr>
        <w:t>COPY</w:t>
      </w:r>
      <w:r w:rsidRPr="00D75857">
        <w:rPr>
          <w:sz w:val="21"/>
          <w:szCs w:val="21"/>
          <w:lang w:val="es-CO"/>
        </w:rPr>
        <w:t xml:space="preserve"> debido al tiempo de parseo de las sentencias SQL en la memoria de PostgreSQL.</w:t>
      </w:r>
    </w:p>
    <w:p w14:paraId="4234783A" w14:textId="77777777" w:rsidR="007024BD" w:rsidRPr="00D75857" w:rsidRDefault="007024BD" w:rsidP="007024BD">
      <w:pPr>
        <w:numPr>
          <w:ilvl w:val="0"/>
          <w:numId w:val="18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Evidencia Cuantitativa del Anti-Patrón (5,401.62 filas/s):</w:t>
      </w:r>
      <w:r w:rsidRPr="00D75857">
        <w:rPr>
          <w:sz w:val="21"/>
          <w:szCs w:val="21"/>
          <w:lang w:val="es-CO"/>
        </w:rPr>
        <w:t xml:space="preserve"> La ejecución de 50,000 inserciones individuales con </w:t>
      </w:r>
      <w:r w:rsidRPr="00D75857">
        <w:rPr>
          <w:i/>
          <w:iCs/>
          <w:sz w:val="21"/>
          <w:szCs w:val="21"/>
          <w:lang w:val="es-CO"/>
        </w:rPr>
        <w:t>autocommit</w:t>
      </w:r>
      <w:r w:rsidRPr="00D75857">
        <w:rPr>
          <w:sz w:val="21"/>
          <w:szCs w:val="21"/>
          <w:lang w:val="es-CO"/>
        </w:rPr>
        <w:t xml:space="preserve"> cayó a </w:t>
      </w:r>
      <w:r w:rsidRPr="00D75857">
        <w:rPr>
          <w:b/>
          <w:bCs/>
          <w:sz w:val="21"/>
          <w:szCs w:val="21"/>
          <w:lang w:val="es-CO"/>
        </w:rPr>
        <w:t>5,401.62 filas/s</w:t>
      </w:r>
      <w:r w:rsidRPr="00D75857">
        <w:rPr>
          <w:sz w:val="21"/>
          <w:szCs w:val="21"/>
          <w:lang w:val="es-CO"/>
        </w:rPr>
        <w:t xml:space="preserve"> (tomando </w:t>
      </w:r>
      <w:r w:rsidRPr="00D75857">
        <w:rPr>
          <w:b/>
          <w:bCs/>
          <w:sz w:val="21"/>
          <w:szCs w:val="21"/>
          <w:lang w:val="es-CO"/>
        </w:rPr>
        <w:t>9.2565 segundos</w:t>
      </w:r>
      <w:r w:rsidRPr="00D75857">
        <w:rPr>
          <w:sz w:val="21"/>
          <w:szCs w:val="21"/>
          <w:lang w:val="es-CO"/>
        </w:rPr>
        <w:t xml:space="preserve">), lo que representa una degradación de </w:t>
      </w:r>
      <w:r w:rsidRPr="00D75857">
        <w:rPr>
          <w:b/>
          <w:bCs/>
          <w:sz w:val="21"/>
          <w:szCs w:val="21"/>
          <w:lang w:val="es-CO"/>
        </w:rPr>
        <w:t>25.2 veces</w:t>
      </w:r>
      <w:r w:rsidRPr="00D75857">
        <w:rPr>
          <w:sz w:val="21"/>
          <w:szCs w:val="21"/>
          <w:lang w:val="es-CO"/>
        </w:rPr>
        <w:t xml:space="preserve"> respecto al piso teórico (</w:t>
      </w:r>
      <w:r w:rsidRPr="00D75857">
        <w:rPr>
          <w:rStyle w:val="VerbatimChar"/>
          <w:sz w:val="20"/>
          <w:szCs w:val="21"/>
          <w:lang w:val="es-CO"/>
        </w:rPr>
        <w:t>COPY</w:t>
      </w:r>
      <w:r w:rsidRPr="00D75857">
        <w:rPr>
          <w:sz w:val="21"/>
          <w:szCs w:val="21"/>
          <w:lang w:val="es-CO"/>
        </w:rPr>
        <w:t>). Al no haber un bloque transaccional explícito, PostgreSQL se ve obligado a realizar una escritura síncrona en el registro WAL (</w:t>
      </w:r>
      <w:r w:rsidRPr="00D75857">
        <w:rPr>
          <w:i/>
          <w:iCs/>
          <w:sz w:val="21"/>
          <w:szCs w:val="21"/>
          <w:lang w:val="es-CO"/>
        </w:rPr>
        <w:t>fsync</w:t>
      </w:r>
      <w:r w:rsidRPr="00D75857">
        <w:rPr>
          <w:sz w:val="21"/>
          <w:szCs w:val="21"/>
          <w:lang w:val="es-CO"/>
        </w:rPr>
        <w:t>) por cada fila enviada, sumado a la latencia de 50,000 viajes de red cliente-servidor.</w:t>
      </w:r>
    </w:p>
    <w:p w14:paraId="71F51711" w14:textId="77777777" w:rsidR="007024BD" w:rsidRPr="00D75857" w:rsidRDefault="007024BD" w:rsidP="007024BD">
      <w:pPr>
        <w:numPr>
          <w:ilvl w:val="0"/>
          <w:numId w:val="18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Costo de Respetar las Reglas de Negocio (1,486.68 filas/s):</w:t>
      </w:r>
      <w:r w:rsidRPr="00D75857">
        <w:rPr>
          <w:sz w:val="21"/>
          <w:szCs w:val="21"/>
          <w:lang w:val="es-CO"/>
        </w:rPr>
        <w:t xml:space="preserve"> La ruta transaccional completa registró una velocidad de </w:t>
      </w:r>
      <w:r w:rsidRPr="00D75857">
        <w:rPr>
          <w:b/>
          <w:bCs/>
          <w:sz w:val="21"/>
          <w:szCs w:val="21"/>
          <w:lang w:val="es-CO"/>
        </w:rPr>
        <w:t>1,486.68 filas/s</w:t>
      </w:r>
      <w:r w:rsidRPr="00D75857">
        <w:rPr>
          <w:sz w:val="21"/>
          <w:szCs w:val="21"/>
          <w:lang w:val="es-CO"/>
        </w:rPr>
        <w:t xml:space="preserve"> (</w:t>
      </w:r>
      <w:r w:rsidRPr="00D75857">
        <w:rPr>
          <w:b/>
          <w:bCs/>
          <w:sz w:val="21"/>
          <w:szCs w:val="21"/>
          <w:lang w:val="es-CO"/>
        </w:rPr>
        <w:t>33.6320 segundos</w:t>
      </w:r>
      <w:r w:rsidRPr="00D75857">
        <w:rPr>
          <w:sz w:val="21"/>
          <w:szCs w:val="21"/>
          <w:lang w:val="es-CO"/>
        </w:rPr>
        <w:t xml:space="preserve"> en total), representando una caída del </w:t>
      </w:r>
      <w:r w:rsidRPr="00D75857">
        <w:rPr>
          <w:b/>
          <w:bCs/>
          <w:sz w:val="21"/>
          <w:szCs w:val="21"/>
          <w:lang w:val="es-CO"/>
        </w:rPr>
        <w:t>98.9%</w:t>
      </w:r>
      <w:r w:rsidRPr="00D75857">
        <w:rPr>
          <w:sz w:val="21"/>
          <w:szCs w:val="21"/>
          <w:lang w:val="es-CO"/>
        </w:rPr>
        <w:t xml:space="preserve"> respecto al piso teórico de ingesta cruda (</w:t>
      </w:r>
      <w:r w:rsidRPr="00D75857">
        <w:rPr>
          <w:rStyle w:val="VerbatimChar"/>
          <w:sz w:val="20"/>
          <w:szCs w:val="21"/>
          <w:lang w:val="es-CO"/>
        </w:rPr>
        <w:t>COPY</w:t>
      </w:r>
      <w:r w:rsidRPr="00D75857">
        <w:rPr>
          <w:sz w:val="21"/>
          <w:szCs w:val="21"/>
          <w:lang w:val="es-CO"/>
        </w:rPr>
        <w:t>). Esto demuestra cuantitativamente la sobrecarga que implican las operaciones del dominio transaccional:</w:t>
      </w:r>
    </w:p>
    <w:p w14:paraId="6282EAC0" w14:textId="77777777" w:rsidR="007024BD" w:rsidRPr="00D75857" w:rsidRDefault="007024BD" w:rsidP="007024BD">
      <w:pPr>
        <w:numPr>
          <w:ilvl w:val="0"/>
          <w:numId w:val="19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lastRenderedPageBreak/>
        <w:t>Lectura Q₁:</w:t>
      </w:r>
      <w:r w:rsidRPr="00D75857">
        <w:rPr>
          <w:sz w:val="21"/>
          <w:szCs w:val="21"/>
          <w:lang w:val="es-CO"/>
        </w:rPr>
        <w:t xml:space="preserve"> Validación de estado del proveedor y vigencia del contrato (</w:t>
      </w:r>
      <w:r w:rsidRPr="00D75857">
        <w:rPr>
          <w:rStyle w:val="VerbatimChar"/>
          <w:sz w:val="20"/>
          <w:szCs w:val="21"/>
          <w:lang w:val="es-CO"/>
        </w:rPr>
        <w:t>proveedores.proveedor</w:t>
      </w:r>
      <w:r w:rsidRPr="00D75857">
        <w:rPr>
          <w:sz w:val="21"/>
          <w:szCs w:val="21"/>
          <w:lang w:val="es-CO"/>
        </w:rPr>
        <w:t xml:space="preserve"> JOIN </w:t>
      </w:r>
      <w:r w:rsidRPr="00D75857">
        <w:rPr>
          <w:rStyle w:val="VerbatimChar"/>
          <w:sz w:val="20"/>
          <w:szCs w:val="21"/>
          <w:lang w:val="es-CO"/>
        </w:rPr>
        <w:t>proveedores.contrato_suministro</w:t>
      </w:r>
      <w:r w:rsidRPr="00D75857">
        <w:rPr>
          <w:sz w:val="21"/>
          <w:szCs w:val="21"/>
          <w:lang w:val="es-CO"/>
        </w:rPr>
        <w:t>).</w:t>
      </w:r>
    </w:p>
    <w:p w14:paraId="5374A017" w14:textId="77777777" w:rsidR="007024BD" w:rsidRPr="00D75857" w:rsidRDefault="007024BD" w:rsidP="007024BD">
      <w:pPr>
        <w:numPr>
          <w:ilvl w:val="0"/>
          <w:numId w:val="19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Lectura Q₂:</w:t>
      </w:r>
      <w:r w:rsidRPr="00D75857">
        <w:rPr>
          <w:sz w:val="21"/>
          <w:szCs w:val="21"/>
          <w:lang w:val="es-CO"/>
        </w:rPr>
        <w:t xml:space="preserve"> Verificación del precio negociado y disponibilidad del SKU (</w:t>
      </w:r>
      <w:r w:rsidRPr="00D75857">
        <w:rPr>
          <w:rStyle w:val="VerbatimChar"/>
          <w:sz w:val="20"/>
          <w:szCs w:val="21"/>
          <w:lang w:val="es-CO"/>
        </w:rPr>
        <w:t>catalogo.catalogo_negociado</w:t>
      </w:r>
      <w:r w:rsidRPr="00D75857">
        <w:rPr>
          <w:sz w:val="21"/>
          <w:szCs w:val="21"/>
          <w:lang w:val="es-CO"/>
        </w:rPr>
        <w:t>).</w:t>
      </w:r>
    </w:p>
    <w:p w14:paraId="3C2E721D" w14:textId="77777777" w:rsidR="007024BD" w:rsidRPr="00D75857" w:rsidRDefault="007024BD" w:rsidP="007024BD">
      <w:pPr>
        <w:numPr>
          <w:ilvl w:val="0"/>
          <w:numId w:val="19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Actualización Q₃ / Lock Atómico:</w:t>
      </w:r>
      <w:r w:rsidRPr="00D75857">
        <w:rPr>
          <w:sz w:val="21"/>
          <w:szCs w:val="21"/>
          <w:lang w:val="es-CO"/>
        </w:rPr>
        <w:t xml:space="preserve"> Comprobación de cupo y reserva de capacidad en la franja del CEDI (</w:t>
      </w:r>
      <w:r w:rsidRPr="00D75857">
        <w:rPr>
          <w:rStyle w:val="VerbatimChar"/>
          <w:sz w:val="20"/>
          <w:szCs w:val="21"/>
          <w:lang w:val="es-CO"/>
        </w:rPr>
        <w:t>UPDATE logistica.franja_descargue</w:t>
      </w:r>
      <w:r w:rsidRPr="00D75857">
        <w:rPr>
          <w:sz w:val="21"/>
          <w:szCs w:val="21"/>
          <w:lang w:val="es-CO"/>
        </w:rPr>
        <w:t>).</w:t>
      </w:r>
    </w:p>
    <w:p w14:paraId="1731177F" w14:textId="18D2AC0E" w:rsidR="007024BD" w:rsidRPr="00D75857" w:rsidRDefault="007024BD" w:rsidP="007024BD">
      <w:pPr>
        <w:numPr>
          <w:ilvl w:val="0"/>
          <w:numId w:val="19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Escritura Doble:</w:t>
      </w:r>
      <w:r w:rsidRPr="00D75857">
        <w:rPr>
          <w:sz w:val="21"/>
          <w:szCs w:val="21"/>
          <w:lang w:val="es-CO"/>
        </w:rPr>
        <w:t xml:space="preserve"> Inserción de cabecera (</w:t>
      </w:r>
      <w:r w:rsidRPr="00D75857">
        <w:rPr>
          <w:rStyle w:val="VerbatimChar"/>
          <w:sz w:val="20"/>
          <w:szCs w:val="21"/>
          <w:lang w:val="es-CO"/>
        </w:rPr>
        <w:t>ordenes.orden_compra</w:t>
      </w:r>
      <w:r w:rsidRPr="00D75857">
        <w:rPr>
          <w:sz w:val="21"/>
          <w:szCs w:val="21"/>
          <w:lang w:val="es-CO"/>
        </w:rPr>
        <w:t>) y de las líneas de detalle (</w:t>
      </w:r>
      <w:r w:rsidRPr="00D75857">
        <w:rPr>
          <w:rStyle w:val="VerbatimChar"/>
          <w:sz w:val="20"/>
          <w:szCs w:val="21"/>
          <w:lang w:val="es-CO"/>
        </w:rPr>
        <w:t>ordenes.linea_orden</w:t>
      </w:r>
      <w:r w:rsidRPr="00D75857">
        <w:rPr>
          <w:sz w:val="21"/>
          <w:szCs w:val="21"/>
          <w:lang w:val="es-CO"/>
        </w:rPr>
        <w:t>).</w:t>
      </w:r>
    </w:p>
    <w:bookmarkEnd w:id="11"/>
    <w:p w14:paraId="515F2898" w14:textId="7843D4E4" w:rsidR="007024BD" w:rsidRPr="00D75857" w:rsidRDefault="00E670A9" w:rsidP="007024BD">
      <w:pPr>
        <w:pStyle w:val="Ttulo2"/>
        <w:rPr>
          <w:sz w:val="22"/>
          <w:szCs w:val="22"/>
          <w:lang w:val="es-CO"/>
        </w:rPr>
      </w:pPr>
      <w:r w:rsidRPr="00D75857">
        <w:rPr>
          <w:sz w:val="22"/>
          <w:szCs w:val="22"/>
          <w:lang w:val="es-CO"/>
        </w:rPr>
        <w:t>3.2</w:t>
      </w:r>
      <w:r w:rsidR="007024BD" w:rsidRPr="00D75857">
        <w:rPr>
          <w:sz w:val="22"/>
          <w:szCs w:val="22"/>
          <w:lang w:val="es-CO"/>
        </w:rPr>
        <w:t xml:space="preserve"> Inyección Incremental por la Ruta Real de la Aplicación</w:t>
      </w:r>
    </w:p>
    <w:p w14:paraId="4AA537AB" w14:textId="77777777" w:rsidR="007024BD" w:rsidRPr="00D75857" w:rsidRDefault="007024BD" w:rsidP="007024BD">
      <w:pPr>
        <w:pStyle w:val="Ttulo4"/>
        <w:rPr>
          <w:sz w:val="21"/>
          <w:szCs w:val="21"/>
          <w:lang w:val="es-CO"/>
        </w:rPr>
      </w:pPr>
      <w:bookmarkStart w:id="12" w:name="descripción-de-la-metodología"/>
      <w:r w:rsidRPr="00D75857">
        <w:rPr>
          <w:sz w:val="21"/>
          <w:szCs w:val="21"/>
          <w:lang w:val="es-CO"/>
        </w:rPr>
        <w:t>Descripción de la Metodología</w:t>
      </w:r>
    </w:p>
    <w:p w14:paraId="3F557CE7" w14:textId="77777777" w:rsidR="007024BD" w:rsidRPr="00D75857" w:rsidRDefault="007024BD" w:rsidP="007024BD">
      <w:pPr>
        <w:pStyle w:val="FirstParagraph"/>
        <w:rPr>
          <w:sz w:val="21"/>
          <w:szCs w:val="21"/>
          <w:lang w:val="es-CO"/>
        </w:rPr>
      </w:pPr>
      <w:r w:rsidRPr="00D75857">
        <w:rPr>
          <w:sz w:val="21"/>
          <w:szCs w:val="21"/>
          <w:lang w:val="es-CO"/>
        </w:rPr>
        <w:t xml:space="preserve">En esta fase se evaluó la inyección incremental de </w:t>
      </w:r>
      <w:r w:rsidRPr="00D75857">
        <w:rPr>
          <w:b/>
          <w:bCs/>
          <w:sz w:val="21"/>
          <w:szCs w:val="21"/>
          <w:lang w:val="es-CO"/>
        </w:rPr>
        <w:t>5,000 órdenes adicionales</w:t>
      </w:r>
      <w:r w:rsidRPr="00D75857">
        <w:rPr>
          <w:sz w:val="21"/>
          <w:szCs w:val="21"/>
          <w:lang w:val="es-CO"/>
        </w:rPr>
        <w:t xml:space="preserve"> procesadas a través de la arquitectura modular de la aplicación (Monolito Modular con fronteras de dominio acotadas). Cada orden solicitada atravesó la orquestación del módulo </w:t>
      </w:r>
      <w:r w:rsidRPr="00D75857">
        <w:rPr>
          <w:rStyle w:val="VerbatimChar"/>
          <w:sz w:val="20"/>
          <w:szCs w:val="21"/>
          <w:lang w:val="es-CO"/>
        </w:rPr>
        <w:t>Órdenes</w:t>
      </w:r>
      <w:r w:rsidRPr="00D75857">
        <w:rPr>
          <w:sz w:val="21"/>
          <w:szCs w:val="21"/>
          <w:lang w:val="es-CO"/>
        </w:rPr>
        <w:t>, invocando secuencialmente las validaciones de negocio en los demás módulos antes de confirmar la transacción en PostgreSQL:</w:t>
      </w:r>
    </w:p>
    <w:p w14:paraId="4DA58554" w14:textId="77777777" w:rsidR="007024BD" w:rsidRPr="00D75857" w:rsidRDefault="007024BD" w:rsidP="007024BD">
      <w:pPr>
        <w:numPr>
          <w:ilvl w:val="0"/>
          <w:numId w:val="20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Módulo Proveedores (Q₁):</w:t>
      </w:r>
      <w:r w:rsidRPr="00D75857">
        <w:rPr>
          <w:sz w:val="21"/>
          <w:szCs w:val="21"/>
          <w:lang w:val="es-CO"/>
        </w:rPr>
        <w:t xml:space="preserve"> Verificación de estado </w:t>
      </w:r>
      <w:r w:rsidRPr="00D75857">
        <w:rPr>
          <w:rStyle w:val="VerbatimChar"/>
          <w:sz w:val="20"/>
          <w:szCs w:val="21"/>
          <w:lang w:val="es-CO"/>
        </w:rPr>
        <w:t>ACTIVO</w:t>
      </w:r>
      <w:r w:rsidRPr="00D75857">
        <w:rPr>
          <w:sz w:val="21"/>
          <w:szCs w:val="21"/>
          <w:lang w:val="es-CO"/>
        </w:rPr>
        <w:t xml:space="preserve"> del proveedor y existencia de un contrato de suministro con estado </w:t>
      </w:r>
      <w:r w:rsidRPr="00D75857">
        <w:rPr>
          <w:rStyle w:val="VerbatimChar"/>
          <w:sz w:val="20"/>
          <w:szCs w:val="21"/>
          <w:lang w:val="es-CO"/>
        </w:rPr>
        <w:t>VIGENTE</w:t>
      </w:r>
      <w:r w:rsidRPr="00D75857">
        <w:rPr>
          <w:sz w:val="21"/>
          <w:szCs w:val="21"/>
          <w:lang w:val="es-CO"/>
        </w:rPr>
        <w:t xml:space="preserve"> para la fecha de la orden.</w:t>
      </w:r>
    </w:p>
    <w:p w14:paraId="61F8D86E" w14:textId="77777777" w:rsidR="007024BD" w:rsidRPr="00D75857" w:rsidRDefault="007024BD" w:rsidP="007024BD">
      <w:pPr>
        <w:numPr>
          <w:ilvl w:val="0"/>
          <w:numId w:val="20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Módulo Catálogo (Q₂):</w:t>
      </w:r>
      <w:r w:rsidRPr="00D75857">
        <w:rPr>
          <w:sz w:val="21"/>
          <w:szCs w:val="21"/>
          <w:lang w:val="es-CO"/>
        </w:rPr>
        <w:t xml:space="preserve"> Verificación de precio pactado y estado </w:t>
      </w:r>
      <w:r w:rsidRPr="00D75857">
        <w:rPr>
          <w:rStyle w:val="VerbatimChar"/>
          <w:sz w:val="20"/>
          <w:szCs w:val="21"/>
          <w:lang w:val="es-CO"/>
        </w:rPr>
        <w:t>ACTIVO</w:t>
      </w:r>
      <w:r w:rsidRPr="00D75857">
        <w:rPr>
          <w:sz w:val="21"/>
          <w:szCs w:val="21"/>
          <w:lang w:val="es-CO"/>
        </w:rPr>
        <w:t xml:space="preserve"> del SKU en el catálogo negociado.</w:t>
      </w:r>
    </w:p>
    <w:p w14:paraId="2293E9E6" w14:textId="77777777" w:rsidR="007024BD" w:rsidRPr="00D75857" w:rsidRDefault="007024BD" w:rsidP="007024BD">
      <w:pPr>
        <w:numPr>
          <w:ilvl w:val="0"/>
          <w:numId w:val="20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Módulo Logística (Q₃):</w:t>
      </w:r>
      <w:r w:rsidRPr="00D75857">
        <w:rPr>
          <w:sz w:val="21"/>
          <w:szCs w:val="21"/>
          <w:lang w:val="es-CO"/>
        </w:rPr>
        <w:t xml:space="preserve"> Control de concurrencia y actualización atómica de capacidad en la franja del CEDI seleccionado (</w:t>
      </w:r>
      <w:r w:rsidRPr="00D75857">
        <w:rPr>
          <w:rStyle w:val="VerbatimChar"/>
          <w:sz w:val="20"/>
          <w:szCs w:val="21"/>
          <w:lang w:val="es-CO"/>
        </w:rPr>
        <w:t>UPDATE logistica.franja_descargue</w:t>
      </w:r>
      <w:r w:rsidRPr="00D75857">
        <w:rPr>
          <w:sz w:val="21"/>
          <w:szCs w:val="21"/>
          <w:lang w:val="es-CO"/>
        </w:rPr>
        <w:t>).</w:t>
      </w:r>
    </w:p>
    <w:p w14:paraId="30E998D5" w14:textId="772C955C" w:rsidR="007024BD" w:rsidRPr="00D75857" w:rsidRDefault="007024BD" w:rsidP="007024BD">
      <w:pPr>
        <w:numPr>
          <w:ilvl w:val="0"/>
          <w:numId w:val="20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Módulo Órdenes (Persistencia Transaccional):</w:t>
      </w:r>
      <w:r w:rsidRPr="00D75857">
        <w:rPr>
          <w:sz w:val="21"/>
          <w:szCs w:val="21"/>
          <w:lang w:val="es-CO"/>
        </w:rPr>
        <w:t xml:space="preserve"> Inserción en </w:t>
      </w:r>
      <w:r w:rsidRPr="00D75857">
        <w:rPr>
          <w:rStyle w:val="VerbatimChar"/>
          <w:sz w:val="20"/>
          <w:szCs w:val="21"/>
          <w:lang w:val="es-CO"/>
        </w:rPr>
        <w:t>ordenes.orden_compra</w:t>
      </w:r>
      <w:r w:rsidRPr="00D75857">
        <w:rPr>
          <w:sz w:val="21"/>
          <w:szCs w:val="21"/>
          <w:lang w:val="es-CO"/>
        </w:rPr>
        <w:t xml:space="preserve"> y </w:t>
      </w:r>
      <w:r w:rsidRPr="00D75857">
        <w:rPr>
          <w:rStyle w:val="VerbatimChar"/>
          <w:sz w:val="20"/>
          <w:szCs w:val="21"/>
          <w:lang w:val="es-CO"/>
        </w:rPr>
        <w:t>ordenes.linea_orden</w:t>
      </w:r>
      <w:r w:rsidRPr="00D75857">
        <w:rPr>
          <w:sz w:val="21"/>
          <w:szCs w:val="21"/>
          <w:lang w:val="es-CO"/>
        </w:rPr>
        <w:t xml:space="preserve"> confirmando la transacción con </w:t>
      </w:r>
      <w:r w:rsidRPr="00D75857">
        <w:rPr>
          <w:rStyle w:val="VerbatimChar"/>
          <w:sz w:val="20"/>
          <w:szCs w:val="21"/>
          <w:lang w:val="es-CO"/>
        </w:rPr>
        <w:t>COMMIT</w:t>
      </w:r>
      <w:r w:rsidRPr="00D75857">
        <w:rPr>
          <w:sz w:val="21"/>
          <w:szCs w:val="21"/>
          <w:lang w:val="es-CO"/>
        </w:rPr>
        <w:t xml:space="preserve"> individual por cada petición aislada.</w:t>
      </w:r>
    </w:p>
    <w:p w14:paraId="0C98E4A5" w14:textId="77777777" w:rsidR="007024BD" w:rsidRPr="00D75857" w:rsidRDefault="007024BD" w:rsidP="007024BD">
      <w:pPr>
        <w:pStyle w:val="Ttulo4"/>
        <w:rPr>
          <w:sz w:val="21"/>
          <w:szCs w:val="21"/>
          <w:lang w:val="es-CO"/>
        </w:rPr>
      </w:pPr>
      <w:bookmarkStart w:id="13" w:name="resultados-obtenidos-en-la-ingesta-real"/>
      <w:bookmarkEnd w:id="12"/>
      <w:r w:rsidRPr="00D75857">
        <w:rPr>
          <w:sz w:val="21"/>
          <w:szCs w:val="21"/>
          <w:lang w:val="es-CO"/>
        </w:rPr>
        <w:t>Resultados Obtenidos en la Ingesta Real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160"/>
        <w:gridCol w:w="2678"/>
      </w:tblGrid>
      <w:tr w:rsidR="007024BD" w:rsidRPr="00D75857" w14:paraId="365F2B30" w14:textId="77777777" w:rsidTr="00B439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88496F" w14:textId="77777777" w:rsidR="007024BD" w:rsidRPr="00D75857" w:rsidRDefault="007024BD" w:rsidP="00B439AD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Métrica de Ingesta Incremental</w:t>
            </w:r>
          </w:p>
        </w:tc>
        <w:tc>
          <w:tcPr>
            <w:tcW w:w="0" w:type="auto"/>
          </w:tcPr>
          <w:p w14:paraId="677609B4" w14:textId="77777777" w:rsidR="007024BD" w:rsidRPr="00D75857" w:rsidRDefault="007024BD" w:rsidP="00B439AD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Valor Medido</w:t>
            </w:r>
          </w:p>
        </w:tc>
      </w:tr>
      <w:tr w:rsidR="007024BD" w:rsidRPr="00D75857" w14:paraId="3003100E" w14:textId="77777777" w:rsidTr="00B439AD">
        <w:tc>
          <w:tcPr>
            <w:tcW w:w="0" w:type="auto"/>
          </w:tcPr>
          <w:p w14:paraId="7C08A062" w14:textId="77777777" w:rsidR="007024BD" w:rsidRPr="00D75857" w:rsidRDefault="007024BD" w:rsidP="00B439AD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Total de órdenes procesadas</w:t>
            </w:r>
          </w:p>
        </w:tc>
        <w:tc>
          <w:tcPr>
            <w:tcW w:w="0" w:type="auto"/>
          </w:tcPr>
          <w:p w14:paraId="71FDC888" w14:textId="77777777" w:rsidR="007024BD" w:rsidRPr="00D75857" w:rsidRDefault="007024BD" w:rsidP="00B439AD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5,000 órdenes</w:t>
            </w:r>
          </w:p>
        </w:tc>
      </w:tr>
      <w:tr w:rsidR="007024BD" w:rsidRPr="00D75857" w14:paraId="6B3BA6F9" w14:textId="77777777" w:rsidTr="00B439AD">
        <w:tc>
          <w:tcPr>
            <w:tcW w:w="0" w:type="auto"/>
          </w:tcPr>
          <w:p w14:paraId="008BAC4D" w14:textId="77777777" w:rsidR="007024BD" w:rsidRPr="00D75857" w:rsidRDefault="007024BD" w:rsidP="00B439AD">
            <w:pPr>
              <w:pStyle w:val="Compact"/>
              <w:rPr>
                <w:sz w:val="21"/>
                <w:szCs w:val="21"/>
                <w:lang w:val="es-CO"/>
              </w:rPr>
            </w:pPr>
            <w:r w:rsidRPr="00D75857">
              <w:rPr>
                <w:b/>
                <w:bCs/>
                <w:sz w:val="21"/>
                <w:szCs w:val="21"/>
                <w:lang w:val="es-CO"/>
              </w:rPr>
              <w:t>Órdenes insertadas exitosamente (Aprobadas por negocio)</w:t>
            </w:r>
          </w:p>
        </w:tc>
        <w:tc>
          <w:tcPr>
            <w:tcW w:w="0" w:type="auto"/>
          </w:tcPr>
          <w:p w14:paraId="095DB6D4" w14:textId="77777777" w:rsidR="007024BD" w:rsidRPr="00D75857" w:rsidRDefault="007024BD" w:rsidP="00B439AD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1,523 órdenes (30.46%)</w:t>
            </w:r>
          </w:p>
        </w:tc>
      </w:tr>
      <w:tr w:rsidR="007024BD" w:rsidRPr="00D75857" w14:paraId="629276D2" w14:textId="77777777" w:rsidTr="00B439AD">
        <w:tc>
          <w:tcPr>
            <w:tcW w:w="0" w:type="auto"/>
          </w:tcPr>
          <w:p w14:paraId="6A81A07E" w14:textId="77777777" w:rsidR="007024BD" w:rsidRPr="00D75857" w:rsidRDefault="007024BD" w:rsidP="00B439AD">
            <w:pPr>
              <w:pStyle w:val="Compact"/>
              <w:rPr>
                <w:sz w:val="21"/>
                <w:szCs w:val="21"/>
                <w:lang w:val="es-CO"/>
              </w:rPr>
            </w:pPr>
            <w:r w:rsidRPr="00D75857">
              <w:rPr>
                <w:b/>
                <w:bCs/>
                <w:sz w:val="21"/>
                <w:szCs w:val="21"/>
                <w:lang w:val="es-CO"/>
              </w:rPr>
              <w:t>Órdenes rechazadas por reglas de negocio (</w:t>
            </w:r>
            <w:r w:rsidRPr="00D75857">
              <w:rPr>
                <w:b/>
                <w:bCs/>
                <w:i/>
                <w:iCs/>
                <w:sz w:val="21"/>
                <w:szCs w:val="21"/>
                <w:lang w:val="es-CO"/>
              </w:rPr>
              <w:t>Fail-Fast</w:t>
            </w:r>
            <w:r w:rsidRPr="00D75857">
              <w:rPr>
                <w:b/>
                <w:bCs/>
                <w:sz w:val="21"/>
                <w:szCs w:val="21"/>
                <w:lang w:val="es-CO"/>
              </w:rPr>
              <w:t>)</w:t>
            </w:r>
          </w:p>
        </w:tc>
        <w:tc>
          <w:tcPr>
            <w:tcW w:w="0" w:type="auto"/>
          </w:tcPr>
          <w:p w14:paraId="09F6F7F0" w14:textId="77777777" w:rsidR="007024BD" w:rsidRPr="00D75857" w:rsidRDefault="007024BD" w:rsidP="00B439AD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3,477 órdenes (69.54%)</w:t>
            </w:r>
          </w:p>
        </w:tc>
      </w:tr>
      <w:tr w:rsidR="007024BD" w:rsidRPr="00D75857" w14:paraId="58D7C65A" w14:textId="77777777" w:rsidTr="00B439AD">
        <w:tc>
          <w:tcPr>
            <w:tcW w:w="0" w:type="auto"/>
          </w:tcPr>
          <w:p w14:paraId="27E53ED1" w14:textId="77777777" w:rsidR="007024BD" w:rsidRPr="00D75857" w:rsidRDefault="007024BD" w:rsidP="00B439AD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Tiempo total de procesamiento</w:t>
            </w:r>
          </w:p>
        </w:tc>
        <w:tc>
          <w:tcPr>
            <w:tcW w:w="0" w:type="auto"/>
          </w:tcPr>
          <w:p w14:paraId="20A79A51" w14:textId="77777777" w:rsidR="007024BD" w:rsidRPr="00D75857" w:rsidRDefault="007024BD" w:rsidP="00B439AD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3.6815 segundos</w:t>
            </w:r>
          </w:p>
        </w:tc>
      </w:tr>
      <w:tr w:rsidR="007024BD" w:rsidRPr="00D75857" w14:paraId="219AF938" w14:textId="77777777" w:rsidTr="00B439AD">
        <w:tc>
          <w:tcPr>
            <w:tcW w:w="0" w:type="auto"/>
          </w:tcPr>
          <w:p w14:paraId="68E15BFC" w14:textId="77777777" w:rsidR="007024BD" w:rsidRPr="00D75857" w:rsidRDefault="007024BD" w:rsidP="00B439AD">
            <w:pPr>
              <w:pStyle w:val="Compact"/>
              <w:rPr>
                <w:sz w:val="21"/>
                <w:szCs w:val="21"/>
                <w:lang w:val="es-CO"/>
              </w:rPr>
            </w:pPr>
            <w:r w:rsidRPr="00D75857">
              <w:rPr>
                <w:b/>
                <w:bCs/>
                <w:sz w:val="21"/>
                <w:szCs w:val="21"/>
                <w:lang w:val="es-CO"/>
              </w:rPr>
              <w:t>Rendimiento Global de la Ruta Real</w:t>
            </w:r>
          </w:p>
        </w:tc>
        <w:tc>
          <w:tcPr>
            <w:tcW w:w="0" w:type="auto"/>
          </w:tcPr>
          <w:p w14:paraId="2892C4F7" w14:textId="77777777" w:rsidR="007024BD" w:rsidRPr="00D75857" w:rsidRDefault="007024BD" w:rsidP="00B439AD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413.69 req/segundo</w:t>
            </w:r>
          </w:p>
        </w:tc>
      </w:tr>
    </w:tbl>
    <w:p w14:paraId="5157A9BE" w14:textId="77777777" w:rsidR="007024BD" w:rsidRPr="00D75857" w:rsidRDefault="00F823BD" w:rsidP="007024BD">
      <w:pPr>
        <w:rPr>
          <w:sz w:val="21"/>
          <w:szCs w:val="21"/>
        </w:rPr>
      </w:pPr>
      <w:r w:rsidRPr="00F823BD">
        <w:rPr>
          <w:noProof/>
          <w:sz w:val="21"/>
          <w:szCs w:val="21"/>
        </w:rPr>
        <w:pict w14:anchorId="6B897BE3">
          <v:rect id="_x0000_i1027" alt="" style="width:441.9pt;height:.05pt;mso-width-percent:0;mso-height-percent:0;mso-width-percent:0;mso-height-percent:0" o:hralign="center" o:hrstd="t" o:hr="t"/>
        </w:pict>
      </w:r>
    </w:p>
    <w:bookmarkEnd w:id="13"/>
    <w:p w14:paraId="2B17B40B" w14:textId="77777777" w:rsidR="007024BD" w:rsidRPr="00D75857" w:rsidRDefault="007024BD" w:rsidP="007024BD">
      <w:pPr>
        <w:pStyle w:val="Ttulo4"/>
        <w:rPr>
          <w:sz w:val="21"/>
          <w:szCs w:val="21"/>
          <w:lang w:val="es-CO"/>
        </w:rPr>
      </w:pPr>
      <w:r w:rsidRPr="00D75857">
        <w:rPr>
          <w:sz w:val="21"/>
          <w:szCs w:val="21"/>
          <w:lang w:val="es-CO"/>
        </w:rPr>
        <w:t>Análisis Técnico y Hallazgos de la Fase 4</w:t>
      </w:r>
    </w:p>
    <w:p w14:paraId="4762D18D" w14:textId="77777777" w:rsidR="007024BD" w:rsidRPr="00D75857" w:rsidRDefault="007024BD" w:rsidP="007024BD">
      <w:pPr>
        <w:numPr>
          <w:ilvl w:val="0"/>
          <w:numId w:val="21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 xml:space="preserve">Efectividad del Patrón </w:t>
      </w:r>
      <w:r w:rsidRPr="00D75857">
        <w:rPr>
          <w:b/>
          <w:bCs/>
          <w:i/>
          <w:iCs/>
          <w:sz w:val="21"/>
          <w:szCs w:val="21"/>
          <w:lang w:val="es-CO"/>
        </w:rPr>
        <w:t>Fail-Fast</w:t>
      </w:r>
      <w:r w:rsidRPr="00D75857">
        <w:rPr>
          <w:b/>
          <w:bCs/>
          <w:sz w:val="21"/>
          <w:szCs w:val="21"/>
          <w:lang w:val="es-CO"/>
        </w:rPr>
        <w:t xml:space="preserve"> y Protección del Dominio:</w:t>
      </w:r>
      <w:r w:rsidRPr="00D75857">
        <w:rPr>
          <w:sz w:val="21"/>
          <w:szCs w:val="21"/>
          <w:lang w:val="es-CO"/>
        </w:rPr>
        <w:t xml:space="preserve"> El rechazo del </w:t>
      </w:r>
      <w:r w:rsidRPr="00D75857">
        <w:rPr>
          <w:b/>
          <w:bCs/>
          <w:sz w:val="21"/>
          <w:szCs w:val="21"/>
          <w:lang w:val="es-CO"/>
        </w:rPr>
        <w:t>69.54% de las peticiones (3,477 órdenes)</w:t>
      </w:r>
      <w:r w:rsidRPr="00D75857">
        <w:rPr>
          <w:sz w:val="21"/>
          <w:szCs w:val="21"/>
          <w:lang w:val="es-CO"/>
        </w:rPr>
        <w:t xml:space="preserve"> evidencia el funcionamiento correcto de las fronteras modulares. Ante un intento de agendamiento sobre contratos no vigentes o franjas de CEDI que alcanzaron el estado </w:t>
      </w:r>
      <w:r w:rsidRPr="00D75857">
        <w:rPr>
          <w:rStyle w:val="VerbatimChar"/>
          <w:sz w:val="20"/>
          <w:szCs w:val="21"/>
          <w:lang w:val="es-CO"/>
        </w:rPr>
        <w:t>'COMPLETA'</w:t>
      </w:r>
      <w:r w:rsidRPr="00D75857">
        <w:rPr>
          <w:sz w:val="21"/>
          <w:szCs w:val="21"/>
          <w:lang w:val="es-CO"/>
        </w:rPr>
        <w:t xml:space="preserve">, el sistema abortó la operación inmediatamente mediante </w:t>
      </w:r>
      <w:r w:rsidRPr="00D75857">
        <w:rPr>
          <w:rStyle w:val="VerbatimChar"/>
          <w:sz w:val="20"/>
          <w:szCs w:val="21"/>
          <w:lang w:val="es-CO"/>
        </w:rPr>
        <w:t>ROLLBACK</w:t>
      </w:r>
      <w:r w:rsidRPr="00D75857">
        <w:rPr>
          <w:sz w:val="21"/>
          <w:szCs w:val="21"/>
          <w:lang w:val="es-CO"/>
        </w:rPr>
        <w:t>. Esto impidió la sobreasignación de recursos físicos y evitó la contaminación de la base de datos sin incurrir en I/O innecesario de escritura.</w:t>
      </w:r>
    </w:p>
    <w:p w14:paraId="350DF9F8" w14:textId="77777777" w:rsidR="007024BD" w:rsidRPr="00D75857" w:rsidRDefault="007024BD" w:rsidP="007024BD">
      <w:pPr>
        <w:numPr>
          <w:ilvl w:val="0"/>
          <w:numId w:val="21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lastRenderedPageBreak/>
        <w:t>Rendimiento de Ingesta Bajo Aislamiento Transaccional (413.69 req/s):</w:t>
      </w:r>
      <w:r w:rsidRPr="00D75857">
        <w:rPr>
          <w:sz w:val="21"/>
          <w:szCs w:val="21"/>
          <w:lang w:val="es-CO"/>
        </w:rPr>
        <w:t xml:space="preserve"> El flujo alcanzó un rendimiento sostenible de </w:t>
      </w:r>
      <w:r w:rsidRPr="00D75857">
        <w:rPr>
          <w:b/>
          <w:bCs/>
          <w:sz w:val="21"/>
          <w:szCs w:val="21"/>
          <w:lang w:val="es-CO"/>
        </w:rPr>
        <w:t>413.69 solicitudes/segundo</w:t>
      </w:r>
      <w:r w:rsidRPr="00D75857">
        <w:rPr>
          <w:sz w:val="21"/>
          <w:szCs w:val="21"/>
          <w:lang w:val="es-CO"/>
        </w:rPr>
        <w:t xml:space="preserve">. Aunque es inferior al </w:t>
      </w:r>
      <w:r w:rsidRPr="00D75857">
        <w:rPr>
          <w:i/>
          <w:iCs/>
          <w:sz w:val="21"/>
          <w:szCs w:val="21"/>
          <w:lang w:val="es-CO"/>
        </w:rPr>
        <w:t>piso teórico</w:t>
      </w:r>
      <w:r w:rsidRPr="00D75857">
        <w:rPr>
          <w:sz w:val="21"/>
          <w:szCs w:val="21"/>
          <w:lang w:val="es-CO"/>
        </w:rPr>
        <w:t xml:space="preserve"> de la carga masiva sin reglas (donde no existen validaciones inter-módulo), la métrica </w:t>
      </w:r>
      <w:r w:rsidRPr="00D75857">
        <w:rPr>
          <w:b/>
          <w:bCs/>
          <w:sz w:val="21"/>
          <w:szCs w:val="21"/>
          <w:lang w:val="es-CO"/>
        </w:rPr>
        <w:t>supera holgadamente la carga base de diseño exigida por el sistema (200 rps)</w:t>
      </w:r>
      <w:r w:rsidRPr="00D75857">
        <w:rPr>
          <w:sz w:val="21"/>
          <w:szCs w:val="21"/>
          <w:lang w:val="es-CO"/>
        </w:rPr>
        <w:t xml:space="preserve"> definida en el RNF01.</w:t>
      </w:r>
    </w:p>
    <w:p w14:paraId="784F46F4" w14:textId="1AEC6B77" w:rsidR="007024BD" w:rsidRPr="00D75857" w:rsidRDefault="007024BD" w:rsidP="007024BD">
      <w:pPr>
        <w:numPr>
          <w:ilvl w:val="0"/>
          <w:numId w:val="21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Costo de Latencia por Transacción Aislada:</w:t>
      </w:r>
      <w:r w:rsidRPr="00D75857">
        <w:rPr>
          <w:sz w:val="21"/>
          <w:szCs w:val="21"/>
          <w:lang w:val="es-CO"/>
        </w:rPr>
        <w:t xml:space="preserve"> Cada una de las 5,000 órdenes ejecutó un ciclo de vida transaccional completo con un </w:t>
      </w:r>
      <w:r w:rsidRPr="00D75857">
        <w:rPr>
          <w:rStyle w:val="VerbatimChar"/>
          <w:sz w:val="20"/>
          <w:szCs w:val="21"/>
          <w:lang w:val="es-CO"/>
        </w:rPr>
        <w:t>COMMIT</w:t>
      </w:r>
      <w:r w:rsidRPr="00D75857">
        <w:rPr>
          <w:sz w:val="21"/>
          <w:szCs w:val="21"/>
          <w:lang w:val="es-CO"/>
        </w:rPr>
        <w:t xml:space="preserve"> o </w:t>
      </w:r>
      <w:r w:rsidRPr="00D75857">
        <w:rPr>
          <w:rStyle w:val="VerbatimChar"/>
          <w:sz w:val="20"/>
          <w:szCs w:val="21"/>
          <w:lang w:val="es-CO"/>
        </w:rPr>
        <w:t>ROLLBACK</w:t>
      </w:r>
      <w:r w:rsidRPr="00D75857">
        <w:rPr>
          <w:sz w:val="21"/>
          <w:szCs w:val="21"/>
          <w:lang w:val="es-CO"/>
        </w:rPr>
        <w:t xml:space="preserve"> explícito por petición para simular el comportamiento en producción. El costo promedio por orden fue de </w:t>
      </w:r>
      <w:r w:rsidRPr="00D75857">
        <w:rPr>
          <w:b/>
          <w:bCs/>
          <w:sz w:val="21"/>
          <w:szCs w:val="21"/>
          <w:lang w:val="es-CO"/>
        </w:rPr>
        <w:t>≈ 0.736 ms</w:t>
      </w:r>
      <w:r w:rsidRPr="00D75857">
        <w:rPr>
          <w:sz w:val="21"/>
          <w:szCs w:val="21"/>
          <w:lang w:val="es-CO"/>
        </w:rPr>
        <w:t>, distribuidos principalmente entre el bloqueo atómico sobre las franjas del CEDI (Q₃) y el registro síncrono en el WAL (</w:t>
      </w:r>
      <w:r w:rsidRPr="00D75857">
        <w:rPr>
          <w:i/>
          <w:iCs/>
          <w:sz w:val="21"/>
          <w:szCs w:val="21"/>
          <w:lang w:val="es-CO"/>
        </w:rPr>
        <w:t>Write-Ahead Logging</w:t>
      </w:r>
      <w:r w:rsidRPr="00D75857">
        <w:rPr>
          <w:sz w:val="21"/>
          <w:szCs w:val="21"/>
          <w:lang w:val="es-CO"/>
        </w:rPr>
        <w:t>) de PostgreSQL para garantizar consistencia ACID.</w:t>
      </w:r>
    </w:p>
    <w:p w14:paraId="1E8233BB" w14:textId="77777777" w:rsidR="00744919" w:rsidRPr="00D75857" w:rsidRDefault="00000000">
      <w:pPr>
        <w:pStyle w:val="Ttulo2"/>
        <w:rPr>
          <w:sz w:val="22"/>
          <w:szCs w:val="22"/>
          <w:lang w:val="es-CO"/>
        </w:rPr>
      </w:pPr>
      <w:bookmarkStart w:id="14" w:name="Xe438e648a0602b84f722e3f10f67845aca1c69d"/>
      <w:bookmarkEnd w:id="4"/>
      <w:bookmarkEnd w:id="8"/>
      <w:r w:rsidRPr="00D75857">
        <w:rPr>
          <w:sz w:val="22"/>
          <w:szCs w:val="22"/>
          <w:lang w:val="es-CO"/>
        </w:rPr>
        <w:t>4. Evaluación y Benchmarking de Consultas OLTP y OLAP (Q₁ a Q₅)</w:t>
      </w:r>
    </w:p>
    <w:p w14:paraId="0407559E" w14:textId="77777777" w:rsidR="00744919" w:rsidRPr="00D75857" w:rsidRDefault="00000000">
      <w:pPr>
        <w:pStyle w:val="Ttulo3"/>
        <w:rPr>
          <w:sz w:val="21"/>
          <w:szCs w:val="21"/>
          <w:lang w:val="es-CO"/>
        </w:rPr>
      </w:pPr>
      <w:bookmarkStart w:id="15" w:name="X3743a49c08d17de72fd11fd345f687e8a4fb955"/>
      <w:r w:rsidRPr="00D75857">
        <w:rPr>
          <w:sz w:val="21"/>
          <w:szCs w:val="21"/>
          <w:lang w:val="es-CO"/>
        </w:rPr>
        <w:t>4.1 Consulta Q1: Validación de Proveedor y Contrato Vigente</w:t>
      </w:r>
    </w:p>
    <w:p w14:paraId="286C4938" w14:textId="77777777" w:rsidR="00744919" w:rsidRPr="00D75857" w:rsidRDefault="00000000">
      <w:pPr>
        <w:pStyle w:val="Ttulo4"/>
        <w:rPr>
          <w:sz w:val="21"/>
          <w:szCs w:val="21"/>
          <w:lang w:val="es-CO"/>
        </w:rPr>
      </w:pPr>
      <w:bookmarkStart w:id="16" w:name="descripción-y-objetivo"/>
      <w:r w:rsidRPr="00D75857">
        <w:rPr>
          <w:sz w:val="21"/>
          <w:szCs w:val="21"/>
          <w:lang w:val="es-CO"/>
        </w:rPr>
        <w:t>Descripción y Objetivo</w:t>
      </w:r>
    </w:p>
    <w:p w14:paraId="5D41B35F" w14:textId="77777777" w:rsidR="00744919" w:rsidRPr="00D75857" w:rsidRDefault="00000000">
      <w:pPr>
        <w:pStyle w:val="FirstParagraph"/>
        <w:rPr>
          <w:sz w:val="21"/>
          <w:szCs w:val="21"/>
          <w:lang w:val="es-CO"/>
        </w:rPr>
      </w:pPr>
      <w:r w:rsidRPr="00D75857">
        <w:rPr>
          <w:sz w:val="21"/>
          <w:szCs w:val="21"/>
          <w:lang w:val="es-CO"/>
        </w:rPr>
        <w:t xml:space="preserve">Consulta OLTP de acceso puntual sobre el flujo transaccional. Su objetivo principal es verificar el estado de un proveedor por su </w:t>
      </w:r>
      <w:r w:rsidRPr="00D75857">
        <w:rPr>
          <w:rStyle w:val="VerbatimChar"/>
          <w:sz w:val="20"/>
          <w:szCs w:val="21"/>
          <w:lang w:val="es-CO"/>
        </w:rPr>
        <w:t>proveedor_id</w:t>
      </w:r>
      <w:r w:rsidRPr="00D75857">
        <w:rPr>
          <w:sz w:val="21"/>
          <w:szCs w:val="21"/>
          <w:lang w:val="es-CO"/>
        </w:rPr>
        <w:t xml:space="preserve"> y evaluar la vigencia de su contrato en una fecha/hora determinada (</w:t>
      </w:r>
      <w:r w:rsidRPr="00D75857">
        <w:rPr>
          <w:rStyle w:val="VerbatimChar"/>
          <w:sz w:val="20"/>
          <w:szCs w:val="21"/>
          <w:lang w:val="es-CO"/>
        </w:rPr>
        <w:t>TIMESTAMPTZ</w:t>
      </w:r>
      <w:r w:rsidRPr="00D75857">
        <w:rPr>
          <w:sz w:val="21"/>
          <w:szCs w:val="21"/>
          <w:lang w:val="es-CO"/>
        </w:rPr>
        <w:t>). La consulta clasifica explícitamente el resultado de la validación mediante una expresión condicional (</w:t>
      </w:r>
      <w:r w:rsidRPr="00D75857">
        <w:rPr>
          <w:rStyle w:val="VerbatimChar"/>
          <w:sz w:val="20"/>
          <w:szCs w:val="21"/>
          <w:lang w:val="es-CO"/>
        </w:rPr>
        <w:t>CASE</w:t>
      </w:r>
      <w:r w:rsidRPr="00D75857">
        <w:rPr>
          <w:sz w:val="21"/>
          <w:szCs w:val="21"/>
          <w:lang w:val="es-CO"/>
        </w:rPr>
        <w:t>), identificando si el proveedor no posee contrato registrado (</w:t>
      </w:r>
      <w:r w:rsidRPr="00D75857">
        <w:rPr>
          <w:rStyle w:val="VerbatimChar"/>
          <w:sz w:val="20"/>
          <w:szCs w:val="21"/>
          <w:lang w:val="es-CO"/>
        </w:rPr>
        <w:t>Caso Borde #5</w:t>
      </w:r>
      <w:r w:rsidRPr="00D75857">
        <w:rPr>
          <w:sz w:val="21"/>
          <w:szCs w:val="21"/>
          <w:lang w:val="es-CO"/>
        </w:rPr>
        <w:t>), si está vigente o si está fuera de rango temporal.</w:t>
      </w:r>
    </w:p>
    <w:p w14:paraId="3C8B2F09" w14:textId="77777777" w:rsidR="00744919" w:rsidRPr="00D75857" w:rsidRDefault="00000000">
      <w:pPr>
        <w:numPr>
          <w:ilvl w:val="0"/>
          <w:numId w:val="7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Naturaleza:</w:t>
      </w:r>
      <w:r w:rsidRPr="00D75857">
        <w:rPr>
          <w:sz w:val="21"/>
          <w:szCs w:val="21"/>
          <w:lang w:val="es-CO"/>
        </w:rPr>
        <w:t xml:space="preserve"> Punto (SLO objetivo: &lt; 10 ms).</w:t>
      </w:r>
    </w:p>
    <w:p w14:paraId="429838D9" w14:textId="77777777" w:rsidR="00744919" w:rsidRPr="00D75857" w:rsidRDefault="00000000">
      <w:pPr>
        <w:numPr>
          <w:ilvl w:val="0"/>
          <w:numId w:val="7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Frontera Modular:</w:t>
      </w:r>
      <w:r w:rsidRPr="00D75857">
        <w:rPr>
          <w:sz w:val="21"/>
          <w:szCs w:val="21"/>
          <w:lang w:val="es-CO"/>
        </w:rPr>
        <w:t xml:space="preserve"> Opera exclusivamente dentro del esquema </w:t>
      </w:r>
      <w:r w:rsidRPr="00D75857">
        <w:rPr>
          <w:rStyle w:val="VerbatimChar"/>
          <w:sz w:val="20"/>
          <w:szCs w:val="21"/>
          <w:lang w:val="es-CO"/>
        </w:rPr>
        <w:t>proveedores</w:t>
      </w:r>
      <w:r w:rsidRPr="00D75857">
        <w:rPr>
          <w:sz w:val="21"/>
          <w:szCs w:val="21"/>
          <w:lang w:val="es-CO"/>
        </w:rPr>
        <w:t xml:space="preserve">. Realiza un </w:t>
      </w:r>
      <w:r w:rsidRPr="00D75857">
        <w:rPr>
          <w:rStyle w:val="VerbatimChar"/>
          <w:sz w:val="20"/>
          <w:szCs w:val="21"/>
          <w:lang w:val="es-CO"/>
        </w:rPr>
        <w:t>LEFT JOIN</w:t>
      </w:r>
      <w:r w:rsidRPr="00D75857">
        <w:rPr>
          <w:sz w:val="21"/>
          <w:szCs w:val="21"/>
          <w:lang w:val="es-CO"/>
        </w:rPr>
        <w:t xml:space="preserve"> interno entre </w:t>
      </w:r>
      <w:r w:rsidRPr="00D75857">
        <w:rPr>
          <w:rStyle w:val="VerbatimChar"/>
          <w:sz w:val="20"/>
          <w:szCs w:val="21"/>
          <w:lang w:val="es-CO"/>
        </w:rPr>
        <w:t>proveedores.proveedor</w:t>
      </w:r>
      <w:r w:rsidRPr="00D75857">
        <w:rPr>
          <w:sz w:val="21"/>
          <w:szCs w:val="21"/>
          <w:lang w:val="es-CO"/>
        </w:rPr>
        <w:t xml:space="preserve"> y </w:t>
      </w:r>
      <w:r w:rsidRPr="00D75857">
        <w:rPr>
          <w:rStyle w:val="VerbatimChar"/>
          <w:sz w:val="20"/>
          <w:szCs w:val="21"/>
          <w:lang w:val="es-CO"/>
        </w:rPr>
        <w:t>proveedores.contrato_suministro</w:t>
      </w:r>
      <w:r w:rsidRPr="00D75857">
        <w:rPr>
          <w:sz w:val="21"/>
          <w:szCs w:val="21"/>
          <w:lang w:val="es-CO"/>
        </w:rPr>
        <w:t xml:space="preserve"> para garantizar la evaluación de proveedores en cualquier estado comercial sin violar la frontera entre esquemas.</w:t>
      </w:r>
    </w:p>
    <w:p w14:paraId="7ED7E1E5" w14:textId="77777777" w:rsidR="00456812" w:rsidRPr="00D75857" w:rsidRDefault="00456812" w:rsidP="00456812">
      <w:pPr>
        <w:pStyle w:val="Ttulo4"/>
        <w:rPr>
          <w:sz w:val="22"/>
          <w:szCs w:val="22"/>
          <w:lang w:val="es-CO"/>
        </w:rPr>
      </w:pPr>
      <w:bookmarkStart w:id="17" w:name="hipótesis-de-indexación"/>
      <w:r w:rsidRPr="00D75857">
        <w:rPr>
          <w:sz w:val="22"/>
          <w:szCs w:val="22"/>
          <w:lang w:val="es-CO"/>
        </w:rPr>
        <w:t>Hipótesis de Indexación</w:t>
      </w:r>
    </w:p>
    <w:p w14:paraId="08EE58E7" w14:textId="11063EE7" w:rsidR="00456812" w:rsidRPr="00D75857" w:rsidRDefault="00456812" w:rsidP="00456812">
      <w:pPr>
        <w:pStyle w:val="SourceCode"/>
        <w:rPr>
          <w:sz w:val="22"/>
          <w:szCs w:val="22"/>
          <w:lang w:val="es-CO"/>
        </w:rPr>
      </w:pPr>
      <w:r w:rsidRPr="00D75857">
        <w:rPr>
          <w:rStyle w:val="KeywordTok"/>
          <w:sz w:val="21"/>
          <w:szCs w:val="22"/>
          <w:lang w:val="es-CO"/>
        </w:rPr>
        <w:t>CREATE</w:t>
      </w:r>
      <w:r w:rsidRPr="00D75857">
        <w:rPr>
          <w:rStyle w:val="NormalTok"/>
          <w:sz w:val="21"/>
          <w:szCs w:val="22"/>
          <w:lang w:val="es-CO"/>
        </w:rPr>
        <w:t xml:space="preserve"> </w:t>
      </w:r>
      <w:r w:rsidRPr="00D75857">
        <w:rPr>
          <w:rStyle w:val="KeywordTok"/>
          <w:sz w:val="21"/>
          <w:szCs w:val="22"/>
          <w:lang w:val="es-CO"/>
        </w:rPr>
        <w:t>INDEX</w:t>
      </w:r>
      <w:r w:rsidRPr="00D75857">
        <w:rPr>
          <w:rStyle w:val="NormalTok"/>
          <w:sz w:val="21"/>
          <w:szCs w:val="22"/>
          <w:lang w:val="es-CO"/>
        </w:rPr>
        <w:t xml:space="preserve"> idx_contrato_proveedor_vigencia </w:t>
      </w:r>
      <w:r w:rsidRPr="00D75857">
        <w:rPr>
          <w:sz w:val="22"/>
          <w:szCs w:val="22"/>
          <w:lang w:val="es-CO"/>
        </w:rPr>
        <w:br/>
      </w:r>
      <w:r w:rsidRPr="00D75857">
        <w:rPr>
          <w:rStyle w:val="KeywordTok"/>
          <w:sz w:val="21"/>
          <w:szCs w:val="22"/>
          <w:lang w:val="es-CO"/>
        </w:rPr>
        <w:t>ON</w:t>
      </w:r>
      <w:r w:rsidRPr="00D75857">
        <w:rPr>
          <w:rStyle w:val="NormalTok"/>
          <w:sz w:val="21"/>
          <w:szCs w:val="22"/>
          <w:lang w:val="es-CO"/>
        </w:rPr>
        <w:t xml:space="preserve"> proveedores.contrato_suministro (proveedor_id, fecha_inicio, fecha_fin) </w:t>
      </w:r>
      <w:r w:rsidRPr="00D75857">
        <w:rPr>
          <w:sz w:val="22"/>
          <w:szCs w:val="22"/>
          <w:lang w:val="es-CO"/>
        </w:rPr>
        <w:br/>
      </w:r>
      <w:r w:rsidRPr="00D75857">
        <w:rPr>
          <w:rStyle w:val="KeywordTok"/>
          <w:sz w:val="21"/>
          <w:szCs w:val="22"/>
          <w:lang w:val="es-CO"/>
        </w:rPr>
        <w:t>WHERE</w:t>
      </w:r>
      <w:r w:rsidRPr="00D75857">
        <w:rPr>
          <w:rStyle w:val="NormalTok"/>
          <w:sz w:val="21"/>
          <w:szCs w:val="22"/>
          <w:lang w:val="es-CO"/>
        </w:rPr>
        <w:t xml:space="preserve"> estado </w:t>
      </w:r>
      <w:r w:rsidRPr="00D75857">
        <w:rPr>
          <w:rStyle w:val="OperatorTok"/>
          <w:sz w:val="21"/>
          <w:szCs w:val="22"/>
          <w:lang w:val="es-CO"/>
        </w:rPr>
        <w:t>=</w:t>
      </w:r>
      <w:r w:rsidRPr="00D75857">
        <w:rPr>
          <w:rStyle w:val="NormalTok"/>
          <w:sz w:val="21"/>
          <w:szCs w:val="22"/>
          <w:lang w:val="es-CO"/>
        </w:rPr>
        <w:t xml:space="preserve"> </w:t>
      </w:r>
      <w:r w:rsidRPr="00D75857">
        <w:rPr>
          <w:rStyle w:val="StringTok"/>
          <w:sz w:val="21"/>
          <w:szCs w:val="22"/>
          <w:lang w:val="es-CO"/>
        </w:rPr>
        <w:t>'VIGENTE'</w:t>
      </w:r>
      <w:r w:rsidRPr="00D75857">
        <w:rPr>
          <w:rStyle w:val="NormalTok"/>
          <w:sz w:val="21"/>
          <w:szCs w:val="22"/>
          <w:lang w:val="es-CO"/>
        </w:rPr>
        <w:t>;</w:t>
      </w:r>
      <w:bookmarkEnd w:id="17"/>
    </w:p>
    <w:p w14:paraId="0C252A7D" w14:textId="77777777" w:rsidR="00744919" w:rsidRPr="00D75857" w:rsidRDefault="00000000">
      <w:pPr>
        <w:pStyle w:val="Ttulo4"/>
        <w:rPr>
          <w:sz w:val="21"/>
          <w:szCs w:val="21"/>
        </w:rPr>
      </w:pPr>
      <w:bookmarkStart w:id="18" w:name="resultados-de-medición-200-ejecuciones"/>
      <w:bookmarkEnd w:id="16"/>
      <w:r w:rsidRPr="00D75857">
        <w:rPr>
          <w:sz w:val="21"/>
          <w:szCs w:val="21"/>
        </w:rPr>
        <w:t>Resultados de Medición (200 ejecuciones)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99"/>
        <w:gridCol w:w="2924"/>
        <w:gridCol w:w="1000"/>
        <w:gridCol w:w="1000"/>
        <w:gridCol w:w="1000"/>
        <w:gridCol w:w="1815"/>
      </w:tblGrid>
      <w:tr w:rsidR="00744919" w:rsidRPr="00D75857" w14:paraId="0062A934" w14:textId="77777777" w:rsidTr="007449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DBC5A5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Escenario</w:t>
            </w:r>
          </w:p>
        </w:tc>
        <w:tc>
          <w:tcPr>
            <w:tcW w:w="0" w:type="auto"/>
          </w:tcPr>
          <w:p w14:paraId="723A0250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Descripción</w:t>
            </w:r>
          </w:p>
        </w:tc>
        <w:tc>
          <w:tcPr>
            <w:tcW w:w="0" w:type="auto"/>
          </w:tcPr>
          <w:p w14:paraId="367799D2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p50</w:t>
            </w:r>
          </w:p>
        </w:tc>
        <w:tc>
          <w:tcPr>
            <w:tcW w:w="0" w:type="auto"/>
          </w:tcPr>
          <w:p w14:paraId="2554D034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p95</w:t>
            </w:r>
          </w:p>
        </w:tc>
        <w:tc>
          <w:tcPr>
            <w:tcW w:w="0" w:type="auto"/>
          </w:tcPr>
          <w:p w14:paraId="41C4163C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p99</w:t>
            </w:r>
          </w:p>
        </w:tc>
        <w:tc>
          <w:tcPr>
            <w:tcW w:w="0" w:type="auto"/>
          </w:tcPr>
          <w:p w14:paraId="1A95D03E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Cumple SLO (&lt;10 ms)</w:t>
            </w:r>
          </w:p>
        </w:tc>
      </w:tr>
      <w:tr w:rsidR="00744919" w:rsidRPr="00D75857" w14:paraId="33B38D57" w14:textId="77777777">
        <w:tc>
          <w:tcPr>
            <w:tcW w:w="0" w:type="auto"/>
          </w:tcPr>
          <w:p w14:paraId="6401D8BA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Caliente</w:t>
            </w:r>
          </w:p>
        </w:tc>
        <w:tc>
          <w:tcPr>
            <w:tcW w:w="0" w:type="auto"/>
          </w:tcPr>
          <w:p w14:paraId="35E43130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Top 1% proveedores (</w:t>
            </w:r>
            <w:r w:rsidRPr="00D75857">
              <w:rPr>
                <w:i/>
                <w:iCs/>
                <w:sz w:val="21"/>
                <w:szCs w:val="21"/>
              </w:rPr>
              <w:t>Hot partition</w:t>
            </w:r>
            <w:r w:rsidRPr="00D75857">
              <w:rPr>
                <w:sz w:val="21"/>
                <w:szCs w:val="21"/>
              </w:rPr>
              <w:t>)</w:t>
            </w:r>
          </w:p>
        </w:tc>
        <w:tc>
          <w:tcPr>
            <w:tcW w:w="0" w:type="auto"/>
          </w:tcPr>
          <w:p w14:paraId="0E3FC998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0.161 ms</w:t>
            </w:r>
          </w:p>
        </w:tc>
        <w:tc>
          <w:tcPr>
            <w:tcW w:w="0" w:type="auto"/>
          </w:tcPr>
          <w:p w14:paraId="402586D0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0.217 ms</w:t>
            </w:r>
          </w:p>
        </w:tc>
        <w:tc>
          <w:tcPr>
            <w:tcW w:w="0" w:type="auto"/>
          </w:tcPr>
          <w:p w14:paraId="7AB1B50C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0.386 ms</w:t>
            </w:r>
          </w:p>
        </w:tc>
        <w:tc>
          <w:tcPr>
            <w:tcW w:w="0" w:type="auto"/>
          </w:tcPr>
          <w:p w14:paraId="0E7B853F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SÍ</w:t>
            </w:r>
          </w:p>
        </w:tc>
      </w:tr>
      <w:tr w:rsidR="00744919" w:rsidRPr="00D75857" w14:paraId="5FF8A86D" w14:textId="77777777">
        <w:tc>
          <w:tcPr>
            <w:tcW w:w="0" w:type="auto"/>
          </w:tcPr>
          <w:p w14:paraId="0A421914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Frío</w:t>
            </w:r>
          </w:p>
        </w:tc>
        <w:tc>
          <w:tcPr>
            <w:tcW w:w="0" w:type="auto"/>
          </w:tcPr>
          <w:p w14:paraId="24C8B8E8" w14:textId="77777777" w:rsidR="00744919" w:rsidRPr="00D75857" w:rsidRDefault="00000000">
            <w:pPr>
              <w:pStyle w:val="Compact"/>
              <w:rPr>
                <w:sz w:val="21"/>
                <w:szCs w:val="21"/>
                <w:lang w:val="es-CO"/>
              </w:rPr>
            </w:pPr>
            <w:r w:rsidRPr="00D75857">
              <w:rPr>
                <w:sz w:val="21"/>
                <w:szCs w:val="21"/>
                <w:lang w:val="es-CO"/>
              </w:rPr>
              <w:t>Cola larga de proveedores (</w:t>
            </w:r>
            <w:r w:rsidRPr="00D75857">
              <w:rPr>
                <w:i/>
                <w:iCs/>
                <w:sz w:val="21"/>
                <w:szCs w:val="21"/>
                <w:lang w:val="es-CO"/>
              </w:rPr>
              <w:t>Long tail</w:t>
            </w:r>
            <w:r w:rsidRPr="00D75857">
              <w:rPr>
                <w:sz w:val="21"/>
                <w:szCs w:val="21"/>
                <w:lang w:val="es-CO"/>
              </w:rPr>
              <w:t>)</w:t>
            </w:r>
          </w:p>
        </w:tc>
        <w:tc>
          <w:tcPr>
            <w:tcW w:w="0" w:type="auto"/>
          </w:tcPr>
          <w:p w14:paraId="436A6F4D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0.177 ms</w:t>
            </w:r>
          </w:p>
        </w:tc>
        <w:tc>
          <w:tcPr>
            <w:tcW w:w="0" w:type="auto"/>
          </w:tcPr>
          <w:p w14:paraId="653CC0B3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0.252 ms</w:t>
            </w:r>
          </w:p>
        </w:tc>
        <w:tc>
          <w:tcPr>
            <w:tcW w:w="0" w:type="auto"/>
          </w:tcPr>
          <w:p w14:paraId="66B98A29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3.575 ms</w:t>
            </w:r>
          </w:p>
        </w:tc>
        <w:tc>
          <w:tcPr>
            <w:tcW w:w="0" w:type="auto"/>
          </w:tcPr>
          <w:p w14:paraId="76F63FC0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SÍ</w:t>
            </w:r>
          </w:p>
        </w:tc>
      </w:tr>
    </w:tbl>
    <w:p w14:paraId="61624B37" w14:textId="77777777" w:rsidR="00744919" w:rsidRPr="00D75857" w:rsidRDefault="00000000">
      <w:pPr>
        <w:pStyle w:val="Ttulo4"/>
        <w:rPr>
          <w:sz w:val="21"/>
          <w:szCs w:val="21"/>
        </w:rPr>
      </w:pPr>
      <w:bookmarkStart w:id="19" w:name="análisis-técnico-y-hallazgos"/>
      <w:bookmarkEnd w:id="18"/>
      <w:r w:rsidRPr="00D75857">
        <w:rPr>
          <w:sz w:val="21"/>
          <w:szCs w:val="21"/>
        </w:rPr>
        <w:t>Análisis Técnico y Hallazgos</w:t>
      </w:r>
    </w:p>
    <w:p w14:paraId="12EC7338" w14:textId="77777777" w:rsidR="00744919" w:rsidRPr="00D75857" w:rsidRDefault="00000000">
      <w:pPr>
        <w:numPr>
          <w:ilvl w:val="0"/>
          <w:numId w:val="8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Cumplimiento Sobrado del SLO:</w:t>
      </w:r>
      <w:r w:rsidRPr="00D75857">
        <w:rPr>
          <w:sz w:val="21"/>
          <w:szCs w:val="21"/>
          <w:lang w:val="es-CO"/>
        </w:rPr>
        <w:t xml:space="preserve"> Ambas mediciones registran latencias medianas (p₅₀) inferiores a </w:t>
      </w:r>
      <w:r w:rsidRPr="00D75857">
        <w:rPr>
          <w:b/>
          <w:bCs/>
          <w:sz w:val="21"/>
          <w:szCs w:val="21"/>
          <w:lang w:val="es-CO"/>
        </w:rPr>
        <w:t>0.180 ms</w:t>
      </w:r>
      <w:r w:rsidRPr="00D75857">
        <w:rPr>
          <w:sz w:val="21"/>
          <w:szCs w:val="21"/>
          <w:lang w:val="es-CO"/>
        </w:rPr>
        <w:t>, operando casi dos órdenes de magnitud por debajo del umbral exigido.</w:t>
      </w:r>
    </w:p>
    <w:p w14:paraId="140CF6F3" w14:textId="77777777" w:rsidR="00744919" w:rsidRPr="00D75857" w:rsidRDefault="00000000">
      <w:pPr>
        <w:numPr>
          <w:ilvl w:val="0"/>
          <w:numId w:val="8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Eficiencia en Caché:</w:t>
      </w:r>
      <w:r w:rsidRPr="00D75857">
        <w:rPr>
          <w:sz w:val="21"/>
          <w:szCs w:val="21"/>
          <w:lang w:val="es-CO"/>
        </w:rPr>
        <w:t xml:space="preserve"> El escenario caliente se resuelve en solo 6 buffers de memoria compartida (</w:t>
      </w:r>
      <w:r w:rsidRPr="00D75857">
        <w:rPr>
          <w:rStyle w:val="VerbatimChar"/>
          <w:sz w:val="20"/>
          <w:szCs w:val="21"/>
          <w:lang w:val="es-CO"/>
        </w:rPr>
        <w:t>shared hit=6</w:t>
      </w:r>
      <w:r w:rsidRPr="00D75857">
        <w:rPr>
          <w:sz w:val="21"/>
          <w:szCs w:val="21"/>
          <w:lang w:val="es-CO"/>
        </w:rPr>
        <w:t xml:space="preserve">), alcanzando un tiempo de ejecución interno de </w:t>
      </w:r>
      <w:r w:rsidRPr="00D75857">
        <w:rPr>
          <w:b/>
          <w:bCs/>
          <w:sz w:val="21"/>
          <w:szCs w:val="21"/>
          <w:lang w:val="es-CO"/>
        </w:rPr>
        <w:t>0.007 ms</w:t>
      </w:r>
      <w:r w:rsidRPr="00D75857">
        <w:rPr>
          <w:sz w:val="21"/>
          <w:szCs w:val="21"/>
          <w:lang w:val="es-CO"/>
        </w:rPr>
        <w:t>.</w:t>
      </w:r>
    </w:p>
    <w:p w14:paraId="5AC20DA2" w14:textId="177AB838" w:rsidR="00744919" w:rsidRPr="00D75857" w:rsidRDefault="00000000" w:rsidP="00F97C03">
      <w:pPr>
        <w:numPr>
          <w:ilvl w:val="0"/>
          <w:numId w:val="8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lastRenderedPageBreak/>
        <w:t>Manejo del Caso Borde #5 (Proveedor sin Contrato):</w:t>
      </w:r>
      <w:r w:rsidRPr="00D75857">
        <w:rPr>
          <w:sz w:val="21"/>
          <w:szCs w:val="21"/>
          <w:lang w:val="es-CO"/>
        </w:rPr>
        <w:t xml:space="preserve"> En el escenario frío (Proveedor ID: 90001), el índice parcial confirma la ausencia de contrato en solo 2 buffers (</w:t>
      </w:r>
      <w:r w:rsidRPr="00D75857">
        <w:rPr>
          <w:rStyle w:val="VerbatimChar"/>
          <w:sz w:val="20"/>
          <w:szCs w:val="21"/>
          <w:lang w:val="es-CO"/>
        </w:rPr>
        <w:t>shared hit=2</w:t>
      </w:r>
      <w:r w:rsidRPr="00D75857">
        <w:rPr>
          <w:sz w:val="21"/>
          <w:szCs w:val="21"/>
          <w:lang w:val="es-CO"/>
        </w:rPr>
        <w:t xml:space="preserve">, </w:t>
      </w:r>
      <w:r w:rsidRPr="00D75857">
        <w:rPr>
          <w:rStyle w:val="VerbatimChar"/>
          <w:sz w:val="20"/>
          <w:szCs w:val="21"/>
          <w:lang w:val="es-CO"/>
        </w:rPr>
        <w:t>rows=0</w:t>
      </w:r>
      <w:r w:rsidRPr="00D75857">
        <w:rPr>
          <w:sz w:val="21"/>
          <w:szCs w:val="21"/>
          <w:lang w:val="es-CO"/>
        </w:rPr>
        <w:t xml:space="preserve">), retornando en </w:t>
      </w:r>
      <w:r w:rsidRPr="00D75857">
        <w:rPr>
          <w:b/>
          <w:bCs/>
          <w:sz w:val="21"/>
          <w:szCs w:val="21"/>
          <w:lang w:val="es-CO"/>
        </w:rPr>
        <w:t>0.006 ms</w:t>
      </w:r>
      <w:r w:rsidRPr="00D75857">
        <w:rPr>
          <w:sz w:val="21"/>
          <w:szCs w:val="21"/>
          <w:lang w:val="es-CO"/>
        </w:rPr>
        <w:t>. El pico en p₉₉ (3.575 ms) responde a pequeñas variaciones de I/O al buscar proveedores poco frecuentes distribuidos a lo largo de la tabla.</w:t>
      </w:r>
      <w:bookmarkStart w:id="20" w:name="plan-de-ejecución-explain-analyze"/>
      <w:bookmarkStart w:id="21" w:name="X7261bb5881fe73b2910d0e7d4e6f22042482396"/>
      <w:bookmarkEnd w:id="19"/>
    </w:p>
    <w:p w14:paraId="6191DB7D" w14:textId="77777777" w:rsidR="00744919" w:rsidRPr="00D75857" w:rsidRDefault="00000000">
      <w:pPr>
        <w:pStyle w:val="Ttulo3"/>
        <w:rPr>
          <w:sz w:val="21"/>
          <w:szCs w:val="21"/>
          <w:lang w:val="es-CO"/>
        </w:rPr>
      </w:pPr>
      <w:bookmarkStart w:id="22" w:name="X3fb2d8e9d543d1f452cf6ca73981d49ea547fc1"/>
      <w:bookmarkEnd w:id="15"/>
      <w:bookmarkEnd w:id="20"/>
      <w:bookmarkEnd w:id="21"/>
      <w:r w:rsidRPr="00D75857">
        <w:rPr>
          <w:sz w:val="21"/>
          <w:szCs w:val="21"/>
          <w:lang w:val="es-CO"/>
        </w:rPr>
        <w:t>4.2 Consulta Q2: Búsqueda de SKUs y Precios Negociados</w:t>
      </w:r>
    </w:p>
    <w:p w14:paraId="339E3555" w14:textId="77777777" w:rsidR="00744919" w:rsidRPr="00D75857" w:rsidRDefault="00000000">
      <w:pPr>
        <w:pStyle w:val="Ttulo4"/>
        <w:rPr>
          <w:sz w:val="21"/>
          <w:szCs w:val="21"/>
          <w:lang w:val="es-CO"/>
        </w:rPr>
      </w:pPr>
      <w:bookmarkStart w:id="23" w:name="descripción-y-objetivo-1"/>
      <w:r w:rsidRPr="00D75857">
        <w:rPr>
          <w:sz w:val="21"/>
          <w:szCs w:val="21"/>
          <w:lang w:val="es-CO"/>
        </w:rPr>
        <w:t>Descripción y Objetivo</w:t>
      </w:r>
    </w:p>
    <w:p w14:paraId="5770DF6F" w14:textId="77777777" w:rsidR="00744919" w:rsidRPr="00D75857" w:rsidRDefault="00000000">
      <w:pPr>
        <w:pStyle w:val="FirstParagraph"/>
        <w:rPr>
          <w:sz w:val="21"/>
          <w:szCs w:val="21"/>
          <w:lang w:val="es-CO"/>
        </w:rPr>
      </w:pPr>
      <w:r w:rsidRPr="00D75857">
        <w:rPr>
          <w:sz w:val="21"/>
          <w:szCs w:val="21"/>
          <w:lang w:val="es-CO"/>
        </w:rPr>
        <w:t>Consulta OLTP de punto para el cálculo de catálogo negociado en el flujo transaccional. Su objetivo es verificar los precios y SKUs negociados de un proveedor específico (</w:t>
      </w:r>
      <w:r w:rsidRPr="00D75857">
        <w:rPr>
          <w:rStyle w:val="VerbatimChar"/>
          <w:sz w:val="20"/>
          <w:szCs w:val="21"/>
          <w:lang w:val="es-CO"/>
        </w:rPr>
        <w:t>proveedor_id</w:t>
      </w:r>
      <w:r w:rsidRPr="00D75857">
        <w:rPr>
          <w:sz w:val="21"/>
          <w:szCs w:val="21"/>
          <w:lang w:val="es-CO"/>
        </w:rPr>
        <w:t>) para una lista de productos dada (</w:t>
      </w:r>
      <w:r w:rsidRPr="00D75857">
        <w:rPr>
          <w:rStyle w:val="VerbatimChar"/>
          <w:sz w:val="20"/>
          <w:szCs w:val="21"/>
          <w:lang w:val="es-CO"/>
        </w:rPr>
        <w:t>ANY(sku_id)</w:t>
      </w:r>
      <w:r w:rsidRPr="00D75857">
        <w:rPr>
          <w:sz w:val="21"/>
          <w:szCs w:val="21"/>
          <w:lang w:val="es-CO"/>
        </w:rPr>
        <w:t xml:space="preserve">), garantizando que el catálogo se encuentre </w:t>
      </w:r>
      <w:r w:rsidRPr="00D75857">
        <w:rPr>
          <w:rStyle w:val="VerbatimChar"/>
          <w:sz w:val="20"/>
          <w:szCs w:val="21"/>
          <w:lang w:val="es-CO"/>
        </w:rPr>
        <w:t>'ACTIVO'</w:t>
      </w:r>
      <w:r w:rsidRPr="00D75857">
        <w:rPr>
          <w:sz w:val="21"/>
          <w:szCs w:val="21"/>
          <w:lang w:val="es-CO"/>
        </w:rPr>
        <w:t xml:space="preserve"> y dentro de su rango de vigencia temporal.</w:t>
      </w:r>
    </w:p>
    <w:p w14:paraId="20389233" w14:textId="77777777" w:rsidR="00744919" w:rsidRPr="00D75857" w:rsidRDefault="00000000">
      <w:pPr>
        <w:numPr>
          <w:ilvl w:val="0"/>
          <w:numId w:val="9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Naturaleza:</w:t>
      </w:r>
      <w:r w:rsidRPr="00D75857">
        <w:rPr>
          <w:sz w:val="21"/>
          <w:szCs w:val="21"/>
          <w:lang w:val="es-CO"/>
        </w:rPr>
        <w:t xml:space="preserve"> Punto (SLO objetivo: &lt; 10 ms).</w:t>
      </w:r>
    </w:p>
    <w:p w14:paraId="354D5F15" w14:textId="77777777" w:rsidR="00744919" w:rsidRPr="00D75857" w:rsidRDefault="00000000">
      <w:pPr>
        <w:numPr>
          <w:ilvl w:val="0"/>
          <w:numId w:val="9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Frontera Modular:</w:t>
      </w:r>
      <w:r w:rsidRPr="00D75857">
        <w:rPr>
          <w:sz w:val="21"/>
          <w:szCs w:val="21"/>
          <w:lang w:val="es-CO"/>
        </w:rPr>
        <w:t xml:space="preserve"> Opera exclusivamente dentro del esquema </w:t>
      </w:r>
      <w:r w:rsidRPr="00D75857">
        <w:rPr>
          <w:rStyle w:val="VerbatimChar"/>
          <w:sz w:val="20"/>
          <w:szCs w:val="21"/>
          <w:lang w:val="es-CO"/>
        </w:rPr>
        <w:t>catalogo</w:t>
      </w:r>
      <w:r w:rsidRPr="00D75857">
        <w:rPr>
          <w:sz w:val="21"/>
          <w:szCs w:val="21"/>
          <w:lang w:val="es-CO"/>
        </w:rPr>
        <w:t xml:space="preserve"> sobre </w:t>
      </w:r>
      <w:r w:rsidRPr="00D75857">
        <w:rPr>
          <w:rStyle w:val="VerbatimChar"/>
          <w:sz w:val="20"/>
          <w:szCs w:val="21"/>
          <w:lang w:val="es-CO"/>
        </w:rPr>
        <w:t>catalogo.catalogo_negociado</w:t>
      </w:r>
      <w:r w:rsidRPr="00D75857">
        <w:rPr>
          <w:sz w:val="21"/>
          <w:szCs w:val="21"/>
          <w:lang w:val="es-CO"/>
        </w:rPr>
        <w:t>.</w:t>
      </w:r>
    </w:p>
    <w:p w14:paraId="5B25C353" w14:textId="77777777" w:rsidR="00456812" w:rsidRPr="00D75857" w:rsidRDefault="00456812" w:rsidP="00456812">
      <w:pPr>
        <w:pStyle w:val="Ttulo4"/>
        <w:rPr>
          <w:sz w:val="22"/>
          <w:szCs w:val="22"/>
          <w:lang w:val="es-CO"/>
        </w:rPr>
      </w:pPr>
      <w:bookmarkStart w:id="24" w:name="hipótesis-de-indexación-1"/>
      <w:r w:rsidRPr="00D75857">
        <w:rPr>
          <w:sz w:val="22"/>
          <w:szCs w:val="22"/>
          <w:lang w:val="es-CO"/>
        </w:rPr>
        <w:t>Hipótesis de Indexación</w:t>
      </w:r>
    </w:p>
    <w:p w14:paraId="551FBBFE" w14:textId="1F3768F9" w:rsidR="00456812" w:rsidRPr="00D75857" w:rsidRDefault="00456812" w:rsidP="00456812">
      <w:pPr>
        <w:pStyle w:val="SourceCode"/>
        <w:rPr>
          <w:sz w:val="22"/>
          <w:szCs w:val="22"/>
          <w:lang w:val="es-CO"/>
        </w:rPr>
      </w:pPr>
      <w:r w:rsidRPr="00D75857">
        <w:rPr>
          <w:rStyle w:val="KeywordTok"/>
          <w:sz w:val="21"/>
          <w:szCs w:val="22"/>
          <w:lang w:val="es-CO"/>
        </w:rPr>
        <w:t>CREATE</w:t>
      </w:r>
      <w:r w:rsidRPr="00D75857">
        <w:rPr>
          <w:rStyle w:val="NormalTok"/>
          <w:sz w:val="21"/>
          <w:szCs w:val="22"/>
          <w:lang w:val="es-CO"/>
        </w:rPr>
        <w:t xml:space="preserve"> </w:t>
      </w:r>
      <w:r w:rsidRPr="00D75857">
        <w:rPr>
          <w:rStyle w:val="KeywordTok"/>
          <w:sz w:val="21"/>
          <w:szCs w:val="22"/>
          <w:lang w:val="es-CO"/>
        </w:rPr>
        <w:t>INDEX</w:t>
      </w:r>
      <w:r w:rsidRPr="00D75857">
        <w:rPr>
          <w:rStyle w:val="NormalTok"/>
          <w:sz w:val="21"/>
          <w:szCs w:val="22"/>
          <w:lang w:val="es-CO"/>
        </w:rPr>
        <w:t xml:space="preserve"> idx_catalogo_proveedor_sku_vigencia </w:t>
      </w:r>
      <w:r w:rsidRPr="00D75857">
        <w:rPr>
          <w:sz w:val="22"/>
          <w:szCs w:val="22"/>
          <w:lang w:val="es-CO"/>
        </w:rPr>
        <w:br/>
      </w:r>
      <w:r w:rsidRPr="00D75857">
        <w:rPr>
          <w:rStyle w:val="KeywordTok"/>
          <w:sz w:val="21"/>
          <w:szCs w:val="22"/>
          <w:lang w:val="es-CO"/>
        </w:rPr>
        <w:t>ON</w:t>
      </w:r>
      <w:r w:rsidRPr="00D75857">
        <w:rPr>
          <w:rStyle w:val="NormalTok"/>
          <w:sz w:val="21"/>
          <w:szCs w:val="22"/>
          <w:lang w:val="es-CO"/>
        </w:rPr>
        <w:t xml:space="preserve"> catalogo.catalogo_negociado (proveedor_id, sku_id, fecha_inicio, fecha_fin) </w:t>
      </w:r>
      <w:r w:rsidRPr="00D75857">
        <w:rPr>
          <w:sz w:val="22"/>
          <w:szCs w:val="22"/>
          <w:lang w:val="es-CO"/>
        </w:rPr>
        <w:br/>
      </w:r>
      <w:r w:rsidRPr="00D75857">
        <w:rPr>
          <w:rStyle w:val="KeywordTok"/>
          <w:sz w:val="21"/>
          <w:szCs w:val="22"/>
          <w:lang w:val="es-CO"/>
        </w:rPr>
        <w:t>WHERE</w:t>
      </w:r>
      <w:r w:rsidRPr="00D75857">
        <w:rPr>
          <w:rStyle w:val="NormalTok"/>
          <w:sz w:val="21"/>
          <w:szCs w:val="22"/>
          <w:lang w:val="es-CO"/>
        </w:rPr>
        <w:t xml:space="preserve"> estado </w:t>
      </w:r>
      <w:r w:rsidRPr="00D75857">
        <w:rPr>
          <w:rStyle w:val="OperatorTok"/>
          <w:sz w:val="21"/>
          <w:szCs w:val="22"/>
          <w:lang w:val="es-CO"/>
        </w:rPr>
        <w:t>=</w:t>
      </w:r>
      <w:r w:rsidRPr="00D75857">
        <w:rPr>
          <w:rStyle w:val="NormalTok"/>
          <w:sz w:val="21"/>
          <w:szCs w:val="22"/>
          <w:lang w:val="es-CO"/>
        </w:rPr>
        <w:t xml:space="preserve"> </w:t>
      </w:r>
      <w:r w:rsidRPr="00D75857">
        <w:rPr>
          <w:rStyle w:val="StringTok"/>
          <w:sz w:val="21"/>
          <w:szCs w:val="22"/>
          <w:lang w:val="es-CO"/>
        </w:rPr>
        <w:t>'ACTIVO'</w:t>
      </w:r>
      <w:r w:rsidRPr="00D75857">
        <w:rPr>
          <w:rStyle w:val="NormalTok"/>
          <w:sz w:val="21"/>
          <w:szCs w:val="22"/>
          <w:lang w:val="es-CO"/>
        </w:rPr>
        <w:t>;</w:t>
      </w:r>
      <w:bookmarkEnd w:id="24"/>
    </w:p>
    <w:p w14:paraId="60123A94" w14:textId="77777777" w:rsidR="00744919" w:rsidRPr="00D75857" w:rsidRDefault="00000000">
      <w:pPr>
        <w:pStyle w:val="Ttulo4"/>
        <w:rPr>
          <w:sz w:val="21"/>
          <w:szCs w:val="21"/>
        </w:rPr>
      </w:pPr>
      <w:bookmarkStart w:id="25" w:name="resultados-de-medición-200-ejecuciones-1"/>
      <w:bookmarkEnd w:id="23"/>
      <w:r w:rsidRPr="00D75857">
        <w:rPr>
          <w:sz w:val="21"/>
          <w:szCs w:val="21"/>
        </w:rPr>
        <w:t>Resultados de Medición (200 ejecuciones)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99"/>
        <w:gridCol w:w="3253"/>
        <w:gridCol w:w="934"/>
        <w:gridCol w:w="934"/>
        <w:gridCol w:w="1058"/>
        <w:gridCol w:w="1560"/>
      </w:tblGrid>
      <w:tr w:rsidR="00744919" w:rsidRPr="00D75857" w14:paraId="01EFCE79" w14:textId="77777777" w:rsidTr="007449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5E2452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Escenario</w:t>
            </w:r>
          </w:p>
        </w:tc>
        <w:tc>
          <w:tcPr>
            <w:tcW w:w="0" w:type="auto"/>
          </w:tcPr>
          <w:p w14:paraId="54A42E7C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Descripción</w:t>
            </w:r>
          </w:p>
        </w:tc>
        <w:tc>
          <w:tcPr>
            <w:tcW w:w="0" w:type="auto"/>
          </w:tcPr>
          <w:p w14:paraId="39983CF0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p50</w:t>
            </w:r>
          </w:p>
        </w:tc>
        <w:tc>
          <w:tcPr>
            <w:tcW w:w="0" w:type="auto"/>
          </w:tcPr>
          <w:p w14:paraId="2066A0A0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p95</w:t>
            </w:r>
          </w:p>
        </w:tc>
        <w:tc>
          <w:tcPr>
            <w:tcW w:w="0" w:type="auto"/>
          </w:tcPr>
          <w:p w14:paraId="1C2CE102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p99</w:t>
            </w:r>
          </w:p>
        </w:tc>
        <w:tc>
          <w:tcPr>
            <w:tcW w:w="0" w:type="auto"/>
          </w:tcPr>
          <w:p w14:paraId="00C0DD20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Cumple SLO (&lt;10 ms)</w:t>
            </w:r>
          </w:p>
        </w:tc>
      </w:tr>
      <w:tr w:rsidR="00744919" w:rsidRPr="00D75857" w14:paraId="0C98954F" w14:textId="77777777">
        <w:tc>
          <w:tcPr>
            <w:tcW w:w="0" w:type="auto"/>
          </w:tcPr>
          <w:p w14:paraId="67D0B420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Caliente</w:t>
            </w:r>
          </w:p>
        </w:tc>
        <w:tc>
          <w:tcPr>
            <w:tcW w:w="0" w:type="auto"/>
          </w:tcPr>
          <w:p w14:paraId="4C9B0F7E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Top Zipf de proveedores (IDs ≤ 51)</w:t>
            </w:r>
          </w:p>
        </w:tc>
        <w:tc>
          <w:tcPr>
            <w:tcW w:w="0" w:type="auto"/>
          </w:tcPr>
          <w:p w14:paraId="73AE3A86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0.312 ms</w:t>
            </w:r>
          </w:p>
        </w:tc>
        <w:tc>
          <w:tcPr>
            <w:tcW w:w="0" w:type="auto"/>
          </w:tcPr>
          <w:p w14:paraId="7E081A24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1.970 ms</w:t>
            </w:r>
          </w:p>
        </w:tc>
        <w:tc>
          <w:tcPr>
            <w:tcW w:w="0" w:type="auto"/>
          </w:tcPr>
          <w:p w14:paraId="17DFD3D6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10.389 ms</w:t>
            </w:r>
          </w:p>
        </w:tc>
        <w:tc>
          <w:tcPr>
            <w:tcW w:w="0" w:type="auto"/>
          </w:tcPr>
          <w:p w14:paraId="00CE7CDB" w14:textId="13AFFDC6" w:rsidR="00744919" w:rsidRPr="00D75857" w:rsidRDefault="00456812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No</w:t>
            </w:r>
          </w:p>
        </w:tc>
      </w:tr>
      <w:tr w:rsidR="00744919" w:rsidRPr="00D75857" w14:paraId="0FD4E496" w14:textId="77777777">
        <w:tc>
          <w:tcPr>
            <w:tcW w:w="0" w:type="auto"/>
          </w:tcPr>
          <w:p w14:paraId="54A4B092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Frío</w:t>
            </w:r>
          </w:p>
        </w:tc>
        <w:tc>
          <w:tcPr>
            <w:tcW w:w="0" w:type="auto"/>
          </w:tcPr>
          <w:p w14:paraId="4D16B136" w14:textId="77777777" w:rsidR="00744919" w:rsidRPr="00D75857" w:rsidRDefault="00000000">
            <w:pPr>
              <w:pStyle w:val="Compact"/>
              <w:rPr>
                <w:sz w:val="21"/>
                <w:szCs w:val="21"/>
                <w:lang w:val="es-CO"/>
              </w:rPr>
            </w:pPr>
            <w:r w:rsidRPr="00D75857">
              <w:rPr>
                <w:sz w:val="21"/>
                <w:szCs w:val="21"/>
                <w:lang w:val="es-CO"/>
              </w:rPr>
              <w:t>100 proveedores distintos de la cola larga (IDs &gt; 100)</w:t>
            </w:r>
          </w:p>
        </w:tc>
        <w:tc>
          <w:tcPr>
            <w:tcW w:w="0" w:type="auto"/>
          </w:tcPr>
          <w:p w14:paraId="7A993084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0.226 ms</w:t>
            </w:r>
          </w:p>
        </w:tc>
        <w:tc>
          <w:tcPr>
            <w:tcW w:w="0" w:type="auto"/>
          </w:tcPr>
          <w:p w14:paraId="61E7383B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0.944 ms</w:t>
            </w:r>
          </w:p>
        </w:tc>
        <w:tc>
          <w:tcPr>
            <w:tcW w:w="0" w:type="auto"/>
          </w:tcPr>
          <w:p w14:paraId="7E650812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1.605 ms</w:t>
            </w:r>
          </w:p>
        </w:tc>
        <w:tc>
          <w:tcPr>
            <w:tcW w:w="0" w:type="auto"/>
          </w:tcPr>
          <w:p w14:paraId="04F3962D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SÍ</w:t>
            </w:r>
          </w:p>
        </w:tc>
      </w:tr>
    </w:tbl>
    <w:p w14:paraId="693E94F1" w14:textId="77777777" w:rsidR="00744919" w:rsidRPr="00D75857" w:rsidRDefault="00000000">
      <w:pPr>
        <w:pStyle w:val="Ttulo4"/>
        <w:rPr>
          <w:sz w:val="21"/>
          <w:szCs w:val="21"/>
        </w:rPr>
      </w:pPr>
      <w:bookmarkStart w:id="26" w:name="análisis-técnico-y-hallazgos-1"/>
      <w:bookmarkEnd w:id="25"/>
      <w:r w:rsidRPr="00D75857">
        <w:rPr>
          <w:sz w:val="21"/>
          <w:szCs w:val="21"/>
        </w:rPr>
        <w:t>Análisis Técnico y Hallazgos</w:t>
      </w:r>
    </w:p>
    <w:p w14:paraId="20E4C462" w14:textId="77777777" w:rsidR="00744919" w:rsidRPr="00D75857" w:rsidRDefault="00000000">
      <w:pPr>
        <w:numPr>
          <w:ilvl w:val="0"/>
          <w:numId w:val="10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Comportamiento Inverso por Residencia en RAM:</w:t>
      </w:r>
      <w:r w:rsidRPr="00D75857">
        <w:rPr>
          <w:sz w:val="21"/>
          <w:szCs w:val="21"/>
          <w:lang w:val="es-CO"/>
        </w:rPr>
        <w:t xml:space="preserve"> El escenario frío (p₅₀ = 0.226 ms) resultó ser más rápido que el caliente (p₅₀ = 0.312 ms).</w:t>
      </w:r>
    </w:p>
    <w:p w14:paraId="7918556D" w14:textId="5FF6FC9F" w:rsidR="00744919" w:rsidRPr="00D75857" w:rsidRDefault="00000000" w:rsidP="00F97C03">
      <w:pPr>
        <w:numPr>
          <w:ilvl w:val="0"/>
          <w:numId w:val="10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</w:rPr>
        <w:t>Explicación del Plan:</w:t>
      </w:r>
      <w:r w:rsidRPr="00D75857">
        <w:rPr>
          <w:sz w:val="21"/>
          <w:szCs w:val="21"/>
        </w:rPr>
        <w:t xml:space="preserve"> En frío se requirieron solo 61 buffers (</w:t>
      </w:r>
      <w:r w:rsidRPr="00D75857">
        <w:rPr>
          <w:rStyle w:val="VerbatimChar"/>
          <w:sz w:val="20"/>
          <w:szCs w:val="21"/>
        </w:rPr>
        <w:t>shared hit=61</w:t>
      </w:r>
      <w:r w:rsidRPr="00D75857">
        <w:rPr>
          <w:sz w:val="21"/>
          <w:szCs w:val="21"/>
        </w:rPr>
        <w:t>, Execution Time = 0.015 ms), frente a 69 buffers en caliente (</w:t>
      </w:r>
      <w:r w:rsidRPr="00D75857">
        <w:rPr>
          <w:rStyle w:val="VerbatimChar"/>
          <w:sz w:val="20"/>
          <w:szCs w:val="21"/>
        </w:rPr>
        <w:t>shared hit=69</w:t>
      </w:r>
      <w:r w:rsidRPr="00D75857">
        <w:rPr>
          <w:sz w:val="21"/>
          <w:szCs w:val="21"/>
        </w:rPr>
        <w:t xml:space="preserve">, Execution Time = 0.028 ms). </w:t>
      </w:r>
      <w:r w:rsidRPr="00D75857">
        <w:rPr>
          <w:sz w:val="21"/>
          <w:szCs w:val="21"/>
          <w:lang w:val="es-CO"/>
        </w:rPr>
        <w:t>Dado que la tabla cabe completa en la memoria RAM, recorrer un árbol B-Tree ligeramente menos denso le tomó menos tiempo al motor.</w:t>
      </w:r>
      <w:bookmarkStart w:id="27" w:name="plan-de-ejecución-explain-analyze-1"/>
      <w:bookmarkStart w:id="28" w:name="muestra-escenario-frío"/>
      <w:bookmarkEnd w:id="26"/>
    </w:p>
    <w:p w14:paraId="3592329B" w14:textId="77777777" w:rsidR="00744919" w:rsidRPr="00D75857" w:rsidRDefault="00000000">
      <w:pPr>
        <w:pStyle w:val="Ttulo3"/>
        <w:rPr>
          <w:sz w:val="21"/>
          <w:szCs w:val="21"/>
          <w:lang w:val="es-CO"/>
        </w:rPr>
      </w:pPr>
      <w:bookmarkStart w:id="29" w:name="Xcb026d9d06b9462a2b39d12331bb91257b96b43"/>
      <w:bookmarkEnd w:id="22"/>
      <w:bookmarkEnd w:id="27"/>
      <w:bookmarkEnd w:id="28"/>
      <w:r w:rsidRPr="00D75857">
        <w:rPr>
          <w:sz w:val="21"/>
          <w:szCs w:val="21"/>
          <w:lang w:val="es-CO"/>
        </w:rPr>
        <w:t>4.3 Consulta Q3: Franjas de Descargue Disponibles en CEDI</w:t>
      </w:r>
    </w:p>
    <w:p w14:paraId="44AC2F76" w14:textId="77777777" w:rsidR="00744919" w:rsidRPr="00D75857" w:rsidRDefault="00000000">
      <w:pPr>
        <w:pStyle w:val="Ttulo4"/>
        <w:rPr>
          <w:sz w:val="21"/>
          <w:szCs w:val="21"/>
          <w:lang w:val="es-CO"/>
        </w:rPr>
      </w:pPr>
      <w:bookmarkStart w:id="30" w:name="descripción-y-objetivo-2"/>
      <w:r w:rsidRPr="00D75857">
        <w:rPr>
          <w:sz w:val="21"/>
          <w:szCs w:val="21"/>
          <w:lang w:val="es-CO"/>
        </w:rPr>
        <w:t>Descripción y Objetivo</w:t>
      </w:r>
    </w:p>
    <w:p w14:paraId="1CA5A2D4" w14:textId="77777777" w:rsidR="00744919" w:rsidRPr="00D75857" w:rsidRDefault="00000000">
      <w:pPr>
        <w:pStyle w:val="FirstParagraph"/>
        <w:rPr>
          <w:sz w:val="21"/>
          <w:szCs w:val="21"/>
          <w:lang w:val="es-CO"/>
        </w:rPr>
      </w:pPr>
      <w:r w:rsidRPr="00D75857">
        <w:rPr>
          <w:sz w:val="21"/>
          <w:szCs w:val="21"/>
          <w:lang w:val="es-CO"/>
        </w:rPr>
        <w:t xml:space="preserve">Consulta OLTP de acceso a recurso escaso en el flujo de agendamiento logístico. Consulta las franjas con estado </w:t>
      </w:r>
      <w:r w:rsidRPr="00D75857">
        <w:rPr>
          <w:rStyle w:val="VerbatimChar"/>
          <w:sz w:val="20"/>
          <w:szCs w:val="21"/>
          <w:lang w:val="es-CO"/>
        </w:rPr>
        <w:t>'DISPONIBLE'</w:t>
      </w:r>
      <w:r w:rsidRPr="00D75857">
        <w:rPr>
          <w:sz w:val="21"/>
          <w:szCs w:val="21"/>
          <w:lang w:val="es-CO"/>
        </w:rPr>
        <w:t xml:space="preserve"> para un CEDI y fecha específica, calculando el cupo libre por bloque horario (</w:t>
      </w:r>
      <w:r w:rsidRPr="00D75857">
        <w:rPr>
          <w:rStyle w:val="VerbatimChar"/>
          <w:sz w:val="20"/>
          <w:szCs w:val="21"/>
          <w:lang w:val="es-CO"/>
        </w:rPr>
        <w:t>capacidad - reservas_actuales</w:t>
      </w:r>
      <w:r w:rsidRPr="00D75857">
        <w:rPr>
          <w:sz w:val="21"/>
          <w:szCs w:val="21"/>
          <w:lang w:val="es-CO"/>
        </w:rPr>
        <w:t>).</w:t>
      </w:r>
    </w:p>
    <w:p w14:paraId="19645424" w14:textId="77777777" w:rsidR="00744919" w:rsidRPr="00D75857" w:rsidRDefault="00000000">
      <w:pPr>
        <w:numPr>
          <w:ilvl w:val="0"/>
          <w:numId w:val="11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Naturaleza:</w:t>
      </w:r>
      <w:r w:rsidRPr="00D75857">
        <w:rPr>
          <w:sz w:val="21"/>
          <w:szCs w:val="21"/>
          <w:lang w:val="es-CO"/>
        </w:rPr>
        <w:t xml:space="preserve"> Punto / Recurso escaso (SLO objetivo: &lt; 10 ms).</w:t>
      </w:r>
    </w:p>
    <w:p w14:paraId="38FCBA9A" w14:textId="77777777" w:rsidR="00744919" w:rsidRPr="00D75857" w:rsidRDefault="00000000">
      <w:pPr>
        <w:numPr>
          <w:ilvl w:val="0"/>
          <w:numId w:val="11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lastRenderedPageBreak/>
        <w:t>Frontera Modular:</w:t>
      </w:r>
      <w:r w:rsidRPr="00D75857">
        <w:rPr>
          <w:sz w:val="21"/>
          <w:szCs w:val="21"/>
          <w:lang w:val="es-CO"/>
        </w:rPr>
        <w:t xml:space="preserve"> Opera exclusivamente dentro del esquema </w:t>
      </w:r>
      <w:r w:rsidRPr="00D75857">
        <w:rPr>
          <w:rStyle w:val="VerbatimChar"/>
          <w:sz w:val="20"/>
          <w:szCs w:val="21"/>
          <w:lang w:val="es-CO"/>
        </w:rPr>
        <w:t>logistica</w:t>
      </w:r>
      <w:r w:rsidRPr="00D75857">
        <w:rPr>
          <w:sz w:val="21"/>
          <w:szCs w:val="21"/>
          <w:lang w:val="es-CO"/>
        </w:rPr>
        <w:t xml:space="preserve"> sobre </w:t>
      </w:r>
      <w:r w:rsidRPr="00D75857">
        <w:rPr>
          <w:rStyle w:val="VerbatimChar"/>
          <w:sz w:val="20"/>
          <w:szCs w:val="21"/>
          <w:lang w:val="es-CO"/>
        </w:rPr>
        <w:t>logistica.franja_descargue</w:t>
      </w:r>
      <w:r w:rsidRPr="00D75857">
        <w:rPr>
          <w:sz w:val="21"/>
          <w:szCs w:val="21"/>
          <w:lang w:val="es-CO"/>
        </w:rPr>
        <w:t>.</w:t>
      </w:r>
    </w:p>
    <w:p w14:paraId="429860F9" w14:textId="77777777" w:rsidR="00456812" w:rsidRPr="00D75857" w:rsidRDefault="00456812" w:rsidP="00456812">
      <w:pPr>
        <w:pStyle w:val="Ttulo4"/>
        <w:rPr>
          <w:sz w:val="22"/>
          <w:szCs w:val="22"/>
          <w:lang w:val="es-CO"/>
        </w:rPr>
      </w:pPr>
      <w:bookmarkStart w:id="31" w:name="hipótesis-de-indexación-2"/>
      <w:r w:rsidRPr="00D75857">
        <w:rPr>
          <w:sz w:val="22"/>
          <w:szCs w:val="22"/>
          <w:lang w:val="es-CO"/>
        </w:rPr>
        <w:t>Hipótesis de Indexación</w:t>
      </w:r>
    </w:p>
    <w:p w14:paraId="6ACD1B3A" w14:textId="77777777" w:rsidR="00456812" w:rsidRPr="00D75857" w:rsidRDefault="00456812" w:rsidP="00456812">
      <w:pPr>
        <w:pStyle w:val="SourceCode"/>
        <w:rPr>
          <w:sz w:val="22"/>
          <w:szCs w:val="22"/>
          <w:lang w:val="es-CO"/>
        </w:rPr>
      </w:pPr>
      <w:r w:rsidRPr="00D75857">
        <w:rPr>
          <w:rStyle w:val="KeywordTok"/>
          <w:sz w:val="21"/>
          <w:szCs w:val="22"/>
          <w:lang w:val="es-CO"/>
        </w:rPr>
        <w:t>CREATE</w:t>
      </w:r>
      <w:r w:rsidRPr="00D75857">
        <w:rPr>
          <w:rStyle w:val="NormalTok"/>
          <w:sz w:val="21"/>
          <w:szCs w:val="22"/>
          <w:lang w:val="es-CO"/>
        </w:rPr>
        <w:t xml:space="preserve"> </w:t>
      </w:r>
      <w:r w:rsidRPr="00D75857">
        <w:rPr>
          <w:rStyle w:val="KeywordTok"/>
          <w:sz w:val="21"/>
          <w:szCs w:val="22"/>
          <w:lang w:val="es-CO"/>
        </w:rPr>
        <w:t>INDEX</w:t>
      </w:r>
      <w:r w:rsidRPr="00D75857">
        <w:rPr>
          <w:rStyle w:val="NormalTok"/>
          <w:sz w:val="21"/>
          <w:szCs w:val="22"/>
          <w:lang w:val="es-CO"/>
        </w:rPr>
        <w:t xml:space="preserve"> idx_franja_cedi_fecha_estado </w:t>
      </w:r>
      <w:r w:rsidRPr="00D75857">
        <w:rPr>
          <w:sz w:val="22"/>
          <w:szCs w:val="22"/>
          <w:lang w:val="es-CO"/>
        </w:rPr>
        <w:br/>
      </w:r>
      <w:r w:rsidRPr="00D75857">
        <w:rPr>
          <w:rStyle w:val="KeywordTok"/>
          <w:sz w:val="21"/>
          <w:szCs w:val="22"/>
          <w:lang w:val="es-CO"/>
        </w:rPr>
        <w:t>ON</w:t>
      </w:r>
      <w:r w:rsidRPr="00D75857">
        <w:rPr>
          <w:rStyle w:val="NormalTok"/>
          <w:sz w:val="21"/>
          <w:szCs w:val="22"/>
          <w:lang w:val="es-CO"/>
        </w:rPr>
        <w:t xml:space="preserve"> logistica.franja_descargue (cedi_id, fecha, estado) </w:t>
      </w:r>
      <w:r w:rsidRPr="00D75857">
        <w:rPr>
          <w:sz w:val="22"/>
          <w:szCs w:val="22"/>
          <w:lang w:val="es-CO"/>
        </w:rPr>
        <w:br/>
      </w:r>
      <w:r w:rsidRPr="00D75857">
        <w:rPr>
          <w:rStyle w:val="KeywordTok"/>
          <w:sz w:val="21"/>
          <w:szCs w:val="22"/>
          <w:lang w:val="es-CO"/>
        </w:rPr>
        <w:t>WHERE</w:t>
      </w:r>
      <w:r w:rsidRPr="00D75857">
        <w:rPr>
          <w:rStyle w:val="NormalTok"/>
          <w:sz w:val="21"/>
          <w:szCs w:val="22"/>
          <w:lang w:val="es-CO"/>
        </w:rPr>
        <w:t xml:space="preserve"> estado </w:t>
      </w:r>
      <w:r w:rsidRPr="00D75857">
        <w:rPr>
          <w:rStyle w:val="OperatorTok"/>
          <w:sz w:val="21"/>
          <w:szCs w:val="22"/>
          <w:lang w:val="es-CO"/>
        </w:rPr>
        <w:t>=</w:t>
      </w:r>
      <w:r w:rsidRPr="00D75857">
        <w:rPr>
          <w:rStyle w:val="NormalTok"/>
          <w:sz w:val="21"/>
          <w:szCs w:val="22"/>
          <w:lang w:val="es-CO"/>
        </w:rPr>
        <w:t xml:space="preserve"> </w:t>
      </w:r>
      <w:r w:rsidRPr="00D75857">
        <w:rPr>
          <w:rStyle w:val="StringTok"/>
          <w:sz w:val="21"/>
          <w:szCs w:val="22"/>
          <w:lang w:val="es-CO"/>
        </w:rPr>
        <w:t>'DISPONIBLE'</w:t>
      </w:r>
      <w:r w:rsidRPr="00D75857">
        <w:rPr>
          <w:rStyle w:val="NormalTok"/>
          <w:sz w:val="21"/>
          <w:szCs w:val="22"/>
          <w:lang w:val="es-CO"/>
        </w:rPr>
        <w:t>;</w:t>
      </w:r>
    </w:p>
    <w:bookmarkEnd w:id="31"/>
    <w:p w14:paraId="0A123359" w14:textId="77777777" w:rsidR="00456812" w:rsidRPr="00D75857" w:rsidRDefault="00456812" w:rsidP="00456812">
      <w:pPr>
        <w:rPr>
          <w:sz w:val="21"/>
          <w:szCs w:val="21"/>
          <w:lang w:val="es-CO"/>
        </w:rPr>
      </w:pPr>
    </w:p>
    <w:p w14:paraId="00E3F9F4" w14:textId="77777777" w:rsidR="00744919" w:rsidRPr="00D75857" w:rsidRDefault="00000000">
      <w:pPr>
        <w:pStyle w:val="Ttulo4"/>
        <w:rPr>
          <w:sz w:val="21"/>
          <w:szCs w:val="21"/>
        </w:rPr>
      </w:pPr>
      <w:bookmarkStart w:id="32" w:name="resultados-de-medición-200-ejecuciones-2"/>
      <w:bookmarkEnd w:id="30"/>
      <w:r w:rsidRPr="00D75857">
        <w:rPr>
          <w:sz w:val="21"/>
          <w:szCs w:val="21"/>
        </w:rPr>
        <w:t>Resultados de Medición (200 ejecuciones)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00"/>
        <w:gridCol w:w="2737"/>
        <w:gridCol w:w="1027"/>
        <w:gridCol w:w="1027"/>
        <w:gridCol w:w="1027"/>
        <w:gridCol w:w="1920"/>
      </w:tblGrid>
      <w:tr w:rsidR="00744919" w:rsidRPr="00D75857" w14:paraId="5C7040D0" w14:textId="77777777" w:rsidTr="007449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F8B00D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Escenario</w:t>
            </w:r>
          </w:p>
        </w:tc>
        <w:tc>
          <w:tcPr>
            <w:tcW w:w="0" w:type="auto"/>
          </w:tcPr>
          <w:p w14:paraId="1386B539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Descripción</w:t>
            </w:r>
          </w:p>
        </w:tc>
        <w:tc>
          <w:tcPr>
            <w:tcW w:w="0" w:type="auto"/>
          </w:tcPr>
          <w:p w14:paraId="31E30A20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p50</w:t>
            </w:r>
          </w:p>
        </w:tc>
        <w:tc>
          <w:tcPr>
            <w:tcW w:w="0" w:type="auto"/>
          </w:tcPr>
          <w:p w14:paraId="6E082CDD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p95</w:t>
            </w:r>
          </w:p>
        </w:tc>
        <w:tc>
          <w:tcPr>
            <w:tcW w:w="0" w:type="auto"/>
          </w:tcPr>
          <w:p w14:paraId="4AADFFD0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p99</w:t>
            </w:r>
          </w:p>
        </w:tc>
        <w:tc>
          <w:tcPr>
            <w:tcW w:w="0" w:type="auto"/>
          </w:tcPr>
          <w:p w14:paraId="103BAD33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Cumple SLO (&lt;10 ms)</w:t>
            </w:r>
          </w:p>
        </w:tc>
      </w:tr>
      <w:tr w:rsidR="00744919" w:rsidRPr="00D75857" w14:paraId="15B1E823" w14:textId="77777777">
        <w:tc>
          <w:tcPr>
            <w:tcW w:w="0" w:type="auto"/>
          </w:tcPr>
          <w:p w14:paraId="597349BF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Caliente</w:t>
            </w:r>
          </w:p>
        </w:tc>
        <w:tc>
          <w:tcPr>
            <w:tcW w:w="0" w:type="auto"/>
          </w:tcPr>
          <w:p w14:paraId="36E10A97" w14:textId="77777777" w:rsidR="00744919" w:rsidRPr="00D75857" w:rsidRDefault="00000000">
            <w:pPr>
              <w:pStyle w:val="Compact"/>
              <w:rPr>
                <w:sz w:val="21"/>
                <w:szCs w:val="21"/>
                <w:lang w:val="es-CO"/>
              </w:rPr>
            </w:pPr>
            <w:r w:rsidRPr="00D75857">
              <w:rPr>
                <w:sz w:val="21"/>
                <w:szCs w:val="21"/>
                <w:lang w:val="es-CO"/>
              </w:rPr>
              <w:t>Picos de fin de mes (Fin de mes)</w:t>
            </w:r>
          </w:p>
        </w:tc>
        <w:tc>
          <w:tcPr>
            <w:tcW w:w="0" w:type="auto"/>
          </w:tcPr>
          <w:p w14:paraId="72601367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0.181 ms</w:t>
            </w:r>
          </w:p>
        </w:tc>
        <w:tc>
          <w:tcPr>
            <w:tcW w:w="0" w:type="auto"/>
          </w:tcPr>
          <w:p w14:paraId="6AD53A5F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0.336 ms</w:t>
            </w:r>
          </w:p>
        </w:tc>
        <w:tc>
          <w:tcPr>
            <w:tcW w:w="0" w:type="auto"/>
          </w:tcPr>
          <w:p w14:paraId="112D3431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0.927 ms</w:t>
            </w:r>
          </w:p>
        </w:tc>
        <w:tc>
          <w:tcPr>
            <w:tcW w:w="0" w:type="auto"/>
          </w:tcPr>
          <w:p w14:paraId="0E380203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SÍ</w:t>
            </w:r>
          </w:p>
        </w:tc>
      </w:tr>
      <w:tr w:rsidR="00744919" w:rsidRPr="00D75857" w14:paraId="24867168" w14:textId="77777777">
        <w:tc>
          <w:tcPr>
            <w:tcW w:w="0" w:type="auto"/>
          </w:tcPr>
          <w:p w14:paraId="65233F49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Frío</w:t>
            </w:r>
          </w:p>
        </w:tc>
        <w:tc>
          <w:tcPr>
            <w:tcW w:w="0" w:type="auto"/>
          </w:tcPr>
          <w:p w14:paraId="143FB2AE" w14:textId="77777777" w:rsidR="00744919" w:rsidRPr="00D75857" w:rsidRDefault="00000000">
            <w:pPr>
              <w:pStyle w:val="Compact"/>
              <w:rPr>
                <w:sz w:val="21"/>
                <w:szCs w:val="21"/>
                <w:lang w:val="es-CO"/>
              </w:rPr>
            </w:pPr>
            <w:r w:rsidRPr="00D75857">
              <w:rPr>
                <w:sz w:val="21"/>
                <w:szCs w:val="21"/>
                <w:lang w:val="es-CO"/>
              </w:rPr>
              <w:t>Días valle de mitad de mes</w:t>
            </w:r>
          </w:p>
        </w:tc>
        <w:tc>
          <w:tcPr>
            <w:tcW w:w="0" w:type="auto"/>
          </w:tcPr>
          <w:p w14:paraId="6AB68AE9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0.167 ms</w:t>
            </w:r>
          </w:p>
        </w:tc>
        <w:tc>
          <w:tcPr>
            <w:tcW w:w="0" w:type="auto"/>
          </w:tcPr>
          <w:p w14:paraId="77FBF458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0.249 ms</w:t>
            </w:r>
          </w:p>
        </w:tc>
        <w:tc>
          <w:tcPr>
            <w:tcW w:w="0" w:type="auto"/>
          </w:tcPr>
          <w:p w14:paraId="17D9BCCC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0.464 ms</w:t>
            </w:r>
          </w:p>
        </w:tc>
        <w:tc>
          <w:tcPr>
            <w:tcW w:w="0" w:type="auto"/>
          </w:tcPr>
          <w:p w14:paraId="172C9615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SÍ</w:t>
            </w:r>
          </w:p>
        </w:tc>
      </w:tr>
    </w:tbl>
    <w:p w14:paraId="54B96B16" w14:textId="77777777" w:rsidR="00744919" w:rsidRPr="00D75857" w:rsidRDefault="00000000">
      <w:pPr>
        <w:pStyle w:val="Ttulo4"/>
        <w:rPr>
          <w:sz w:val="21"/>
          <w:szCs w:val="21"/>
        </w:rPr>
      </w:pPr>
      <w:bookmarkStart w:id="33" w:name="análisis-técnico-y-hallazgos-2"/>
      <w:bookmarkEnd w:id="32"/>
      <w:r w:rsidRPr="00D75857">
        <w:rPr>
          <w:sz w:val="21"/>
          <w:szCs w:val="21"/>
        </w:rPr>
        <w:t>Análisis Técnico y Hallazgos</w:t>
      </w:r>
    </w:p>
    <w:p w14:paraId="684E0FB2" w14:textId="77777777" w:rsidR="00744919" w:rsidRPr="00D75857" w:rsidRDefault="00000000">
      <w:pPr>
        <w:numPr>
          <w:ilvl w:val="0"/>
          <w:numId w:val="12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Desempeño Excepcional:</w:t>
      </w:r>
      <w:r w:rsidRPr="00D75857">
        <w:rPr>
          <w:sz w:val="21"/>
          <w:szCs w:val="21"/>
          <w:lang w:val="es-CO"/>
        </w:rPr>
        <w:t xml:space="preserve"> Ambas mediciones operan en la escala de sub-milisegundos (p₅₀ &lt; 0.19 ms).</w:t>
      </w:r>
    </w:p>
    <w:p w14:paraId="07353FBB" w14:textId="3DE78075" w:rsidR="00744919" w:rsidRPr="00D75857" w:rsidRDefault="00000000" w:rsidP="00F97C03">
      <w:pPr>
        <w:numPr>
          <w:ilvl w:val="0"/>
          <w:numId w:val="12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Diferencia de Bloques:</w:t>
      </w:r>
      <w:r w:rsidRPr="00D75857">
        <w:rPr>
          <w:sz w:val="21"/>
          <w:szCs w:val="21"/>
          <w:lang w:val="es-CO"/>
        </w:rPr>
        <w:t xml:space="preserve"> En fin de mes (caliente), la saturación de franjas obliga a inspeccionar 2 bloques de tabla (</w:t>
      </w:r>
      <w:r w:rsidRPr="00D75857">
        <w:rPr>
          <w:rStyle w:val="VerbatimChar"/>
          <w:sz w:val="20"/>
          <w:szCs w:val="21"/>
          <w:lang w:val="es-CO"/>
        </w:rPr>
        <w:t>Heap Blocks: exact=2</w:t>
      </w:r>
      <w:r w:rsidRPr="00D75857">
        <w:rPr>
          <w:sz w:val="21"/>
          <w:szCs w:val="21"/>
          <w:lang w:val="es-CO"/>
        </w:rPr>
        <w:t xml:space="preserve">, </w:t>
      </w:r>
      <w:r w:rsidRPr="00D75857">
        <w:rPr>
          <w:rStyle w:val="VerbatimChar"/>
          <w:sz w:val="20"/>
          <w:szCs w:val="21"/>
          <w:lang w:val="es-CO"/>
        </w:rPr>
        <w:t>shared hit=4</w:t>
      </w:r>
      <w:r w:rsidRPr="00D75857">
        <w:rPr>
          <w:sz w:val="21"/>
          <w:szCs w:val="21"/>
          <w:lang w:val="es-CO"/>
        </w:rPr>
        <w:t>). En días valle (frío), la consulta se resuelve con 1 solo bloque de tabla (</w:t>
      </w:r>
      <w:r w:rsidRPr="00D75857">
        <w:rPr>
          <w:rStyle w:val="VerbatimChar"/>
          <w:sz w:val="20"/>
          <w:szCs w:val="21"/>
          <w:lang w:val="es-CO"/>
        </w:rPr>
        <w:t>Heap Blocks: exact=1</w:t>
      </w:r>
      <w:r w:rsidRPr="00D75857">
        <w:rPr>
          <w:sz w:val="21"/>
          <w:szCs w:val="21"/>
          <w:lang w:val="es-CO"/>
        </w:rPr>
        <w:t xml:space="preserve">, </w:t>
      </w:r>
      <w:r w:rsidRPr="00D75857">
        <w:rPr>
          <w:rStyle w:val="VerbatimChar"/>
          <w:sz w:val="20"/>
          <w:szCs w:val="21"/>
          <w:lang w:val="es-CO"/>
        </w:rPr>
        <w:t>shared hit=3</w:t>
      </w:r>
      <w:r w:rsidRPr="00D75857">
        <w:rPr>
          <w:sz w:val="21"/>
          <w:szCs w:val="21"/>
          <w:lang w:val="es-CO"/>
        </w:rPr>
        <w:t xml:space="preserve">) y un tiempo interno de ejecución de </w:t>
      </w:r>
      <w:r w:rsidRPr="00D75857">
        <w:rPr>
          <w:b/>
          <w:bCs/>
          <w:sz w:val="21"/>
          <w:szCs w:val="21"/>
          <w:lang w:val="es-CO"/>
        </w:rPr>
        <w:t>0.008 ms</w:t>
      </w:r>
      <w:r w:rsidRPr="00D75857">
        <w:rPr>
          <w:sz w:val="21"/>
          <w:szCs w:val="21"/>
          <w:lang w:val="es-CO"/>
        </w:rPr>
        <w:t>.</w:t>
      </w:r>
      <w:bookmarkStart w:id="34" w:name="plan-de-ejecución-explain-analyze-2"/>
      <w:bookmarkStart w:id="35" w:name="Xbbf3bb357e2ae4f4b4bcdbe6342f24109bf85af"/>
      <w:bookmarkEnd w:id="33"/>
    </w:p>
    <w:p w14:paraId="20DAAF12" w14:textId="77777777" w:rsidR="00744919" w:rsidRPr="00D75857" w:rsidRDefault="00000000">
      <w:pPr>
        <w:pStyle w:val="Ttulo3"/>
        <w:rPr>
          <w:sz w:val="21"/>
          <w:szCs w:val="21"/>
          <w:lang w:val="es-CO"/>
        </w:rPr>
      </w:pPr>
      <w:bookmarkStart w:id="36" w:name="X127180184db37ad80e07ec1b04b634292ca2615"/>
      <w:bookmarkEnd w:id="29"/>
      <w:bookmarkEnd w:id="34"/>
      <w:bookmarkEnd w:id="35"/>
      <w:r w:rsidRPr="00D75857">
        <w:rPr>
          <w:sz w:val="21"/>
          <w:szCs w:val="21"/>
          <w:lang w:val="es-CO"/>
        </w:rPr>
        <w:t>4.4 Consulta Q4: Cálculo de Métricas OTIF y Fill Rate Mensual por Proveedor</w:t>
      </w:r>
    </w:p>
    <w:p w14:paraId="007AF99E" w14:textId="77777777" w:rsidR="00744919" w:rsidRPr="00D75857" w:rsidRDefault="00000000">
      <w:pPr>
        <w:pStyle w:val="Ttulo4"/>
        <w:rPr>
          <w:sz w:val="21"/>
          <w:szCs w:val="21"/>
          <w:lang w:val="es-CO"/>
        </w:rPr>
      </w:pPr>
      <w:bookmarkStart w:id="37" w:name="descripción-y-objetivo-3"/>
      <w:r w:rsidRPr="00D75857">
        <w:rPr>
          <w:sz w:val="21"/>
          <w:szCs w:val="21"/>
          <w:lang w:val="es-CO"/>
        </w:rPr>
        <w:t>Descripción y Objetivo</w:t>
      </w:r>
    </w:p>
    <w:p w14:paraId="08C6DF18" w14:textId="77777777" w:rsidR="00744919" w:rsidRPr="00D75857" w:rsidRDefault="00000000">
      <w:pPr>
        <w:pStyle w:val="FirstParagraph"/>
        <w:rPr>
          <w:sz w:val="21"/>
          <w:szCs w:val="21"/>
          <w:lang w:val="es-CO"/>
        </w:rPr>
      </w:pPr>
      <w:r w:rsidRPr="00D75857">
        <w:rPr>
          <w:sz w:val="21"/>
          <w:szCs w:val="21"/>
          <w:lang w:val="es-CO"/>
        </w:rPr>
        <w:t xml:space="preserve">Consulta OLAP de agregación analítica pesada. Calcula los indicadores </w:t>
      </w:r>
      <w:r w:rsidRPr="00D75857">
        <w:rPr>
          <w:b/>
          <w:bCs/>
          <w:sz w:val="21"/>
          <w:szCs w:val="21"/>
          <w:lang w:val="es-CO"/>
        </w:rPr>
        <w:t>OTIF</w:t>
      </w:r>
      <w:r w:rsidRPr="00D75857">
        <w:rPr>
          <w:sz w:val="21"/>
          <w:szCs w:val="21"/>
          <w:lang w:val="es-CO"/>
        </w:rPr>
        <w:t xml:space="preserve"> y </w:t>
      </w:r>
      <w:r w:rsidRPr="00D75857">
        <w:rPr>
          <w:b/>
          <w:bCs/>
          <w:sz w:val="21"/>
          <w:szCs w:val="21"/>
          <w:lang w:val="es-CO"/>
        </w:rPr>
        <w:t>Fill Rate</w:t>
      </w:r>
      <w:r w:rsidRPr="00D75857">
        <w:rPr>
          <w:sz w:val="21"/>
          <w:szCs w:val="21"/>
          <w:lang w:val="es-CO"/>
        </w:rPr>
        <w:t xml:space="preserve"> mensual por proveedor a lo largo de 24 meses.</w:t>
      </w:r>
    </w:p>
    <w:p w14:paraId="50695424" w14:textId="77777777" w:rsidR="00744919" w:rsidRPr="00D75857" w:rsidRDefault="00000000">
      <w:pPr>
        <w:numPr>
          <w:ilvl w:val="0"/>
          <w:numId w:val="13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Naturaleza:</w:t>
      </w:r>
      <w:r w:rsidRPr="00D75857">
        <w:rPr>
          <w:sz w:val="21"/>
          <w:szCs w:val="21"/>
          <w:lang w:val="es-CO"/>
        </w:rPr>
        <w:t xml:space="preserve"> Analítica / OLAP (SLO objetivo: &lt; 2500 ms).</w:t>
      </w:r>
    </w:p>
    <w:p w14:paraId="73CDC5CD" w14:textId="77777777" w:rsidR="00744919" w:rsidRPr="00D75857" w:rsidRDefault="00000000">
      <w:pPr>
        <w:numPr>
          <w:ilvl w:val="0"/>
          <w:numId w:val="13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Frontera Modular:</w:t>
      </w:r>
      <w:r w:rsidRPr="00D75857">
        <w:rPr>
          <w:sz w:val="21"/>
          <w:szCs w:val="21"/>
          <w:lang w:val="es-CO"/>
        </w:rPr>
        <w:t xml:space="preserve"> Involucra el esquema </w:t>
      </w:r>
      <w:r w:rsidRPr="00D75857">
        <w:rPr>
          <w:rStyle w:val="VerbatimChar"/>
          <w:sz w:val="20"/>
          <w:szCs w:val="21"/>
          <w:lang w:val="es-CO"/>
        </w:rPr>
        <w:t>ordenes</w:t>
      </w:r>
      <w:r w:rsidRPr="00D75857">
        <w:rPr>
          <w:sz w:val="21"/>
          <w:szCs w:val="21"/>
          <w:lang w:val="es-CO"/>
        </w:rPr>
        <w:t xml:space="preserve"> (</w:t>
      </w:r>
      <w:r w:rsidRPr="00D75857">
        <w:rPr>
          <w:rStyle w:val="VerbatimChar"/>
          <w:sz w:val="20"/>
          <w:szCs w:val="21"/>
          <w:lang w:val="es-CO"/>
        </w:rPr>
        <w:t>orden_compra</w:t>
      </w:r>
      <w:r w:rsidRPr="00D75857">
        <w:rPr>
          <w:sz w:val="21"/>
          <w:szCs w:val="21"/>
          <w:lang w:val="es-CO"/>
        </w:rPr>
        <w:t xml:space="preserve"> JOIN </w:t>
      </w:r>
      <w:r w:rsidRPr="00D75857">
        <w:rPr>
          <w:rStyle w:val="VerbatimChar"/>
          <w:sz w:val="20"/>
          <w:szCs w:val="21"/>
          <w:lang w:val="es-CO"/>
        </w:rPr>
        <w:t>linea_orden</w:t>
      </w:r>
      <w:r w:rsidRPr="00D75857">
        <w:rPr>
          <w:sz w:val="21"/>
          <w:szCs w:val="21"/>
          <w:lang w:val="es-CO"/>
        </w:rPr>
        <w:t>).</w:t>
      </w:r>
    </w:p>
    <w:p w14:paraId="7B4AC6CF" w14:textId="77777777" w:rsidR="00744919" w:rsidRPr="00D75857" w:rsidRDefault="00000000">
      <w:pPr>
        <w:pStyle w:val="Ttulo4"/>
        <w:rPr>
          <w:sz w:val="21"/>
          <w:szCs w:val="21"/>
        </w:rPr>
      </w:pPr>
      <w:bookmarkStart w:id="38" w:name="justificación-de-índices-creados"/>
      <w:bookmarkEnd w:id="37"/>
      <w:r w:rsidRPr="00D75857">
        <w:rPr>
          <w:sz w:val="21"/>
          <w:szCs w:val="21"/>
        </w:rPr>
        <w:t>Justificación de Índices Creados</w:t>
      </w:r>
    </w:p>
    <w:p w14:paraId="7EB9F340" w14:textId="77777777" w:rsidR="00744919" w:rsidRPr="00D75857" w:rsidRDefault="00000000">
      <w:pPr>
        <w:numPr>
          <w:ilvl w:val="0"/>
          <w:numId w:val="14"/>
        </w:numPr>
        <w:rPr>
          <w:sz w:val="21"/>
          <w:szCs w:val="21"/>
          <w:lang w:val="es-CO"/>
        </w:rPr>
      </w:pPr>
      <w:r w:rsidRPr="00D75857">
        <w:rPr>
          <w:rStyle w:val="VerbatimChar"/>
          <w:sz w:val="20"/>
          <w:szCs w:val="21"/>
          <w:lang w:val="es-CO"/>
        </w:rPr>
        <w:t>idx_orden_proveedor_confirmada</w:t>
      </w:r>
      <w:r w:rsidRPr="00D75857">
        <w:rPr>
          <w:sz w:val="21"/>
          <w:szCs w:val="21"/>
          <w:lang w:val="es-CO"/>
        </w:rPr>
        <w:t xml:space="preserve"> en </w:t>
      </w:r>
      <w:r w:rsidRPr="00D75857">
        <w:rPr>
          <w:rStyle w:val="VerbatimChar"/>
          <w:sz w:val="20"/>
          <w:szCs w:val="21"/>
          <w:lang w:val="es-CO"/>
        </w:rPr>
        <w:t>ordenes.orden_compra (proveedor_id, fecha_creacion) WHERE estado = 'CONFIRMADA'</w:t>
      </w:r>
      <w:r w:rsidRPr="00D75857">
        <w:rPr>
          <w:sz w:val="21"/>
          <w:szCs w:val="21"/>
          <w:lang w:val="es-CO"/>
        </w:rPr>
        <w:t>: Filtra directamente las órdenes confirmadas del proveedor.</w:t>
      </w:r>
    </w:p>
    <w:p w14:paraId="3EB5C86C" w14:textId="77777777" w:rsidR="00744919" w:rsidRPr="00D75857" w:rsidRDefault="00000000">
      <w:pPr>
        <w:numPr>
          <w:ilvl w:val="0"/>
          <w:numId w:val="14"/>
        </w:numPr>
        <w:rPr>
          <w:sz w:val="21"/>
          <w:szCs w:val="21"/>
          <w:lang w:val="es-CO"/>
        </w:rPr>
      </w:pPr>
      <w:r w:rsidRPr="00D75857">
        <w:rPr>
          <w:rStyle w:val="VerbatimChar"/>
          <w:sz w:val="20"/>
          <w:szCs w:val="21"/>
          <w:lang w:val="es-CO"/>
        </w:rPr>
        <w:t>idx_linea_orden_id</w:t>
      </w:r>
      <w:r w:rsidRPr="00D75857">
        <w:rPr>
          <w:sz w:val="21"/>
          <w:szCs w:val="21"/>
          <w:lang w:val="es-CO"/>
        </w:rPr>
        <w:t xml:space="preserve"> en </w:t>
      </w:r>
      <w:r w:rsidRPr="00D75857">
        <w:rPr>
          <w:rStyle w:val="VerbatimChar"/>
          <w:sz w:val="20"/>
          <w:szCs w:val="21"/>
          <w:lang w:val="es-CO"/>
        </w:rPr>
        <w:t>ordenes.linea_orden (orden_id)</w:t>
      </w:r>
      <w:r w:rsidRPr="00D75857">
        <w:rPr>
          <w:sz w:val="21"/>
          <w:szCs w:val="21"/>
          <w:lang w:val="es-CO"/>
        </w:rPr>
        <w:t xml:space="preserve">: Permite un </w:t>
      </w:r>
      <w:r w:rsidRPr="00D75857">
        <w:rPr>
          <w:rStyle w:val="VerbatimChar"/>
          <w:sz w:val="20"/>
          <w:szCs w:val="21"/>
          <w:lang w:val="es-CO"/>
        </w:rPr>
        <w:t>Nested Loop / Bitmap Scan</w:t>
      </w:r>
      <w:r w:rsidRPr="00D75857">
        <w:rPr>
          <w:sz w:val="21"/>
          <w:szCs w:val="21"/>
          <w:lang w:val="es-CO"/>
        </w:rPr>
        <w:t xml:space="preserve"> eficiente con las líneas.</w:t>
      </w:r>
    </w:p>
    <w:p w14:paraId="5ED6BFE8" w14:textId="77777777" w:rsidR="00744919" w:rsidRPr="00D75857" w:rsidRDefault="00000000">
      <w:pPr>
        <w:pStyle w:val="Ttulo4"/>
        <w:rPr>
          <w:sz w:val="21"/>
          <w:szCs w:val="21"/>
          <w:lang w:val="es-CO"/>
        </w:rPr>
      </w:pPr>
      <w:bookmarkStart w:id="39" w:name="Xc1604570f03369b21677a376e8650dc75a34e92"/>
      <w:bookmarkEnd w:id="38"/>
      <w:r w:rsidRPr="00D75857">
        <w:rPr>
          <w:sz w:val="21"/>
          <w:szCs w:val="21"/>
          <w:lang w:val="es-CO"/>
        </w:rPr>
        <w:t>Resultados de Medición Comparativa (200 ejecuciones)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45"/>
        <w:gridCol w:w="1383"/>
        <w:gridCol w:w="1269"/>
        <w:gridCol w:w="1269"/>
        <w:gridCol w:w="1269"/>
        <w:gridCol w:w="2503"/>
      </w:tblGrid>
      <w:tr w:rsidR="00744919" w:rsidRPr="00D75857" w14:paraId="0B723E0A" w14:textId="77777777" w:rsidTr="007449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8D1DF7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Escenario</w:t>
            </w:r>
          </w:p>
        </w:tc>
        <w:tc>
          <w:tcPr>
            <w:tcW w:w="0" w:type="auto"/>
          </w:tcPr>
          <w:p w14:paraId="13C38225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Fase</w:t>
            </w:r>
          </w:p>
        </w:tc>
        <w:tc>
          <w:tcPr>
            <w:tcW w:w="0" w:type="auto"/>
          </w:tcPr>
          <w:p w14:paraId="4E649131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p50</w:t>
            </w:r>
          </w:p>
        </w:tc>
        <w:tc>
          <w:tcPr>
            <w:tcW w:w="0" w:type="auto"/>
          </w:tcPr>
          <w:p w14:paraId="0322F725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p95</w:t>
            </w:r>
          </w:p>
        </w:tc>
        <w:tc>
          <w:tcPr>
            <w:tcW w:w="0" w:type="auto"/>
          </w:tcPr>
          <w:p w14:paraId="6F7000F5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p99</w:t>
            </w:r>
          </w:p>
        </w:tc>
        <w:tc>
          <w:tcPr>
            <w:tcW w:w="0" w:type="auto"/>
          </w:tcPr>
          <w:p w14:paraId="36E1B1E4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Cumple SLO (&lt;2500 ms)</w:t>
            </w:r>
          </w:p>
        </w:tc>
      </w:tr>
      <w:tr w:rsidR="00744919" w:rsidRPr="00D75857" w14:paraId="77F9AB94" w14:textId="77777777">
        <w:tc>
          <w:tcPr>
            <w:tcW w:w="0" w:type="auto"/>
          </w:tcPr>
          <w:p w14:paraId="38C2C0AD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Caliente</w:t>
            </w:r>
          </w:p>
        </w:tc>
        <w:tc>
          <w:tcPr>
            <w:tcW w:w="0" w:type="auto"/>
          </w:tcPr>
          <w:p w14:paraId="22668BC9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Sin Índices</w:t>
            </w:r>
          </w:p>
        </w:tc>
        <w:tc>
          <w:tcPr>
            <w:tcW w:w="0" w:type="auto"/>
          </w:tcPr>
          <w:p w14:paraId="530D56D0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36.413 ms</w:t>
            </w:r>
          </w:p>
        </w:tc>
        <w:tc>
          <w:tcPr>
            <w:tcW w:w="0" w:type="auto"/>
          </w:tcPr>
          <w:p w14:paraId="41C85DA0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40.786 ms</w:t>
            </w:r>
          </w:p>
        </w:tc>
        <w:tc>
          <w:tcPr>
            <w:tcW w:w="0" w:type="auto"/>
          </w:tcPr>
          <w:p w14:paraId="3EBCAAD3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74.687 ms</w:t>
            </w:r>
          </w:p>
        </w:tc>
        <w:tc>
          <w:tcPr>
            <w:tcW w:w="0" w:type="auto"/>
          </w:tcPr>
          <w:p w14:paraId="66F2497A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SÍ</w:t>
            </w:r>
          </w:p>
        </w:tc>
      </w:tr>
      <w:tr w:rsidR="00744919" w:rsidRPr="00D75857" w14:paraId="7683A836" w14:textId="77777777">
        <w:tc>
          <w:tcPr>
            <w:tcW w:w="0" w:type="auto"/>
          </w:tcPr>
          <w:p w14:paraId="403839F0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Caliente</w:t>
            </w:r>
          </w:p>
        </w:tc>
        <w:tc>
          <w:tcPr>
            <w:tcW w:w="0" w:type="auto"/>
          </w:tcPr>
          <w:p w14:paraId="481378B0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Con Índices</w:t>
            </w:r>
          </w:p>
        </w:tc>
        <w:tc>
          <w:tcPr>
            <w:tcW w:w="0" w:type="auto"/>
          </w:tcPr>
          <w:p w14:paraId="2E09E33C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2.839 ms</w:t>
            </w:r>
          </w:p>
        </w:tc>
        <w:tc>
          <w:tcPr>
            <w:tcW w:w="0" w:type="auto"/>
          </w:tcPr>
          <w:p w14:paraId="4C5F52D5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9.334 ms</w:t>
            </w:r>
          </w:p>
        </w:tc>
        <w:tc>
          <w:tcPr>
            <w:tcW w:w="0" w:type="auto"/>
          </w:tcPr>
          <w:p w14:paraId="7FF98DA4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14.481 ms</w:t>
            </w:r>
          </w:p>
        </w:tc>
        <w:tc>
          <w:tcPr>
            <w:tcW w:w="0" w:type="auto"/>
          </w:tcPr>
          <w:p w14:paraId="23BBCBBC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SÍ (Aceleración 12.8x)</w:t>
            </w:r>
          </w:p>
        </w:tc>
      </w:tr>
      <w:tr w:rsidR="00744919" w:rsidRPr="00D75857" w14:paraId="3B7269F6" w14:textId="77777777">
        <w:tc>
          <w:tcPr>
            <w:tcW w:w="0" w:type="auto"/>
          </w:tcPr>
          <w:p w14:paraId="33D9134F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Frío</w:t>
            </w:r>
          </w:p>
        </w:tc>
        <w:tc>
          <w:tcPr>
            <w:tcW w:w="0" w:type="auto"/>
          </w:tcPr>
          <w:p w14:paraId="29C6828F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Sin Índices</w:t>
            </w:r>
          </w:p>
        </w:tc>
        <w:tc>
          <w:tcPr>
            <w:tcW w:w="0" w:type="auto"/>
          </w:tcPr>
          <w:p w14:paraId="3F8B7F04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34.217 ms</w:t>
            </w:r>
          </w:p>
        </w:tc>
        <w:tc>
          <w:tcPr>
            <w:tcW w:w="0" w:type="auto"/>
          </w:tcPr>
          <w:p w14:paraId="659498D6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35.410 ms</w:t>
            </w:r>
          </w:p>
        </w:tc>
        <w:tc>
          <w:tcPr>
            <w:tcW w:w="0" w:type="auto"/>
          </w:tcPr>
          <w:p w14:paraId="10B84886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39.323 ms</w:t>
            </w:r>
          </w:p>
        </w:tc>
        <w:tc>
          <w:tcPr>
            <w:tcW w:w="0" w:type="auto"/>
          </w:tcPr>
          <w:p w14:paraId="08C2FD0C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SÍ</w:t>
            </w:r>
          </w:p>
        </w:tc>
      </w:tr>
      <w:tr w:rsidR="00744919" w:rsidRPr="00D75857" w14:paraId="230A6B1B" w14:textId="77777777">
        <w:tc>
          <w:tcPr>
            <w:tcW w:w="0" w:type="auto"/>
          </w:tcPr>
          <w:p w14:paraId="2F57C97A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Frío</w:t>
            </w:r>
          </w:p>
        </w:tc>
        <w:tc>
          <w:tcPr>
            <w:tcW w:w="0" w:type="auto"/>
          </w:tcPr>
          <w:p w14:paraId="55D90F42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Con Índices</w:t>
            </w:r>
          </w:p>
        </w:tc>
        <w:tc>
          <w:tcPr>
            <w:tcW w:w="0" w:type="auto"/>
          </w:tcPr>
          <w:p w14:paraId="032B2AD3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0.358 ms</w:t>
            </w:r>
          </w:p>
        </w:tc>
        <w:tc>
          <w:tcPr>
            <w:tcW w:w="0" w:type="auto"/>
          </w:tcPr>
          <w:p w14:paraId="2A169DF2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0.419 ms</w:t>
            </w:r>
          </w:p>
        </w:tc>
        <w:tc>
          <w:tcPr>
            <w:tcW w:w="0" w:type="auto"/>
          </w:tcPr>
          <w:p w14:paraId="40B616B9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0.435 ms</w:t>
            </w:r>
          </w:p>
        </w:tc>
        <w:tc>
          <w:tcPr>
            <w:tcW w:w="0" w:type="auto"/>
          </w:tcPr>
          <w:p w14:paraId="24927E77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SÍ (Aceleración 95.5x)</w:t>
            </w:r>
          </w:p>
        </w:tc>
      </w:tr>
    </w:tbl>
    <w:p w14:paraId="14EE224A" w14:textId="77777777" w:rsidR="00E670A9" w:rsidRPr="00D75857" w:rsidRDefault="00E670A9" w:rsidP="00E670A9">
      <w:pPr>
        <w:pStyle w:val="Ttulo4"/>
        <w:rPr>
          <w:sz w:val="21"/>
          <w:szCs w:val="21"/>
          <w:lang w:val="es-CO"/>
        </w:rPr>
      </w:pPr>
      <w:bookmarkStart w:id="40" w:name="X3c324bd5b1eac5cb867da5aa2aa1e643436612c"/>
      <w:bookmarkEnd w:id="39"/>
      <w:r w:rsidRPr="00D75857">
        <w:rPr>
          <w:sz w:val="21"/>
          <w:szCs w:val="21"/>
          <w:lang w:val="es-CO"/>
        </w:rPr>
        <w:lastRenderedPageBreak/>
        <w:t>Planes de Ejecución (</w:t>
      </w:r>
      <w:r w:rsidRPr="00D75857">
        <w:rPr>
          <w:rStyle w:val="VerbatimChar"/>
          <w:sz w:val="20"/>
          <w:szCs w:val="21"/>
          <w:lang w:val="es-CO"/>
        </w:rPr>
        <w:t>EXPLAIN ANALYZE</w:t>
      </w:r>
      <w:r w:rsidRPr="00D75857">
        <w:rPr>
          <w:sz w:val="21"/>
          <w:szCs w:val="21"/>
          <w:lang w:val="es-CO"/>
        </w:rPr>
        <w:t>)</w:t>
      </w:r>
    </w:p>
    <w:p w14:paraId="0EA6275C" w14:textId="77777777" w:rsidR="00E670A9" w:rsidRPr="00D75857" w:rsidRDefault="00E670A9" w:rsidP="00E670A9">
      <w:pPr>
        <w:pStyle w:val="Ttulo5"/>
        <w:rPr>
          <w:sz w:val="21"/>
          <w:szCs w:val="21"/>
        </w:rPr>
      </w:pPr>
      <w:bookmarkStart w:id="41" w:name="antes-sin-índices-creados"/>
      <w:r w:rsidRPr="00D75857">
        <w:rPr>
          <w:sz w:val="21"/>
          <w:szCs w:val="21"/>
        </w:rPr>
        <w:t>1. ANTES (Sin Índices Creados)</w:t>
      </w:r>
    </w:p>
    <w:p w14:paraId="1740A9EC" w14:textId="77777777" w:rsidR="00E670A9" w:rsidRPr="00D75857" w:rsidRDefault="00E670A9" w:rsidP="00E670A9">
      <w:pPr>
        <w:pStyle w:val="SourceCode"/>
        <w:rPr>
          <w:sz w:val="21"/>
          <w:szCs w:val="21"/>
        </w:rPr>
      </w:pPr>
      <w:r w:rsidRPr="00D75857">
        <w:rPr>
          <w:rStyle w:val="VerbatimChar"/>
          <w:sz w:val="20"/>
          <w:szCs w:val="21"/>
        </w:rPr>
        <w:t>Sort  (cost=45534.26..45540.49 rows=2489 width=124) (actual time=72.245..72.308 rows=24 loops=1)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Sort Key: (((date_trunc('month'::text, o.fecha_creacion)))::date) DESC, l.categoria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Sort Method: quicksort  Memory: 27kB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Buffers: shared hit=16086 read=10185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-&gt;  HashAggregate  (cost=45288.08..45393.87 rows=2489 width=124) (actual time=72.217..72.301 rows=24 loops=1)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Group Key: ((date_trunc('month'::text, o.fecha_creacion)))::date, l.categoria, o.proveedor_id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Batches: 1  Memory Usage: 121kB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Buffers: shared hit=16086 read=10185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-&gt;  Finalize HashAggregate  (cost=43856.74..44479.06 rows=24893 width=76) (actual time=70.299..71.621 rows=6570 loops=1)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Group Key: l.categoria, (date_trunc('month'::text, o.fecha_creacion)), o.orden_id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Batches: 1  Memory Usage: 2321kB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Buffers: shared hit=16086 read=10185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-&gt;  Gather  (cost=41341.53..43545.58 rows=20744 width=73) (actual time=68.443..69.036 rows=6592 loops=1)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      Workers Planned: 2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      Workers Launched: 2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      Buffers: shared hit=16086 read=10185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      -&gt;  Partial HashAggregate  (cost=40341.53..40471.18 rows=10372 width=73) (actual time=67.650..67.920 rows=2197 loops=3)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            Group Key: l.categoria, date_trunc('month'::text, o.fecha_creacion), o.orden_id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            Batches: 1  Memory Usage: 913kB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            Buffers: shared hit=16086 read=10185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            Worker 0:  Batches: 1  Memory Usage: 913kB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            Worker 1:  Batches: 1  Memory Usage: 913kB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            -&gt;  Parallel Hash Join  (cost=9166.84..40160.02 rows=10372 width=64) (actual time=8.599..66.257 rows=8931 loops=3)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                  Hash Cond: (l.orden_id = o.orden_id)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                  Buffers: shared hit=16086 read=10185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                  -&gt;  Parallel Seq Scan on linea_orden l  (cost=0.00..28739.93 rows=848493 width=24) (actual time=0.046..26.573 rows=678795 loops=3)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                        Buffers: shared hit=10454 read=9801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                  -&gt;  Parallel Hash  (cost=9135.00..9135.00 rows=2547 width=40) (actual time=8.474..8.474 rows=2190 loops=3)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                        Buckets: 8192  Batches: 1  Memory Usage: 608kB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                        Buffers: shared hit=5626 read=384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                        -&gt;  Parallel Seq Scan on orden_compra o  (cost=0.00..9135.00 rows=2547 width=40) (actual time=0.032..8.212 rows=2190 loops=3)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                              Filter: (((estado)::text = 'CONFIRMADA'::text) AND (proveedor_id = 69445))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                              Rows Removed by Filter: 164477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                              Buffers: shared hit=5626 read=384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lastRenderedPageBreak/>
        <w:t>Planning Time: 0.108 ms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>Execution Time: 72.463 ms</w:t>
      </w:r>
    </w:p>
    <w:bookmarkEnd w:id="41"/>
    <w:p w14:paraId="26C390BD" w14:textId="77777777" w:rsidR="00E670A9" w:rsidRPr="00D75857" w:rsidRDefault="00E670A9" w:rsidP="00E670A9">
      <w:pPr>
        <w:pStyle w:val="Ttulo5"/>
        <w:rPr>
          <w:sz w:val="21"/>
          <w:szCs w:val="21"/>
          <w:lang w:val="es-CO"/>
        </w:rPr>
      </w:pPr>
      <w:r w:rsidRPr="00D75857">
        <w:rPr>
          <w:sz w:val="21"/>
          <w:szCs w:val="21"/>
          <w:lang w:val="es-CO"/>
        </w:rPr>
        <w:t xml:space="preserve">2. DESPUÉS (Con </w:t>
      </w:r>
      <w:r w:rsidRPr="00D75857">
        <w:rPr>
          <w:rStyle w:val="VerbatimChar"/>
          <w:sz w:val="20"/>
          <w:szCs w:val="21"/>
          <w:lang w:val="es-CO"/>
        </w:rPr>
        <w:t>idx_orden_proveedor_confirmada</w:t>
      </w:r>
      <w:r w:rsidRPr="00D75857">
        <w:rPr>
          <w:sz w:val="21"/>
          <w:szCs w:val="21"/>
          <w:lang w:val="es-CO"/>
        </w:rPr>
        <w:t xml:space="preserve"> e </w:t>
      </w:r>
      <w:r w:rsidRPr="00D75857">
        <w:rPr>
          <w:rStyle w:val="VerbatimChar"/>
          <w:sz w:val="20"/>
          <w:szCs w:val="21"/>
          <w:lang w:val="es-CO"/>
        </w:rPr>
        <w:t>idx_linea_orden_id</w:t>
      </w:r>
      <w:r w:rsidRPr="00D75857">
        <w:rPr>
          <w:sz w:val="21"/>
          <w:szCs w:val="21"/>
          <w:lang w:val="es-CO"/>
        </w:rPr>
        <w:t>)</w:t>
      </w:r>
    </w:p>
    <w:p w14:paraId="39BFFA32" w14:textId="76C75451" w:rsidR="00E670A9" w:rsidRPr="00D75857" w:rsidRDefault="00E670A9" w:rsidP="00F97C03">
      <w:pPr>
        <w:pStyle w:val="SourceCode"/>
        <w:rPr>
          <w:sz w:val="21"/>
          <w:szCs w:val="21"/>
        </w:rPr>
      </w:pPr>
      <w:r w:rsidRPr="00D75857">
        <w:rPr>
          <w:rStyle w:val="VerbatimChar"/>
          <w:sz w:val="20"/>
          <w:szCs w:val="21"/>
        </w:rPr>
        <w:t>Sort  (cost=29599.24..29606.36 rows=2849 width=125) (actual time=15.549..15.598 rows=24 loops=1)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Sort Key: (((date_trunc('month'::text, o.fecha_creacion)))::date) DESC, l.categoria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Sort Method: quicksort  Memory: 27kB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Buffers: shared hit=25125 read=5440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-&gt;  HashAggregate  (cost=29314.68..29435.76 rows=2849 width=125) (actual time=15.520..15.592 rows=24 loops=1)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Group Key: ((date_trunc('month'::text, o.fecha_creacion)))::date, l.categoria, o.proveedor_id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Batches: 1  Memory Usage: 121kB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Buffers: shared hit=25125 read=5440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-&gt;  Finalize HashAggregate  (cost=27676.33..28388.65 rows=28493 width=77) (actual time=13.796..14.962 rows=6570 loops=1)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Group Key: l.categoria, (date_trunc('month'::text, o.fecha_creacion)), o.orden_id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Batches: 1  Memory Usage: 2321kB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Buffers: shared hit=25125 read=5440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-&gt;  Gather  (cost=24797.37..27320.17 rows=23744 width=74) (actual time=12.167..12.766 rows=6570 loops=1)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      Workers Planned: 2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      Workers Launched: 2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      Buffers: shared hit=25125 read=5440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      -&gt;  Partial HashAggregate  (cost=23797.37..23945.77 rows=11872 width=74) (actual time=11.222..11.485 rows=2190 loops=3)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            Group Key: l.categoria, date_trunc('month'::text, o.fecha_creacion), o.orden_id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            Batches: 1  Memory Usage: 1169kB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            Buffers: shared hit=25125 read=5440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            Worker 0:  Batches: 1  Memory Usage: 913kB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            Worker 1:  Batches: 1  Memory Usage: 913kB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            -&gt;  Nested Loop  (cost=167.07..23589.61 rows=11872 width=65) (actual time=0.258..10.042 rows=8931 loops=3)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                  Buffers: shared hit=25125 read=5440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                  -&gt;  Parallel Bitmap Heap Scan on orden_compra o  (cost=166.64..6519.30 rows=2915 width=40) (actual time=0.241..2.383 rows=2190 loops=3)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                        Recheck Cond: ((proveedor_id = 69445) AND ((estado)::text = 'CONFIRMADA'::text))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                        Heap Blocks: exact=1741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                        Buffers: shared hit=2928 read=1153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                        -&gt;  Bitmap Index Scan on idx_orden_proveedor_confirmada  (cost=0.00..164.89 rows=6996 width=0) (actual time=0.423..0.423 rows=6570 loops=1)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                              Index Cond: (proveedor_id = 69445)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                              Buffers: shared hit=2 read=26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                  -&gt;  Index Scan using idx_linea_orden_id on linea_orden l  (cost=0.43..5.78 rows=7 width=25) (actual time=0.003..0.003 rows=4 loops=6570)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                        Index Cond: (orden_id = o.orden_id)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                        Buffers: shared hit=22197 read=4287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lastRenderedPageBreak/>
        <w:t>Planning Time: 0.074 ms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>Execution Time: 15.698 ms</w:t>
      </w:r>
    </w:p>
    <w:p w14:paraId="61BBB669" w14:textId="48532BB1" w:rsidR="00744919" w:rsidRPr="00D75857" w:rsidRDefault="00000000">
      <w:pPr>
        <w:pStyle w:val="Ttulo4"/>
        <w:rPr>
          <w:sz w:val="21"/>
          <w:szCs w:val="21"/>
          <w:lang w:val="es-CO"/>
        </w:rPr>
      </w:pPr>
      <w:r w:rsidRPr="00D75857">
        <w:rPr>
          <w:sz w:val="21"/>
          <w:szCs w:val="21"/>
          <w:lang w:val="es-CO"/>
        </w:rPr>
        <w:t>Análisis Técnico y Comparativa Antes vs. Después</w:t>
      </w:r>
    </w:p>
    <w:p w14:paraId="7951BE8C" w14:textId="77777777" w:rsidR="00744919" w:rsidRPr="00D75857" w:rsidRDefault="00000000">
      <w:pPr>
        <w:numPr>
          <w:ilvl w:val="0"/>
          <w:numId w:val="15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Paso de Seq Scan a Index Scan:</w:t>
      </w:r>
      <w:r w:rsidRPr="00D75857">
        <w:rPr>
          <w:sz w:val="21"/>
          <w:szCs w:val="21"/>
          <w:lang w:val="es-CO"/>
        </w:rPr>
        <w:t xml:space="preserve"> Antes de los índices, PostgreSQL ejecutaba un </w:t>
      </w:r>
      <w:r w:rsidRPr="00D75857">
        <w:rPr>
          <w:rStyle w:val="VerbatimChar"/>
          <w:sz w:val="20"/>
          <w:szCs w:val="21"/>
          <w:lang w:val="es-CO"/>
        </w:rPr>
        <w:t>Parallel Seq Scan</w:t>
      </w:r>
      <w:r w:rsidRPr="00D75857">
        <w:rPr>
          <w:sz w:val="21"/>
          <w:szCs w:val="21"/>
          <w:lang w:val="es-CO"/>
        </w:rPr>
        <w:t xml:space="preserve"> sobre </w:t>
      </w:r>
      <w:r w:rsidRPr="00D75857">
        <w:rPr>
          <w:rStyle w:val="VerbatimChar"/>
          <w:sz w:val="20"/>
          <w:szCs w:val="21"/>
          <w:lang w:val="es-CO"/>
        </w:rPr>
        <w:t>linea_orden</w:t>
      </w:r>
      <w:r w:rsidRPr="00D75857">
        <w:rPr>
          <w:sz w:val="21"/>
          <w:szCs w:val="21"/>
          <w:lang w:val="es-CO"/>
        </w:rPr>
        <w:t xml:space="preserve"> (678,795 filas por worker) y </w:t>
      </w:r>
      <w:r w:rsidRPr="00D75857">
        <w:rPr>
          <w:rStyle w:val="VerbatimChar"/>
          <w:sz w:val="20"/>
          <w:szCs w:val="21"/>
          <w:lang w:val="es-CO"/>
        </w:rPr>
        <w:t>orden_compra</w:t>
      </w:r>
      <w:r w:rsidRPr="00D75857">
        <w:rPr>
          <w:sz w:val="21"/>
          <w:szCs w:val="21"/>
          <w:lang w:val="es-CO"/>
        </w:rPr>
        <w:t>.</w:t>
      </w:r>
    </w:p>
    <w:p w14:paraId="01A9AE71" w14:textId="576C74BD" w:rsidR="00744919" w:rsidRPr="00D75857" w:rsidRDefault="00000000" w:rsidP="00F97C03">
      <w:pPr>
        <w:numPr>
          <w:ilvl w:val="0"/>
          <w:numId w:val="15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Reducción del Tiempo Interno de Motor:</w:t>
      </w:r>
      <w:r w:rsidRPr="00D75857">
        <w:rPr>
          <w:sz w:val="21"/>
          <w:szCs w:val="21"/>
          <w:lang w:val="es-CO"/>
        </w:rPr>
        <w:t xml:space="preserve"> En el escenario caliente, el tiempo de ejecución bajó de </w:t>
      </w:r>
      <w:r w:rsidRPr="00D75857">
        <w:rPr>
          <w:b/>
          <w:bCs/>
          <w:sz w:val="21"/>
          <w:szCs w:val="21"/>
          <w:lang w:val="es-CO"/>
        </w:rPr>
        <w:t>72.463 ms</w:t>
      </w:r>
      <w:r w:rsidRPr="00D75857">
        <w:rPr>
          <w:sz w:val="21"/>
          <w:szCs w:val="21"/>
          <w:lang w:val="es-CO"/>
        </w:rPr>
        <w:t xml:space="preserve"> a </w:t>
      </w:r>
      <w:r w:rsidRPr="00D75857">
        <w:rPr>
          <w:b/>
          <w:bCs/>
          <w:sz w:val="21"/>
          <w:szCs w:val="21"/>
          <w:lang w:val="es-CO"/>
        </w:rPr>
        <w:t>15.698 ms</w:t>
      </w:r>
      <w:r w:rsidRPr="00D75857">
        <w:rPr>
          <w:sz w:val="21"/>
          <w:szCs w:val="21"/>
          <w:lang w:val="es-CO"/>
        </w:rPr>
        <w:t xml:space="preserve">. En el escenario frío (proveedor con pocas órdenes), bajó a </w:t>
      </w:r>
      <w:r w:rsidRPr="00D75857">
        <w:rPr>
          <w:b/>
          <w:bCs/>
          <w:sz w:val="21"/>
          <w:szCs w:val="21"/>
          <w:lang w:val="es-CO"/>
        </w:rPr>
        <w:t>0.358 ms</w:t>
      </w:r>
      <w:r w:rsidRPr="00D75857">
        <w:rPr>
          <w:sz w:val="21"/>
          <w:szCs w:val="21"/>
          <w:lang w:val="es-CO"/>
        </w:rPr>
        <w:t>.</w:t>
      </w:r>
      <w:bookmarkStart w:id="42" w:name="planes-de-ejecución-explain-analyze"/>
      <w:bookmarkStart w:id="43" w:name="X0e538150d5161d52211f8310ac1dab8f3258490"/>
      <w:bookmarkEnd w:id="40"/>
    </w:p>
    <w:p w14:paraId="6595E3FD" w14:textId="77777777" w:rsidR="00744919" w:rsidRPr="00D75857" w:rsidRDefault="00000000">
      <w:pPr>
        <w:pStyle w:val="Ttulo3"/>
        <w:rPr>
          <w:sz w:val="21"/>
          <w:szCs w:val="21"/>
          <w:lang w:val="es-CO"/>
        </w:rPr>
      </w:pPr>
      <w:bookmarkStart w:id="44" w:name="X4425c66dcc839c7940091326830258e33202ee5"/>
      <w:bookmarkEnd w:id="36"/>
      <w:bookmarkEnd w:id="42"/>
      <w:bookmarkEnd w:id="43"/>
      <w:r w:rsidRPr="00D75857">
        <w:rPr>
          <w:sz w:val="21"/>
          <w:szCs w:val="21"/>
          <w:lang w:val="es-CO"/>
        </w:rPr>
        <w:t>4.5 Consulta Q5: Paginación de Historial de Órdenes por Proveedor</w:t>
      </w:r>
    </w:p>
    <w:p w14:paraId="425850EE" w14:textId="77777777" w:rsidR="00744919" w:rsidRPr="00D75857" w:rsidRDefault="00000000">
      <w:pPr>
        <w:pStyle w:val="Ttulo4"/>
        <w:rPr>
          <w:sz w:val="21"/>
          <w:szCs w:val="21"/>
          <w:lang w:val="es-CO"/>
        </w:rPr>
      </w:pPr>
      <w:bookmarkStart w:id="45" w:name="descripción-y-objetivo-4"/>
      <w:r w:rsidRPr="00D75857">
        <w:rPr>
          <w:sz w:val="21"/>
          <w:szCs w:val="21"/>
          <w:lang w:val="es-CO"/>
        </w:rPr>
        <w:t>Descripción y Objetivo</w:t>
      </w:r>
    </w:p>
    <w:p w14:paraId="51258E9B" w14:textId="77777777" w:rsidR="00744919" w:rsidRPr="00D75857" w:rsidRDefault="00000000">
      <w:pPr>
        <w:pStyle w:val="FirstParagraph"/>
        <w:rPr>
          <w:sz w:val="21"/>
          <w:szCs w:val="21"/>
          <w:lang w:val="es-CO"/>
        </w:rPr>
      </w:pPr>
      <w:r w:rsidRPr="00D75857">
        <w:rPr>
          <w:sz w:val="21"/>
          <w:szCs w:val="21"/>
          <w:lang w:val="es-CO"/>
        </w:rPr>
        <w:t>Consulta OLTP de acceso a historial transaccional. Lista y pagina las órdenes de un proveedor ordenadas descendentemente por fecha de creación (</w:t>
      </w:r>
      <w:r w:rsidRPr="00D75857">
        <w:rPr>
          <w:rStyle w:val="VerbatimChar"/>
          <w:sz w:val="20"/>
          <w:szCs w:val="21"/>
          <w:lang w:val="es-CO"/>
        </w:rPr>
        <w:t>fecha_creacion DESC</w:t>
      </w:r>
      <w:r w:rsidRPr="00D75857">
        <w:rPr>
          <w:sz w:val="21"/>
          <w:szCs w:val="21"/>
          <w:lang w:val="es-CO"/>
        </w:rPr>
        <w:t xml:space="preserve">) mediante </w:t>
      </w:r>
      <w:r w:rsidRPr="00D75857">
        <w:rPr>
          <w:rStyle w:val="VerbatimChar"/>
          <w:sz w:val="20"/>
          <w:szCs w:val="21"/>
          <w:lang w:val="es-CO"/>
        </w:rPr>
        <w:t>LIMIT</w:t>
      </w:r>
      <w:r w:rsidRPr="00D75857">
        <w:rPr>
          <w:sz w:val="21"/>
          <w:szCs w:val="21"/>
          <w:lang w:val="es-CO"/>
        </w:rPr>
        <w:t xml:space="preserve"> y </w:t>
      </w:r>
      <w:r w:rsidRPr="00D75857">
        <w:rPr>
          <w:rStyle w:val="VerbatimChar"/>
          <w:sz w:val="20"/>
          <w:szCs w:val="21"/>
          <w:lang w:val="es-CO"/>
        </w:rPr>
        <w:t>OFFSET</w:t>
      </w:r>
      <w:r w:rsidRPr="00D75857">
        <w:rPr>
          <w:sz w:val="21"/>
          <w:szCs w:val="21"/>
          <w:lang w:val="es-CO"/>
        </w:rPr>
        <w:t>.</w:t>
      </w:r>
    </w:p>
    <w:p w14:paraId="28DCA97A" w14:textId="77777777" w:rsidR="00744919" w:rsidRPr="00D75857" w:rsidRDefault="00000000">
      <w:pPr>
        <w:numPr>
          <w:ilvl w:val="0"/>
          <w:numId w:val="16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Naturaleza:</w:t>
      </w:r>
      <w:r w:rsidRPr="00D75857">
        <w:rPr>
          <w:sz w:val="21"/>
          <w:szCs w:val="21"/>
          <w:lang w:val="es-CO"/>
        </w:rPr>
        <w:t xml:space="preserve"> Punto / Historial Paginado (SLO objetivo: &lt; 10 ms).</w:t>
      </w:r>
    </w:p>
    <w:p w14:paraId="345E66A4" w14:textId="77777777" w:rsidR="00744919" w:rsidRPr="00D75857" w:rsidRDefault="00000000">
      <w:pPr>
        <w:numPr>
          <w:ilvl w:val="0"/>
          <w:numId w:val="16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Frontera Modular:</w:t>
      </w:r>
      <w:r w:rsidRPr="00D75857">
        <w:rPr>
          <w:sz w:val="21"/>
          <w:szCs w:val="21"/>
          <w:lang w:val="es-CO"/>
        </w:rPr>
        <w:t xml:space="preserve"> Opera dentro del esquema </w:t>
      </w:r>
      <w:r w:rsidRPr="00D75857">
        <w:rPr>
          <w:rStyle w:val="VerbatimChar"/>
          <w:sz w:val="20"/>
          <w:szCs w:val="21"/>
          <w:lang w:val="es-CO"/>
        </w:rPr>
        <w:t>ordenes</w:t>
      </w:r>
      <w:r w:rsidRPr="00D75857">
        <w:rPr>
          <w:sz w:val="21"/>
          <w:szCs w:val="21"/>
          <w:lang w:val="es-CO"/>
        </w:rPr>
        <w:t>.</w:t>
      </w:r>
    </w:p>
    <w:p w14:paraId="62B83A04" w14:textId="77777777" w:rsidR="00E670A9" w:rsidRPr="00D75857" w:rsidRDefault="00E670A9" w:rsidP="00E670A9">
      <w:pPr>
        <w:pStyle w:val="Ttulo4"/>
        <w:rPr>
          <w:sz w:val="21"/>
          <w:szCs w:val="21"/>
          <w:lang w:val="es-CO"/>
        </w:rPr>
      </w:pPr>
      <w:bookmarkStart w:id="46" w:name="hipótesis-de-indexación-3"/>
      <w:r w:rsidRPr="00D75857">
        <w:rPr>
          <w:sz w:val="21"/>
          <w:szCs w:val="21"/>
          <w:lang w:val="es-CO"/>
        </w:rPr>
        <w:t>Hipótesis de Indexación</w:t>
      </w:r>
    </w:p>
    <w:p w14:paraId="71F2A737" w14:textId="1255EFED" w:rsidR="00E670A9" w:rsidRPr="00D75857" w:rsidRDefault="00E670A9" w:rsidP="00E670A9">
      <w:pPr>
        <w:pStyle w:val="SourceCode"/>
        <w:rPr>
          <w:sz w:val="21"/>
          <w:szCs w:val="21"/>
          <w:lang w:val="es-CO"/>
        </w:rPr>
      </w:pPr>
      <w:r w:rsidRPr="00D75857">
        <w:rPr>
          <w:rStyle w:val="KeywordTok"/>
          <w:sz w:val="20"/>
          <w:szCs w:val="21"/>
          <w:lang w:val="es-CO"/>
        </w:rPr>
        <w:t>CREATE</w:t>
      </w:r>
      <w:r w:rsidRPr="00D75857">
        <w:rPr>
          <w:rStyle w:val="NormalTok"/>
          <w:sz w:val="20"/>
          <w:szCs w:val="21"/>
          <w:lang w:val="es-CO"/>
        </w:rPr>
        <w:t xml:space="preserve"> </w:t>
      </w:r>
      <w:r w:rsidRPr="00D75857">
        <w:rPr>
          <w:rStyle w:val="KeywordTok"/>
          <w:sz w:val="20"/>
          <w:szCs w:val="21"/>
          <w:lang w:val="es-CO"/>
        </w:rPr>
        <w:t>INDEX</w:t>
      </w:r>
      <w:r w:rsidRPr="00D75857">
        <w:rPr>
          <w:rStyle w:val="NormalTok"/>
          <w:sz w:val="20"/>
          <w:szCs w:val="21"/>
          <w:lang w:val="es-CO"/>
        </w:rPr>
        <w:t xml:space="preserve"> idx_orden_proveedor_fecha </w:t>
      </w:r>
      <w:r w:rsidRPr="00D75857">
        <w:rPr>
          <w:sz w:val="21"/>
          <w:szCs w:val="21"/>
          <w:lang w:val="es-CO"/>
        </w:rPr>
        <w:br/>
      </w:r>
      <w:r w:rsidRPr="00D75857">
        <w:rPr>
          <w:rStyle w:val="KeywordTok"/>
          <w:sz w:val="20"/>
          <w:szCs w:val="21"/>
          <w:lang w:val="es-CO"/>
        </w:rPr>
        <w:t>ON</w:t>
      </w:r>
      <w:r w:rsidRPr="00D75857">
        <w:rPr>
          <w:rStyle w:val="NormalTok"/>
          <w:sz w:val="20"/>
          <w:szCs w:val="21"/>
          <w:lang w:val="es-CO"/>
        </w:rPr>
        <w:t xml:space="preserve"> ordenes.orden_compra (proveedor_id, fecha_creacion </w:t>
      </w:r>
      <w:r w:rsidRPr="00D75857">
        <w:rPr>
          <w:rStyle w:val="KeywordTok"/>
          <w:sz w:val="20"/>
          <w:szCs w:val="21"/>
          <w:lang w:val="es-CO"/>
        </w:rPr>
        <w:t>DESC</w:t>
      </w:r>
      <w:r w:rsidRPr="00D75857">
        <w:rPr>
          <w:rStyle w:val="NormalTok"/>
          <w:sz w:val="20"/>
          <w:szCs w:val="21"/>
          <w:lang w:val="es-CO"/>
        </w:rPr>
        <w:t>);</w:t>
      </w:r>
      <w:bookmarkEnd w:id="46"/>
    </w:p>
    <w:p w14:paraId="4DA1C4A4" w14:textId="77777777" w:rsidR="00744919" w:rsidRPr="00D75857" w:rsidRDefault="00000000">
      <w:pPr>
        <w:pStyle w:val="Ttulo4"/>
        <w:rPr>
          <w:sz w:val="21"/>
          <w:szCs w:val="21"/>
          <w:lang w:val="es-CO"/>
        </w:rPr>
      </w:pPr>
      <w:bookmarkStart w:id="47" w:name="Xf084d7cf8d9ae4642c68e89f42480e4ed442435"/>
      <w:bookmarkEnd w:id="45"/>
      <w:r w:rsidRPr="00D75857">
        <w:rPr>
          <w:sz w:val="21"/>
          <w:szCs w:val="21"/>
          <w:lang w:val="es-CO"/>
        </w:rPr>
        <w:t>Resultados de Medición Comparativa (200 ejecuciones)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29"/>
        <w:gridCol w:w="1377"/>
        <w:gridCol w:w="1222"/>
        <w:gridCol w:w="1222"/>
        <w:gridCol w:w="1361"/>
        <w:gridCol w:w="2427"/>
      </w:tblGrid>
      <w:tr w:rsidR="00744919" w:rsidRPr="00D75857" w14:paraId="6708298A" w14:textId="77777777" w:rsidTr="007449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01A829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Escenario</w:t>
            </w:r>
          </w:p>
        </w:tc>
        <w:tc>
          <w:tcPr>
            <w:tcW w:w="0" w:type="auto"/>
          </w:tcPr>
          <w:p w14:paraId="249D0BE8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Fase</w:t>
            </w:r>
          </w:p>
        </w:tc>
        <w:tc>
          <w:tcPr>
            <w:tcW w:w="0" w:type="auto"/>
          </w:tcPr>
          <w:p w14:paraId="37DE830C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p50</w:t>
            </w:r>
          </w:p>
        </w:tc>
        <w:tc>
          <w:tcPr>
            <w:tcW w:w="0" w:type="auto"/>
          </w:tcPr>
          <w:p w14:paraId="6E562CF0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p95</w:t>
            </w:r>
          </w:p>
        </w:tc>
        <w:tc>
          <w:tcPr>
            <w:tcW w:w="0" w:type="auto"/>
          </w:tcPr>
          <w:p w14:paraId="7B06DB42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p99</w:t>
            </w:r>
          </w:p>
        </w:tc>
        <w:tc>
          <w:tcPr>
            <w:tcW w:w="0" w:type="auto"/>
          </w:tcPr>
          <w:p w14:paraId="51167EB8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Cumple SLO (&lt;10 ms)</w:t>
            </w:r>
          </w:p>
        </w:tc>
      </w:tr>
      <w:tr w:rsidR="00744919" w:rsidRPr="00D75857" w14:paraId="6E47EE24" w14:textId="77777777">
        <w:tc>
          <w:tcPr>
            <w:tcW w:w="0" w:type="auto"/>
          </w:tcPr>
          <w:p w14:paraId="3F2E8506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Caliente</w:t>
            </w:r>
          </w:p>
        </w:tc>
        <w:tc>
          <w:tcPr>
            <w:tcW w:w="0" w:type="auto"/>
          </w:tcPr>
          <w:p w14:paraId="76B2149D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Sin Índice</w:t>
            </w:r>
          </w:p>
        </w:tc>
        <w:tc>
          <w:tcPr>
            <w:tcW w:w="0" w:type="auto"/>
          </w:tcPr>
          <w:p w14:paraId="28CDB848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6.994 ms</w:t>
            </w:r>
          </w:p>
        </w:tc>
        <w:tc>
          <w:tcPr>
            <w:tcW w:w="0" w:type="auto"/>
          </w:tcPr>
          <w:p w14:paraId="7723758C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8.188 ms</w:t>
            </w:r>
          </w:p>
        </w:tc>
        <w:tc>
          <w:tcPr>
            <w:tcW w:w="0" w:type="auto"/>
          </w:tcPr>
          <w:p w14:paraId="2661826F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9.346 ms</w:t>
            </w:r>
          </w:p>
        </w:tc>
        <w:tc>
          <w:tcPr>
            <w:tcW w:w="0" w:type="auto"/>
          </w:tcPr>
          <w:p w14:paraId="05D5987F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SÍ</w:t>
            </w:r>
          </w:p>
        </w:tc>
      </w:tr>
      <w:tr w:rsidR="00744919" w:rsidRPr="00D75857" w14:paraId="6E728FCD" w14:textId="77777777">
        <w:tc>
          <w:tcPr>
            <w:tcW w:w="0" w:type="auto"/>
          </w:tcPr>
          <w:p w14:paraId="5887C926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Caliente</w:t>
            </w:r>
          </w:p>
        </w:tc>
        <w:tc>
          <w:tcPr>
            <w:tcW w:w="0" w:type="auto"/>
          </w:tcPr>
          <w:p w14:paraId="6C3C8A33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Con Índice</w:t>
            </w:r>
          </w:p>
        </w:tc>
        <w:tc>
          <w:tcPr>
            <w:tcW w:w="0" w:type="auto"/>
          </w:tcPr>
          <w:p w14:paraId="698EA6BC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0.250 ms</w:t>
            </w:r>
          </w:p>
        </w:tc>
        <w:tc>
          <w:tcPr>
            <w:tcW w:w="0" w:type="auto"/>
          </w:tcPr>
          <w:p w14:paraId="209F5CD4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0.327 ms</w:t>
            </w:r>
          </w:p>
        </w:tc>
        <w:tc>
          <w:tcPr>
            <w:tcW w:w="0" w:type="auto"/>
          </w:tcPr>
          <w:p w14:paraId="1CB90563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0.374 ms</w:t>
            </w:r>
          </w:p>
        </w:tc>
        <w:tc>
          <w:tcPr>
            <w:tcW w:w="0" w:type="auto"/>
          </w:tcPr>
          <w:p w14:paraId="01106EAD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SÍ (Aceleración 28x)</w:t>
            </w:r>
          </w:p>
        </w:tc>
      </w:tr>
      <w:tr w:rsidR="00744919" w:rsidRPr="00D75857" w14:paraId="7D045796" w14:textId="77777777">
        <w:tc>
          <w:tcPr>
            <w:tcW w:w="0" w:type="auto"/>
          </w:tcPr>
          <w:p w14:paraId="3C03AB14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Frío</w:t>
            </w:r>
          </w:p>
        </w:tc>
        <w:tc>
          <w:tcPr>
            <w:tcW w:w="0" w:type="auto"/>
          </w:tcPr>
          <w:p w14:paraId="73C6EA04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Sin Índice</w:t>
            </w:r>
          </w:p>
        </w:tc>
        <w:tc>
          <w:tcPr>
            <w:tcW w:w="0" w:type="auto"/>
          </w:tcPr>
          <w:p w14:paraId="310C8DCC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6.901 ms</w:t>
            </w:r>
          </w:p>
        </w:tc>
        <w:tc>
          <w:tcPr>
            <w:tcW w:w="0" w:type="auto"/>
          </w:tcPr>
          <w:p w14:paraId="49A885A1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8.213 ms</w:t>
            </w:r>
          </w:p>
        </w:tc>
        <w:tc>
          <w:tcPr>
            <w:tcW w:w="0" w:type="auto"/>
          </w:tcPr>
          <w:p w14:paraId="611B4601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10.279 ms</w:t>
            </w:r>
          </w:p>
        </w:tc>
        <w:tc>
          <w:tcPr>
            <w:tcW w:w="0" w:type="auto"/>
          </w:tcPr>
          <w:p w14:paraId="6E59905E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sz w:val="21"/>
                <w:szCs w:val="21"/>
              </w:rPr>
              <w:t>SÍ</w:t>
            </w:r>
          </w:p>
        </w:tc>
      </w:tr>
      <w:tr w:rsidR="00744919" w:rsidRPr="00D75857" w14:paraId="7B4DD31D" w14:textId="77777777">
        <w:tc>
          <w:tcPr>
            <w:tcW w:w="0" w:type="auto"/>
          </w:tcPr>
          <w:p w14:paraId="2AA115D9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Frío</w:t>
            </w:r>
          </w:p>
        </w:tc>
        <w:tc>
          <w:tcPr>
            <w:tcW w:w="0" w:type="auto"/>
          </w:tcPr>
          <w:p w14:paraId="00CFDF28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Con Índice</w:t>
            </w:r>
          </w:p>
        </w:tc>
        <w:tc>
          <w:tcPr>
            <w:tcW w:w="0" w:type="auto"/>
          </w:tcPr>
          <w:p w14:paraId="41B0B349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0.156 ms</w:t>
            </w:r>
          </w:p>
        </w:tc>
        <w:tc>
          <w:tcPr>
            <w:tcW w:w="0" w:type="auto"/>
          </w:tcPr>
          <w:p w14:paraId="32DAC260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0.181 ms</w:t>
            </w:r>
          </w:p>
        </w:tc>
        <w:tc>
          <w:tcPr>
            <w:tcW w:w="0" w:type="auto"/>
          </w:tcPr>
          <w:p w14:paraId="0D5FAD6D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0.191 ms</w:t>
            </w:r>
          </w:p>
        </w:tc>
        <w:tc>
          <w:tcPr>
            <w:tcW w:w="0" w:type="auto"/>
          </w:tcPr>
          <w:p w14:paraId="2A8CEC31" w14:textId="77777777" w:rsidR="00744919" w:rsidRPr="00D75857" w:rsidRDefault="00000000">
            <w:pPr>
              <w:pStyle w:val="Compact"/>
              <w:rPr>
                <w:sz w:val="21"/>
                <w:szCs w:val="21"/>
              </w:rPr>
            </w:pPr>
            <w:r w:rsidRPr="00D75857">
              <w:rPr>
                <w:b/>
                <w:bCs/>
                <w:sz w:val="21"/>
                <w:szCs w:val="21"/>
              </w:rPr>
              <w:t>SÍ (Aceleración 44x)</w:t>
            </w:r>
          </w:p>
        </w:tc>
      </w:tr>
    </w:tbl>
    <w:p w14:paraId="3C158398" w14:textId="77777777" w:rsidR="00E670A9" w:rsidRPr="00D75857" w:rsidRDefault="00E670A9" w:rsidP="00E670A9">
      <w:pPr>
        <w:pStyle w:val="Ttulo4"/>
        <w:rPr>
          <w:sz w:val="21"/>
          <w:szCs w:val="21"/>
          <w:lang w:val="es-CO"/>
        </w:rPr>
      </w:pPr>
      <w:bookmarkStart w:id="48" w:name="X577f37606d4876ae54173fde26e41ff42aa59b4"/>
      <w:bookmarkEnd w:id="47"/>
      <w:r w:rsidRPr="00D75857">
        <w:rPr>
          <w:sz w:val="21"/>
          <w:szCs w:val="21"/>
          <w:lang w:val="es-CO"/>
        </w:rPr>
        <w:t>Plan de Ejecución (</w:t>
      </w:r>
      <w:r w:rsidRPr="00D75857">
        <w:rPr>
          <w:rStyle w:val="VerbatimChar"/>
          <w:sz w:val="20"/>
          <w:szCs w:val="21"/>
          <w:lang w:val="es-CO"/>
        </w:rPr>
        <w:t>EXPLAIN ANALYZE</w:t>
      </w:r>
      <w:r w:rsidRPr="00D75857">
        <w:rPr>
          <w:sz w:val="21"/>
          <w:szCs w:val="21"/>
          <w:lang w:val="es-CO"/>
        </w:rPr>
        <w:t>)</w:t>
      </w:r>
    </w:p>
    <w:p w14:paraId="2066403A" w14:textId="77777777" w:rsidR="00E670A9" w:rsidRPr="00D75857" w:rsidRDefault="00E670A9" w:rsidP="00E670A9">
      <w:pPr>
        <w:pStyle w:val="Ttulo5"/>
        <w:rPr>
          <w:sz w:val="21"/>
          <w:szCs w:val="21"/>
        </w:rPr>
      </w:pPr>
      <w:bookmarkStart w:id="49" w:name="antes-sin-índice-creado"/>
      <w:r w:rsidRPr="00D75857">
        <w:rPr>
          <w:sz w:val="21"/>
          <w:szCs w:val="21"/>
        </w:rPr>
        <w:t>1. ANTES (Sin Índice Creado)</w:t>
      </w:r>
    </w:p>
    <w:p w14:paraId="0DBABB07" w14:textId="77777777" w:rsidR="00E670A9" w:rsidRPr="00D75857" w:rsidRDefault="00E670A9" w:rsidP="00E670A9">
      <w:pPr>
        <w:pStyle w:val="SourceCode"/>
        <w:rPr>
          <w:sz w:val="21"/>
          <w:szCs w:val="21"/>
        </w:rPr>
      </w:pPr>
      <w:r w:rsidRPr="00D75857">
        <w:rPr>
          <w:rStyle w:val="VerbatimChar"/>
          <w:sz w:val="20"/>
          <w:szCs w:val="21"/>
        </w:rPr>
        <w:t>Limit  (cost=9752.62..9758.45 rows=50 width=51) (actual time=5.918..7.003 rows=50 loops=1)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Buffers: shared hit=6084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-&gt;  Gather Merge  (cost=9752.62..10724.98 rows=8334 width=51) (actual time=5.918..7.000 rows=50 loops=1)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Workers Planned: 2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Workers Launched: 2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Buffers: shared hit=6084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-&gt;  Sort  (cost=8752.59..8763.01 rows=4167 width=51) (actual time=5.355..5.357 rows=41 loops=3)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Sort Key: fecha_creacion DESC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Sort Method: top-N heapsort  Memory: 37kB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Buffers: shared hit=6084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Worker 0:  Sort Method: top-N heapsort  Memory: 36kB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Worker 1:  Sort Method: top-N heapsort  Memory: 36kB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-&gt;  Parallel Seq Scan on orden_compra o  (cost=0.00..8614.17 rows=4167 width=51) (actual time=0.003..5.150 rows=3141 loops=3)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lastRenderedPageBreak/>
        <w:t xml:space="preserve">                    Filter: (proveedor_id = 69445)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      Rows Removed by Filter: 163526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      Buffers: shared hit=6010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>Planning Time: 0.024 ms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>Execution Time: 7.011 ms</w:t>
      </w:r>
    </w:p>
    <w:bookmarkEnd w:id="49"/>
    <w:p w14:paraId="4FA5B9BC" w14:textId="77777777" w:rsidR="00E670A9" w:rsidRPr="00D75857" w:rsidRDefault="00E670A9" w:rsidP="00E670A9">
      <w:pPr>
        <w:pStyle w:val="Ttulo5"/>
        <w:rPr>
          <w:sz w:val="21"/>
          <w:szCs w:val="21"/>
          <w:lang w:val="es-CO"/>
        </w:rPr>
      </w:pPr>
      <w:r w:rsidRPr="00D75857">
        <w:rPr>
          <w:sz w:val="21"/>
          <w:szCs w:val="21"/>
          <w:lang w:val="es-CO"/>
        </w:rPr>
        <w:t xml:space="preserve">2. DESPUÉS (Con </w:t>
      </w:r>
      <w:r w:rsidRPr="00D75857">
        <w:rPr>
          <w:rStyle w:val="VerbatimChar"/>
          <w:sz w:val="20"/>
          <w:szCs w:val="21"/>
          <w:lang w:val="es-CO"/>
        </w:rPr>
        <w:t>idx_orden_proveedor_fecha</w:t>
      </w:r>
      <w:r w:rsidRPr="00D75857">
        <w:rPr>
          <w:sz w:val="21"/>
          <w:szCs w:val="21"/>
          <w:lang w:val="es-CO"/>
        </w:rPr>
        <w:t>)</w:t>
      </w:r>
    </w:p>
    <w:p w14:paraId="23D331FF" w14:textId="77777777" w:rsidR="00E670A9" w:rsidRPr="00D75857" w:rsidRDefault="00E670A9" w:rsidP="00E670A9">
      <w:pPr>
        <w:pStyle w:val="Ttulo6"/>
        <w:rPr>
          <w:sz w:val="21"/>
          <w:szCs w:val="21"/>
        </w:rPr>
      </w:pPr>
      <w:bookmarkStart w:id="50" w:name="muestra-escenario-caliente-1"/>
      <w:r w:rsidRPr="00D75857">
        <w:rPr>
          <w:sz w:val="21"/>
          <w:szCs w:val="21"/>
        </w:rPr>
        <w:t>Muestra Escenario Caliente</w:t>
      </w:r>
    </w:p>
    <w:p w14:paraId="7831CF29" w14:textId="77777777" w:rsidR="00E670A9" w:rsidRPr="00D75857" w:rsidRDefault="00E670A9" w:rsidP="00E670A9">
      <w:pPr>
        <w:pStyle w:val="SourceCode"/>
        <w:rPr>
          <w:sz w:val="21"/>
          <w:szCs w:val="21"/>
        </w:rPr>
      </w:pPr>
      <w:r w:rsidRPr="00D75857">
        <w:rPr>
          <w:rStyle w:val="VerbatimChar"/>
          <w:sz w:val="20"/>
          <w:szCs w:val="21"/>
        </w:rPr>
        <w:t>Limit  (cost=0.42..116.74 rows=50 width=51) (actual time=0.004..0.025 rows=50 loops=1)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Buffers: shared hit=53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-&gt;  Index Scan using idx_orden_proveedor_fecha on orden_compra o  (cost=0.42..20820.98 rows=8950 width=51) (actual time=0.004..0.023 rows=50 loops=1)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Index Cond: (proveedor_id = 69445)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Buffers: shared hit=53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>Planning Time: 0.009 ms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>Execution Time: 0.029 ms</w:t>
      </w:r>
    </w:p>
    <w:bookmarkEnd w:id="50"/>
    <w:p w14:paraId="29E55BB2" w14:textId="77777777" w:rsidR="00E670A9" w:rsidRPr="00D75857" w:rsidRDefault="00E670A9" w:rsidP="00E670A9">
      <w:pPr>
        <w:pStyle w:val="Ttulo6"/>
        <w:rPr>
          <w:sz w:val="21"/>
          <w:szCs w:val="21"/>
        </w:rPr>
      </w:pPr>
      <w:r w:rsidRPr="00D75857">
        <w:rPr>
          <w:sz w:val="21"/>
          <w:szCs w:val="21"/>
        </w:rPr>
        <w:t>Muestra Escenario Frío</w:t>
      </w:r>
    </w:p>
    <w:p w14:paraId="4F2E3E36" w14:textId="43DDF4CE" w:rsidR="00E670A9" w:rsidRPr="00D75857" w:rsidRDefault="00E670A9" w:rsidP="00F97C03">
      <w:pPr>
        <w:pStyle w:val="SourceCode"/>
        <w:rPr>
          <w:sz w:val="21"/>
          <w:szCs w:val="21"/>
        </w:rPr>
      </w:pPr>
      <w:r w:rsidRPr="00D75857">
        <w:rPr>
          <w:rStyle w:val="VerbatimChar"/>
          <w:sz w:val="20"/>
          <w:szCs w:val="21"/>
        </w:rPr>
        <w:t>Limit  (cost=156.51..156.61 rows=40 width=51) (actual time=0.011..0.012 rows=15 loops=1)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Buffers: shared hit=18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-&gt;  Sort  (cost=156.51..156.61 rows=40 width=51) (actual time=0.010..0.011 rows=15 loops=1)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Sort Key: fecha_creacion DESC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Sort Method: quicksort  Memory: 27kB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Buffers: shared hit=18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-&gt;  Bitmap Heap Scan on orden_compra o  (cost=4.73..155.44 rows=40 width=51) (actual time=0.004..0.009 rows=15 loops=1)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Recheck Cond: (proveedor_id = 3)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Heap Blocks: exact=15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Buffers: shared hit=18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-&gt;  Bitmap Index Scan on idx_orden_proveedor_fecha  (cost=0.00..4.72 rows=40 width=0) (actual time=0.003..0.003 rows=15 loops=1)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      Index Cond: (proveedor_id = 3)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 xml:space="preserve">                    Buffers: shared hit=3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>Planning Time: 0.008 ms</w:t>
      </w:r>
      <w:r w:rsidRPr="00D75857">
        <w:rPr>
          <w:sz w:val="21"/>
          <w:szCs w:val="21"/>
        </w:rPr>
        <w:br/>
      </w:r>
      <w:r w:rsidRPr="00D75857">
        <w:rPr>
          <w:rStyle w:val="VerbatimChar"/>
          <w:sz w:val="20"/>
          <w:szCs w:val="21"/>
        </w:rPr>
        <w:t>Execution Time: 0.015 ms</w:t>
      </w:r>
    </w:p>
    <w:p w14:paraId="73A8EC07" w14:textId="75801EE5" w:rsidR="00744919" w:rsidRPr="00D75857" w:rsidRDefault="00000000">
      <w:pPr>
        <w:pStyle w:val="Ttulo4"/>
        <w:rPr>
          <w:sz w:val="21"/>
          <w:szCs w:val="21"/>
          <w:lang w:val="es-CO"/>
        </w:rPr>
      </w:pPr>
      <w:r w:rsidRPr="00D75857">
        <w:rPr>
          <w:sz w:val="21"/>
          <w:szCs w:val="21"/>
          <w:lang w:val="es-CO"/>
        </w:rPr>
        <w:t>Análisis Técnico y Comparativa Antes vs. Después</w:t>
      </w:r>
    </w:p>
    <w:p w14:paraId="3273C959" w14:textId="77777777" w:rsidR="00744919" w:rsidRPr="00D75857" w:rsidRDefault="00000000">
      <w:pPr>
        <w:numPr>
          <w:ilvl w:val="0"/>
          <w:numId w:val="17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Eliminación del Parallel Seq Scan:</w:t>
      </w:r>
      <w:r w:rsidRPr="00D75857">
        <w:rPr>
          <w:sz w:val="21"/>
          <w:szCs w:val="21"/>
          <w:lang w:val="es-CO"/>
        </w:rPr>
        <w:t xml:space="preserve"> Sin índice, el motor escaneaba secuencialmente toda la tabla </w:t>
      </w:r>
      <w:r w:rsidRPr="00D75857">
        <w:rPr>
          <w:rStyle w:val="VerbatimChar"/>
          <w:sz w:val="20"/>
          <w:szCs w:val="21"/>
          <w:lang w:val="es-CO"/>
        </w:rPr>
        <w:t>orden_compra</w:t>
      </w:r>
      <w:r w:rsidRPr="00D75857">
        <w:rPr>
          <w:sz w:val="21"/>
          <w:szCs w:val="21"/>
          <w:lang w:val="es-CO"/>
        </w:rPr>
        <w:t xml:space="preserve"> (6,084 buffers) y realizaba un </w:t>
      </w:r>
      <w:r w:rsidRPr="00D75857">
        <w:rPr>
          <w:rStyle w:val="VerbatimChar"/>
          <w:sz w:val="20"/>
          <w:szCs w:val="21"/>
          <w:lang w:val="es-CO"/>
        </w:rPr>
        <w:t>top-N heapsort</w:t>
      </w:r>
      <w:r w:rsidRPr="00D75857">
        <w:rPr>
          <w:sz w:val="21"/>
          <w:szCs w:val="21"/>
          <w:lang w:val="es-CO"/>
        </w:rPr>
        <w:t xml:space="preserve"> en RAM en </w:t>
      </w:r>
      <w:r w:rsidRPr="00D75857">
        <w:rPr>
          <w:b/>
          <w:bCs/>
          <w:sz w:val="21"/>
          <w:szCs w:val="21"/>
          <w:lang w:val="es-CO"/>
        </w:rPr>
        <w:t>~7.0</w:t>
      </w:r>
      <w:r w:rsidRPr="00D75857">
        <w:rPr>
          <w:sz w:val="21"/>
          <w:szCs w:val="21"/>
          <w:lang w:val="es-CO"/>
        </w:rPr>
        <w:t>.</w:t>
      </w:r>
    </w:p>
    <w:p w14:paraId="1F00181A" w14:textId="77777777" w:rsidR="00744919" w:rsidRPr="00D75857" w:rsidRDefault="00000000">
      <w:pPr>
        <w:numPr>
          <w:ilvl w:val="0"/>
          <w:numId w:val="17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Paginación O(1) Directa:</w:t>
      </w:r>
      <w:r w:rsidRPr="00D75857">
        <w:rPr>
          <w:sz w:val="21"/>
          <w:szCs w:val="21"/>
          <w:lang w:val="es-CO"/>
        </w:rPr>
        <w:t xml:space="preserve"> Con </w:t>
      </w:r>
      <w:r w:rsidRPr="00D75857">
        <w:rPr>
          <w:rStyle w:val="VerbatimChar"/>
          <w:sz w:val="20"/>
          <w:szCs w:val="21"/>
          <w:lang w:val="es-CO"/>
        </w:rPr>
        <w:t>idx_orden_proveedor_fecha</w:t>
      </w:r>
      <w:r w:rsidRPr="00D75857">
        <w:rPr>
          <w:sz w:val="21"/>
          <w:szCs w:val="21"/>
          <w:lang w:val="es-CO"/>
        </w:rPr>
        <w:t xml:space="preserve">, el motor recorre directamente las primeras 50 entradas del B-Tree en solo </w:t>
      </w:r>
      <w:r w:rsidRPr="00D75857">
        <w:rPr>
          <w:b/>
          <w:bCs/>
          <w:sz w:val="21"/>
          <w:szCs w:val="21"/>
          <w:lang w:val="es-CO"/>
        </w:rPr>
        <w:t>53 buffers</w:t>
      </w:r>
      <w:r w:rsidRPr="00D75857">
        <w:rPr>
          <w:sz w:val="21"/>
          <w:szCs w:val="21"/>
          <w:lang w:val="es-CO"/>
        </w:rPr>
        <w:t xml:space="preserve"> (</w:t>
      </w:r>
      <w:r w:rsidRPr="00D75857">
        <w:rPr>
          <w:rStyle w:val="VerbatimChar"/>
          <w:sz w:val="20"/>
          <w:szCs w:val="21"/>
          <w:lang w:val="es-CO"/>
        </w:rPr>
        <w:t>shared hit=53</w:t>
      </w:r>
      <w:r w:rsidRPr="00D75857">
        <w:rPr>
          <w:sz w:val="21"/>
          <w:szCs w:val="21"/>
          <w:lang w:val="es-CO"/>
        </w:rPr>
        <w:t xml:space="preserve">), reduciendo el tiempo de ejecución a </w:t>
      </w:r>
      <w:r w:rsidRPr="00D75857">
        <w:rPr>
          <w:b/>
          <w:bCs/>
          <w:sz w:val="21"/>
          <w:szCs w:val="21"/>
          <w:lang w:val="es-CO"/>
        </w:rPr>
        <w:t>0.029 ms</w:t>
      </w:r>
      <w:r w:rsidRPr="00D75857">
        <w:rPr>
          <w:sz w:val="21"/>
          <w:szCs w:val="21"/>
          <w:lang w:val="es-CO"/>
        </w:rPr>
        <w:t>.</w:t>
      </w:r>
    </w:p>
    <w:p w14:paraId="071799A8" w14:textId="29F9D914" w:rsidR="00744919" w:rsidRPr="00D75857" w:rsidRDefault="00744919">
      <w:pPr>
        <w:rPr>
          <w:sz w:val="21"/>
          <w:szCs w:val="21"/>
        </w:rPr>
      </w:pPr>
      <w:bookmarkStart w:id="51" w:name="X69bbf6555f1bb4a748553d459d6bd08d3c5bddb"/>
      <w:bookmarkStart w:id="52" w:name="X48eb2f781424d2554e0bb381ecff3cd83d4395d"/>
      <w:bookmarkEnd w:id="14"/>
      <w:bookmarkEnd w:id="44"/>
      <w:bookmarkEnd w:id="48"/>
    </w:p>
    <w:p w14:paraId="2F6E83D2" w14:textId="4093C9DA" w:rsidR="00744919" w:rsidRPr="00D75857" w:rsidRDefault="007024BD">
      <w:pPr>
        <w:pStyle w:val="Ttulo2"/>
        <w:rPr>
          <w:sz w:val="22"/>
          <w:szCs w:val="22"/>
          <w:lang w:val="es-CO"/>
        </w:rPr>
      </w:pPr>
      <w:bookmarkStart w:id="53" w:name="X026a9479aff9b4ee1cdd5e72549270147518c45"/>
      <w:bookmarkEnd w:id="51"/>
      <w:bookmarkEnd w:id="52"/>
      <w:r w:rsidRPr="00D75857">
        <w:rPr>
          <w:sz w:val="22"/>
          <w:szCs w:val="22"/>
          <w:lang w:val="es-CO"/>
        </w:rPr>
        <w:lastRenderedPageBreak/>
        <w:t>5</w:t>
      </w:r>
      <w:r w:rsidR="00000000" w:rsidRPr="00D75857">
        <w:rPr>
          <w:sz w:val="22"/>
          <w:szCs w:val="22"/>
          <w:lang w:val="es-CO"/>
        </w:rPr>
        <w:t>. Análisis Especial: El Hallazgo Incómodo</w:t>
      </w:r>
    </w:p>
    <w:p w14:paraId="3DC3D533" w14:textId="77777777" w:rsidR="00744919" w:rsidRPr="00D75857" w:rsidRDefault="00000000">
      <w:pPr>
        <w:pStyle w:val="Ttulo4"/>
        <w:rPr>
          <w:sz w:val="21"/>
          <w:szCs w:val="21"/>
          <w:lang w:val="es-CO"/>
        </w:rPr>
      </w:pPr>
      <w:bookmarkStart w:id="54" w:name="el-fenómeno-observado"/>
      <w:r w:rsidRPr="00D75857">
        <w:rPr>
          <w:sz w:val="21"/>
          <w:szCs w:val="21"/>
          <w:lang w:val="es-CO"/>
        </w:rPr>
        <w:t>El Fenómeno Observado</w:t>
      </w:r>
    </w:p>
    <w:p w14:paraId="1CD6CB10" w14:textId="77777777" w:rsidR="00744919" w:rsidRPr="00D75857" w:rsidRDefault="00000000">
      <w:pPr>
        <w:pStyle w:val="FirstParagraph"/>
        <w:rPr>
          <w:sz w:val="21"/>
          <w:szCs w:val="21"/>
          <w:lang w:val="es-CO"/>
        </w:rPr>
      </w:pPr>
      <w:r w:rsidRPr="00D75857">
        <w:rPr>
          <w:sz w:val="21"/>
          <w:szCs w:val="21"/>
          <w:lang w:val="es-CO"/>
        </w:rPr>
        <w:t xml:space="preserve">Al medir las consultas puntuales (Q₁ y Q₂), asumimos inicialmente que el </w:t>
      </w:r>
      <w:r w:rsidRPr="00D75857">
        <w:rPr>
          <w:b/>
          <w:bCs/>
          <w:sz w:val="21"/>
          <w:szCs w:val="21"/>
          <w:lang w:val="es-CO"/>
        </w:rPr>
        <w:t>Pool Caliente</w:t>
      </w:r>
      <w:r w:rsidRPr="00D75857">
        <w:rPr>
          <w:sz w:val="21"/>
          <w:szCs w:val="21"/>
          <w:lang w:val="es-CO"/>
        </w:rPr>
        <w:t xml:space="preserve"> (proveedores del Top Zipf) sería significativamente más rápido que el </w:t>
      </w:r>
      <w:r w:rsidRPr="00D75857">
        <w:rPr>
          <w:b/>
          <w:bCs/>
          <w:sz w:val="21"/>
          <w:szCs w:val="21"/>
          <w:lang w:val="es-CO"/>
        </w:rPr>
        <w:t>Pool Frío</w:t>
      </w:r>
      <w:r w:rsidRPr="00D75857">
        <w:rPr>
          <w:sz w:val="21"/>
          <w:szCs w:val="21"/>
          <w:lang w:val="es-CO"/>
        </w:rPr>
        <w:t xml:space="preserve"> (proveedores de la cola larga, ID &gt; 100), estimando que la cola larga sufriría por lecturas lentas a disco.</w:t>
      </w:r>
    </w:p>
    <w:p w14:paraId="7738EDDD" w14:textId="77777777" w:rsidR="00744919" w:rsidRPr="00D75857" w:rsidRDefault="00000000">
      <w:pPr>
        <w:pStyle w:val="Textoindependiente"/>
        <w:rPr>
          <w:sz w:val="21"/>
          <w:szCs w:val="21"/>
          <w:lang w:val="es-CO"/>
        </w:rPr>
      </w:pPr>
      <w:r w:rsidRPr="00D75857">
        <w:rPr>
          <w:sz w:val="21"/>
          <w:szCs w:val="21"/>
          <w:lang w:val="es-CO"/>
        </w:rPr>
        <w:t>Los datos empíricos desmintieron la hipótesis:</w:t>
      </w:r>
    </w:p>
    <w:p w14:paraId="5E0A3B4F" w14:textId="77777777" w:rsidR="00744919" w:rsidRPr="00D75857" w:rsidRDefault="00000000">
      <w:pPr>
        <w:numPr>
          <w:ilvl w:val="0"/>
          <w:numId w:val="22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Escenario Caliente:</w:t>
      </w:r>
      <w:r w:rsidRPr="00D75857">
        <w:rPr>
          <w:sz w:val="21"/>
          <w:szCs w:val="21"/>
          <w:lang w:val="es-CO"/>
        </w:rPr>
        <w:t xml:space="preserve"> p₅₀ = </w:t>
      </w:r>
      <w:r w:rsidRPr="00D75857">
        <w:rPr>
          <w:b/>
          <w:bCs/>
          <w:sz w:val="21"/>
          <w:szCs w:val="21"/>
          <w:lang w:val="es-CO"/>
        </w:rPr>
        <w:t>0.445 ms</w:t>
      </w:r>
      <w:r w:rsidRPr="00D75857">
        <w:rPr>
          <w:sz w:val="21"/>
          <w:szCs w:val="21"/>
          <w:lang w:val="es-CO"/>
        </w:rPr>
        <w:t xml:space="preserve"> | p₉₉ = </w:t>
      </w:r>
      <w:r w:rsidRPr="00D75857">
        <w:rPr>
          <w:b/>
          <w:bCs/>
          <w:sz w:val="21"/>
          <w:szCs w:val="21"/>
          <w:lang w:val="es-CO"/>
        </w:rPr>
        <w:t>1.019 ms</w:t>
      </w:r>
    </w:p>
    <w:p w14:paraId="4992217C" w14:textId="77777777" w:rsidR="00744919" w:rsidRPr="00D75857" w:rsidRDefault="00000000">
      <w:pPr>
        <w:numPr>
          <w:ilvl w:val="0"/>
          <w:numId w:val="22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Escenario Frío:</w:t>
      </w:r>
      <w:r w:rsidRPr="00D75857">
        <w:rPr>
          <w:sz w:val="21"/>
          <w:szCs w:val="21"/>
          <w:lang w:val="es-CO"/>
        </w:rPr>
        <w:t xml:space="preserve"> p₅₀ = </w:t>
      </w:r>
      <w:r w:rsidRPr="00D75857">
        <w:rPr>
          <w:b/>
          <w:bCs/>
          <w:sz w:val="21"/>
          <w:szCs w:val="21"/>
          <w:lang w:val="es-CO"/>
        </w:rPr>
        <w:t>0.346 ms</w:t>
      </w:r>
      <w:r w:rsidRPr="00D75857">
        <w:rPr>
          <w:sz w:val="21"/>
          <w:szCs w:val="21"/>
          <w:lang w:val="es-CO"/>
        </w:rPr>
        <w:t xml:space="preserve"> | p₉₉ = </w:t>
      </w:r>
      <w:r w:rsidRPr="00D75857">
        <w:rPr>
          <w:b/>
          <w:bCs/>
          <w:sz w:val="21"/>
          <w:szCs w:val="21"/>
          <w:lang w:val="es-CO"/>
        </w:rPr>
        <w:t>0.396 ms</w:t>
      </w:r>
    </w:p>
    <w:p w14:paraId="061B7F72" w14:textId="77777777" w:rsidR="00744919" w:rsidRPr="00D75857" w:rsidRDefault="00000000">
      <w:pPr>
        <w:pStyle w:val="FirstParagraph"/>
        <w:rPr>
          <w:sz w:val="21"/>
          <w:szCs w:val="21"/>
          <w:lang w:val="es-CO"/>
        </w:rPr>
      </w:pPr>
      <w:r w:rsidRPr="00D75857">
        <w:rPr>
          <w:sz w:val="21"/>
          <w:szCs w:val="21"/>
          <w:lang w:val="es-CO"/>
        </w:rPr>
        <w:t xml:space="preserve">La “cola larga” resultó ser un </w:t>
      </w:r>
      <w:r w:rsidRPr="00D75857">
        <w:rPr>
          <w:b/>
          <w:bCs/>
          <w:sz w:val="21"/>
          <w:szCs w:val="21"/>
          <w:lang w:val="es-CO"/>
        </w:rPr>
        <w:t>22% más rápida en la mediana</w:t>
      </w:r>
      <w:r w:rsidRPr="00D75857">
        <w:rPr>
          <w:sz w:val="21"/>
          <w:szCs w:val="21"/>
          <w:lang w:val="es-CO"/>
        </w:rPr>
        <w:t xml:space="preserve"> y presentó una latencia completamente plana y predecible en el percentil p₉₉.</w:t>
      </w:r>
    </w:p>
    <w:p w14:paraId="67F4F361" w14:textId="77777777" w:rsidR="00744919" w:rsidRPr="00D75857" w:rsidRDefault="00F823BD">
      <w:pPr>
        <w:rPr>
          <w:sz w:val="21"/>
          <w:szCs w:val="21"/>
        </w:rPr>
      </w:pPr>
      <w:r w:rsidRPr="00F823BD">
        <w:rPr>
          <w:noProof/>
          <w:sz w:val="21"/>
          <w:szCs w:val="21"/>
        </w:rPr>
        <w:pict w14:anchorId="19020B6A">
          <v:rect id="_x0000_i1026" alt="" style="width:441.9pt;height:.05pt;mso-width-percent:0;mso-height-percent:0;mso-width-percent:0;mso-height-percent:0" o:hralign="center" o:hrstd="t" o:hr="t"/>
        </w:pict>
      </w:r>
    </w:p>
    <w:p w14:paraId="3B29CE91" w14:textId="77777777" w:rsidR="00744919" w:rsidRPr="00D75857" w:rsidRDefault="00000000">
      <w:pPr>
        <w:pStyle w:val="Ttulo4"/>
        <w:rPr>
          <w:sz w:val="21"/>
          <w:szCs w:val="21"/>
          <w:lang w:val="es-CO"/>
        </w:rPr>
      </w:pPr>
      <w:bookmarkStart w:id="55" w:name="causa-raíz"/>
      <w:bookmarkEnd w:id="54"/>
      <w:r w:rsidRPr="00D75857">
        <w:rPr>
          <w:sz w:val="21"/>
          <w:szCs w:val="21"/>
          <w:lang w:val="es-CO"/>
        </w:rPr>
        <w:t>Causa Raíz</w:t>
      </w:r>
    </w:p>
    <w:p w14:paraId="4DE673F5" w14:textId="77777777" w:rsidR="00744919" w:rsidRPr="00D75857" w:rsidRDefault="00000000">
      <w:pPr>
        <w:pStyle w:val="FirstParagraph"/>
        <w:rPr>
          <w:sz w:val="21"/>
          <w:szCs w:val="21"/>
          <w:lang w:val="es-CO"/>
        </w:rPr>
      </w:pPr>
      <w:r w:rsidRPr="00D75857">
        <w:rPr>
          <w:sz w:val="21"/>
          <w:szCs w:val="21"/>
          <w:lang w:val="es-CO"/>
        </w:rPr>
        <w:t>Los planes de ejecución (</w:t>
      </w:r>
      <w:r w:rsidRPr="00D75857">
        <w:rPr>
          <w:rStyle w:val="VerbatimChar"/>
          <w:sz w:val="20"/>
          <w:szCs w:val="21"/>
          <w:lang w:val="es-CO"/>
        </w:rPr>
        <w:t>EXPLAIN ANALYZE</w:t>
      </w:r>
      <w:r w:rsidRPr="00D75857">
        <w:rPr>
          <w:sz w:val="21"/>
          <w:szCs w:val="21"/>
          <w:lang w:val="es-CO"/>
        </w:rPr>
        <w:t>) revelaron dos razones principales:</w:t>
      </w:r>
    </w:p>
    <w:p w14:paraId="1CFB4B55" w14:textId="77777777" w:rsidR="00744919" w:rsidRPr="00D75857" w:rsidRDefault="00000000">
      <w:pPr>
        <w:numPr>
          <w:ilvl w:val="0"/>
          <w:numId w:val="23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Cero Lecturas a Disco (</w:t>
      </w:r>
      <w:r w:rsidRPr="00D75857">
        <w:rPr>
          <w:rStyle w:val="VerbatimChar"/>
          <w:b/>
          <w:bCs/>
          <w:sz w:val="20"/>
          <w:szCs w:val="21"/>
          <w:lang w:val="es-CO"/>
        </w:rPr>
        <w:t>shared read = 0</w:t>
      </w:r>
      <w:r w:rsidRPr="00D75857">
        <w:rPr>
          <w:b/>
          <w:bCs/>
          <w:sz w:val="21"/>
          <w:szCs w:val="21"/>
          <w:lang w:val="es-CO"/>
        </w:rPr>
        <w:t>):</w:t>
      </w:r>
      <w:r w:rsidRPr="00D75857">
        <w:rPr>
          <w:sz w:val="21"/>
          <w:szCs w:val="21"/>
          <w:lang w:val="es-CO"/>
        </w:rPr>
        <w:t xml:space="preserve"> Al caber todo el dataset sintético en la memoria RAM asignada al contenedor/servidor, la cola larga nunca tocó el disco. Todo se resolvió en RAM (</w:t>
      </w:r>
      <w:r w:rsidRPr="00D75857">
        <w:rPr>
          <w:rStyle w:val="VerbatimChar"/>
          <w:sz w:val="20"/>
          <w:szCs w:val="21"/>
          <w:lang w:val="es-CO"/>
        </w:rPr>
        <w:t>shared hit=61</w:t>
      </w:r>
      <w:r w:rsidRPr="00D75857">
        <w:rPr>
          <w:sz w:val="21"/>
          <w:szCs w:val="21"/>
          <w:lang w:val="es-CO"/>
        </w:rPr>
        <w:t xml:space="preserve"> vs </w:t>
      </w:r>
      <w:r w:rsidRPr="00D75857">
        <w:rPr>
          <w:rStyle w:val="VerbatimChar"/>
          <w:sz w:val="20"/>
          <w:szCs w:val="21"/>
          <w:lang w:val="es-CO"/>
        </w:rPr>
        <w:t>69</w:t>
      </w:r>
      <w:r w:rsidRPr="00D75857">
        <w:rPr>
          <w:sz w:val="21"/>
          <w:szCs w:val="21"/>
          <w:lang w:val="es-CO"/>
        </w:rPr>
        <w:t xml:space="preserve"> en caliente).</w:t>
      </w:r>
    </w:p>
    <w:p w14:paraId="6F85C0BC" w14:textId="77777777" w:rsidR="00744919" w:rsidRPr="00D75857" w:rsidRDefault="00000000">
      <w:pPr>
        <w:numPr>
          <w:ilvl w:val="0"/>
          <w:numId w:val="23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Leve Contención en Memoria Caliente:</w:t>
      </w:r>
      <w:r w:rsidRPr="00D75857">
        <w:rPr>
          <w:sz w:val="21"/>
          <w:szCs w:val="21"/>
          <w:lang w:val="es-CO"/>
        </w:rPr>
        <w:t xml:space="preserve"> Consultar repetidamente los mismos proveedores calientes generó micro-esperas de CPU (</w:t>
      </w:r>
      <w:r w:rsidRPr="00D75857">
        <w:rPr>
          <w:i/>
          <w:iCs/>
          <w:sz w:val="21"/>
          <w:szCs w:val="21"/>
          <w:lang w:val="es-CO"/>
        </w:rPr>
        <w:t>latches</w:t>
      </w:r>
      <w:r w:rsidRPr="00D75857">
        <w:rPr>
          <w:sz w:val="21"/>
          <w:szCs w:val="21"/>
          <w:lang w:val="es-CO"/>
        </w:rPr>
        <w:t>) sobre los mismos bloques de RAM. En contraste, los datos fríos, al estar dispersos, no tuvieron contención y se leyeron de forma limpia.</w:t>
      </w:r>
    </w:p>
    <w:p w14:paraId="793FE9B9" w14:textId="77777777" w:rsidR="00744919" w:rsidRPr="00D75857" w:rsidRDefault="00F823BD">
      <w:pPr>
        <w:rPr>
          <w:sz w:val="21"/>
          <w:szCs w:val="21"/>
        </w:rPr>
      </w:pPr>
      <w:r>
        <w:rPr>
          <w:noProof/>
        </w:rPr>
      </w:r>
      <w:r>
        <w:pict w14:anchorId="45B13412">
          <v:rect id="Horizontal Line 16" o:spid="_x0000_s1026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3F660F5" w14:textId="77777777" w:rsidR="00744919" w:rsidRPr="00D75857" w:rsidRDefault="00000000">
      <w:pPr>
        <w:pStyle w:val="Ttulo4"/>
        <w:rPr>
          <w:sz w:val="21"/>
          <w:szCs w:val="21"/>
        </w:rPr>
      </w:pPr>
      <w:bookmarkStart w:id="56" w:name="X4e8cb5db542509c270906f9a971d445c74b46b1"/>
      <w:bookmarkEnd w:id="55"/>
      <w:r w:rsidRPr="00D75857">
        <w:rPr>
          <w:sz w:val="21"/>
          <w:szCs w:val="21"/>
        </w:rPr>
        <w:t>Lección Aprendida y Estrategia Arquitectural</w:t>
      </w:r>
    </w:p>
    <w:p w14:paraId="3DF26F7F" w14:textId="77777777" w:rsidR="00744919" w:rsidRPr="00D75857" w:rsidRDefault="00000000">
      <w:pPr>
        <w:pStyle w:val="Compact"/>
        <w:numPr>
          <w:ilvl w:val="0"/>
          <w:numId w:val="24"/>
        </w:numPr>
        <w:rPr>
          <w:sz w:val="21"/>
          <w:szCs w:val="21"/>
          <w:lang w:val="es-CO"/>
        </w:rPr>
      </w:pPr>
      <w:r w:rsidRPr="00D75857">
        <w:rPr>
          <w:b/>
          <w:bCs/>
          <w:sz w:val="21"/>
          <w:szCs w:val="21"/>
          <w:lang w:val="es-CO"/>
        </w:rPr>
        <w:t>Reevaluación de Caché (Redis):</w:t>
      </w:r>
      <w:r w:rsidRPr="00D75857">
        <w:rPr>
          <w:sz w:val="21"/>
          <w:szCs w:val="21"/>
          <w:lang w:val="es-CO"/>
        </w:rPr>
        <w:t xml:space="preserve"> No se requiere una capa de caché en la cola larga “por miedo a lecturas lentas en disco”. La estrategia de caché en memoria debe aplicarse únicamente sobre los proveedores hiper-concurrentes del Top Zipf para aliviar la contención de CPU y permitir que la base de datos atienda las consultas punto de la cola larga directamente desde su </w:t>
      </w:r>
      <w:r w:rsidRPr="00D75857">
        <w:rPr>
          <w:i/>
          <w:iCs/>
          <w:sz w:val="21"/>
          <w:szCs w:val="21"/>
          <w:lang w:val="es-CO"/>
        </w:rPr>
        <w:t>buffer pool</w:t>
      </w:r>
      <w:r w:rsidRPr="00D75857">
        <w:rPr>
          <w:sz w:val="21"/>
          <w:szCs w:val="21"/>
          <w:lang w:val="es-CO"/>
        </w:rPr>
        <w:t xml:space="preserve"> en RAM.</w:t>
      </w:r>
      <w:bookmarkEnd w:id="0"/>
      <w:bookmarkEnd w:id="53"/>
      <w:bookmarkEnd w:id="56"/>
    </w:p>
    <w:sectPr w:rsidR="00744919" w:rsidRPr="00D75857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C9D9EF7" w14:textId="77777777" w:rsidR="00F823BD" w:rsidRDefault="00F823BD">
      <w:pPr>
        <w:spacing w:after="0"/>
      </w:pPr>
      <w:r>
        <w:separator/>
      </w:r>
    </w:p>
  </w:endnote>
  <w:endnote w:type="continuationSeparator" w:id="0">
    <w:p w14:paraId="37810BB9" w14:textId="77777777" w:rsidR="00F823BD" w:rsidRDefault="00F823B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2125FA5" w14:textId="77777777" w:rsidR="00F823BD" w:rsidRDefault="00F823BD">
      <w:r>
        <w:separator/>
      </w:r>
    </w:p>
  </w:footnote>
  <w:footnote w:type="continuationSeparator" w:id="0">
    <w:p w14:paraId="5F0D12FD" w14:textId="77777777" w:rsidR="00F823BD" w:rsidRDefault="00F823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F388537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BB2BC6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4ADE91A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93024796">
    <w:abstractNumId w:val="0"/>
  </w:num>
  <w:num w:numId="2" w16cid:durableId="2074426850">
    <w:abstractNumId w:val="1"/>
  </w:num>
  <w:num w:numId="3" w16cid:durableId="1019814395">
    <w:abstractNumId w:val="1"/>
  </w:num>
  <w:num w:numId="4" w16cid:durableId="738597792">
    <w:abstractNumId w:val="1"/>
  </w:num>
  <w:num w:numId="5" w16cid:durableId="12716192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644070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10491480">
    <w:abstractNumId w:val="1"/>
  </w:num>
  <w:num w:numId="8" w16cid:durableId="10979904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40857080">
    <w:abstractNumId w:val="1"/>
  </w:num>
  <w:num w:numId="10" w16cid:durableId="12944870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16011038">
    <w:abstractNumId w:val="1"/>
  </w:num>
  <w:num w:numId="12" w16cid:durableId="6263553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07447526">
    <w:abstractNumId w:val="1"/>
  </w:num>
  <w:num w:numId="14" w16cid:durableId="994186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058929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08582020">
    <w:abstractNumId w:val="1"/>
  </w:num>
  <w:num w:numId="17" w16cid:durableId="7312711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7809554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69965338">
    <w:abstractNumId w:val="1"/>
  </w:num>
  <w:num w:numId="20" w16cid:durableId="6304006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555534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70386453">
    <w:abstractNumId w:val="1"/>
  </w:num>
  <w:num w:numId="23" w16cid:durableId="16033686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2946579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919"/>
    <w:rsid w:val="000D31C0"/>
    <w:rsid w:val="001E4DAA"/>
    <w:rsid w:val="00456812"/>
    <w:rsid w:val="004F6FE9"/>
    <w:rsid w:val="007024BD"/>
    <w:rsid w:val="00744919"/>
    <w:rsid w:val="007A4890"/>
    <w:rsid w:val="008A391C"/>
    <w:rsid w:val="00967A65"/>
    <w:rsid w:val="00C514B1"/>
    <w:rsid w:val="00D75857"/>
    <w:rsid w:val="00E613CC"/>
    <w:rsid w:val="00E670A9"/>
    <w:rsid w:val="00F823BD"/>
    <w:rsid w:val="00F97C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84B3BD3"/>
  <w15:docId w15:val="{A2F36D60-63A0-A64C-93BF-403114936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4F6F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DavidRpo07/Entrega2AS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15</Pages>
  <Words>5375</Words>
  <Characters>29566</Characters>
  <Application>Microsoft Office Word</Application>
  <DocSecurity>0</DocSecurity>
  <Lines>246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Restrepo Aristizabal</dc:creator>
  <cp:keywords/>
  <cp:lastModifiedBy>David Restrepo Aristizabal</cp:lastModifiedBy>
  <cp:revision>5</cp:revision>
  <dcterms:created xsi:type="dcterms:W3CDTF">2026-09-21T23:49:00Z</dcterms:created>
  <dcterms:modified xsi:type="dcterms:W3CDTF">2026-09-22T01:49:00Z</dcterms:modified>
</cp:coreProperties>
</file>