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F65FE" w14:textId="1B2084DB" w:rsidR="00482A7A" w:rsidRPr="00527941" w:rsidRDefault="00482A7A" w:rsidP="00482A7A">
      <w:pPr>
        <w:spacing w:line="480" w:lineRule="auto"/>
        <w:jc w:val="center"/>
        <w:rPr>
          <w:rFonts w:ascii="Arial" w:hAnsi="Arial" w:cs="Arial"/>
          <w:b/>
          <w:bCs/>
        </w:rPr>
      </w:pPr>
      <w:r w:rsidRPr="00527941">
        <w:rPr>
          <w:rFonts w:ascii="Arial" w:hAnsi="Arial" w:cs="Arial"/>
          <w:b/>
          <w:bCs/>
        </w:rPr>
        <w:t xml:space="preserve">Assignment </w:t>
      </w:r>
      <w:r>
        <w:rPr>
          <w:rFonts w:ascii="Arial" w:hAnsi="Arial" w:cs="Arial"/>
          <w:b/>
          <w:bCs/>
        </w:rPr>
        <w:t>1</w:t>
      </w:r>
    </w:p>
    <w:p w14:paraId="7E58CEE2" w14:textId="77777777" w:rsidR="00482A7A" w:rsidRPr="00527941" w:rsidRDefault="00482A7A" w:rsidP="00482A7A">
      <w:pPr>
        <w:spacing w:line="480" w:lineRule="auto"/>
        <w:jc w:val="center"/>
        <w:rPr>
          <w:rFonts w:ascii="Arial" w:hAnsi="Arial" w:cs="Arial"/>
        </w:rPr>
      </w:pPr>
      <w:r w:rsidRPr="00527941">
        <w:rPr>
          <w:rFonts w:ascii="Arial" w:hAnsi="Arial" w:cs="Arial"/>
        </w:rPr>
        <w:fldChar w:fldCharType="begin"/>
      </w:r>
      <w:r w:rsidRPr="00527941">
        <w:rPr>
          <w:rFonts w:ascii="Arial" w:hAnsi="Arial" w:cs="Arial"/>
        </w:rPr>
        <w:instrText xml:space="preserve"> AutoTextList \s NoStyle \t "Please type in your first and last name" </w:instrText>
      </w:r>
      <w:r w:rsidRPr="00527941">
        <w:rPr>
          <w:rFonts w:ascii="Arial" w:hAnsi="Arial" w:cs="Arial"/>
        </w:rPr>
        <w:fldChar w:fldCharType="separate"/>
      </w:r>
      <w:r w:rsidRPr="00527941">
        <w:rPr>
          <w:rFonts w:ascii="Arial" w:hAnsi="Arial" w:cs="Arial"/>
        </w:rPr>
        <w:t>David Rutledge</w:t>
      </w:r>
      <w:r w:rsidRPr="00527941">
        <w:rPr>
          <w:rFonts w:ascii="Arial" w:hAnsi="Arial" w:cs="Arial"/>
        </w:rPr>
        <w:fldChar w:fldCharType="end"/>
      </w:r>
    </w:p>
    <w:p w14:paraId="3005BFFE" w14:textId="77777777" w:rsidR="00482A7A" w:rsidRPr="00527941" w:rsidRDefault="00482A7A" w:rsidP="00482A7A">
      <w:pPr>
        <w:spacing w:line="480" w:lineRule="auto"/>
        <w:jc w:val="center"/>
        <w:rPr>
          <w:rFonts w:ascii="Arial" w:hAnsi="Arial" w:cs="Arial"/>
        </w:rPr>
      </w:pPr>
      <w:r w:rsidRPr="00527941">
        <w:rPr>
          <w:rFonts w:ascii="Arial" w:hAnsi="Arial" w:cs="Arial"/>
        </w:rPr>
        <w:t>The University of Arizona Global Campus</w:t>
      </w:r>
    </w:p>
    <w:p w14:paraId="6AAE4264" w14:textId="77777777" w:rsidR="00482A7A" w:rsidRDefault="00482A7A" w:rsidP="00482A7A">
      <w:pPr>
        <w:spacing w:line="480" w:lineRule="auto"/>
        <w:jc w:val="center"/>
        <w:rPr>
          <w:rFonts w:ascii="Arial" w:hAnsi="Arial" w:cs="Arial"/>
        </w:rPr>
      </w:pPr>
      <w:r w:rsidRPr="00482A7A">
        <w:rPr>
          <w:rFonts w:ascii="Arial" w:hAnsi="Arial" w:cs="Arial"/>
        </w:rPr>
        <w:t>CST499: Capstone for Computer Software Technology</w:t>
      </w:r>
    </w:p>
    <w:p w14:paraId="6A3395BB" w14:textId="77777777" w:rsidR="00482A7A" w:rsidRDefault="00482A7A" w:rsidP="00482A7A">
      <w:pPr>
        <w:spacing w:line="480" w:lineRule="auto"/>
        <w:jc w:val="center"/>
        <w:rPr>
          <w:rFonts w:ascii="Arial" w:hAnsi="Arial" w:cs="Arial"/>
        </w:rPr>
      </w:pPr>
      <w:proofErr w:type="spellStart"/>
      <w:r w:rsidRPr="00482A7A">
        <w:rPr>
          <w:rFonts w:ascii="Arial" w:hAnsi="Arial" w:cs="Arial"/>
        </w:rPr>
        <w:t>Charmelia</w:t>
      </w:r>
      <w:proofErr w:type="spellEnd"/>
      <w:r w:rsidRPr="00482A7A">
        <w:rPr>
          <w:rFonts w:ascii="Arial" w:hAnsi="Arial" w:cs="Arial"/>
        </w:rPr>
        <w:t xml:space="preserve"> Butler</w:t>
      </w:r>
    </w:p>
    <w:p w14:paraId="7037FAA5" w14:textId="7FBF552D" w:rsidR="00482A7A" w:rsidRPr="00527941" w:rsidRDefault="00482A7A" w:rsidP="00482A7A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December </w:t>
      </w:r>
      <w:r>
        <w:rPr>
          <w:rFonts w:ascii="Arial" w:hAnsi="Arial" w:cs="Arial"/>
        </w:rPr>
        <w:t>16</w:t>
      </w:r>
      <w:r w:rsidRPr="00527941">
        <w:rPr>
          <w:rFonts w:ascii="Arial" w:hAnsi="Arial" w:cs="Arial"/>
        </w:rPr>
        <w:t>, 2024</w:t>
      </w:r>
    </w:p>
    <w:p w14:paraId="1EDB7CDC" w14:textId="77777777" w:rsidR="00482A7A" w:rsidRDefault="00482A7A" w:rsidP="00DD0913"/>
    <w:p w14:paraId="0CD5B723" w14:textId="77777777" w:rsidR="00482A7A" w:rsidRDefault="00482A7A">
      <w:r>
        <w:br w:type="page"/>
      </w:r>
    </w:p>
    <w:p w14:paraId="322965DE" w14:textId="6551C3E9" w:rsidR="00DD0913" w:rsidRDefault="00DD0913" w:rsidP="00DD0913">
      <w:r>
        <w:lastRenderedPageBreak/>
        <w:t>Software Requirements Specification</w:t>
      </w:r>
      <w:r w:rsidR="00C12F66">
        <w:t xml:space="preserve"> f</w:t>
      </w:r>
      <w:r>
        <w:t>or</w:t>
      </w:r>
      <w:r w:rsidR="00C12F66">
        <w:t xml:space="preserve"> </w:t>
      </w:r>
      <w:r>
        <w:t>Registration and Course Enrollment System</w:t>
      </w:r>
    </w:p>
    <w:p w14:paraId="7935CCC9" w14:textId="77777777" w:rsidR="00DD0913" w:rsidRDefault="00DD0913" w:rsidP="00DD0913">
      <w:r>
        <w:t>Version 1.0 approved</w:t>
      </w:r>
    </w:p>
    <w:p w14:paraId="1FFE44BD" w14:textId="77777777" w:rsidR="00DD0913" w:rsidRDefault="00DD0913" w:rsidP="00DD0913">
      <w:r>
        <w:t>Prepared by David Rutledge</w:t>
      </w:r>
    </w:p>
    <w:p w14:paraId="789FDB1A" w14:textId="77777777" w:rsidR="00DD0913" w:rsidRDefault="00DD0913" w:rsidP="00DD0913">
      <w:r>
        <w:t>University of Arizona Global Campus</w:t>
      </w:r>
    </w:p>
    <w:p w14:paraId="27A5697C" w14:textId="77777777" w:rsidR="00DD0913" w:rsidRDefault="00DD0913" w:rsidP="00DD0913">
      <w:r>
        <w:t>December 16, 2024</w:t>
      </w:r>
    </w:p>
    <w:p w14:paraId="0FCC8966" w14:textId="77777777" w:rsidR="00DD0913" w:rsidRDefault="00DD0913" w:rsidP="00DD0913"/>
    <w:p w14:paraId="3D7E5869" w14:textId="77777777" w:rsidR="00DD0913" w:rsidRDefault="00DD0913" w:rsidP="00DD0913"/>
    <w:p w14:paraId="33129AA6" w14:textId="77777777" w:rsidR="00DD0913" w:rsidRDefault="00DD0913" w:rsidP="00DD0913">
      <w:r>
        <w:t>Table of Contents</w:t>
      </w:r>
    </w:p>
    <w:p w14:paraId="6BC3985C" w14:textId="77777777" w:rsidR="00DD0913" w:rsidRDefault="00DD0913" w:rsidP="00DD0913"/>
    <w:p w14:paraId="49B8FB41" w14:textId="77777777" w:rsidR="00DD0913" w:rsidRDefault="00DD0913" w:rsidP="00DD0913">
      <w:r>
        <w:t>Revision History ii</w:t>
      </w:r>
    </w:p>
    <w:p w14:paraId="5BDA16B4" w14:textId="77777777" w:rsidR="00482A7A" w:rsidRDefault="00482A7A" w:rsidP="00DD0913"/>
    <w:p w14:paraId="588BD3F0" w14:textId="0B998C54" w:rsidR="00DD0913" w:rsidRDefault="00DD0913" w:rsidP="00DD0913">
      <w:r>
        <w:t xml:space="preserve">1. Introduction </w:t>
      </w:r>
    </w:p>
    <w:p w14:paraId="074E8A8A" w14:textId="1CA92219" w:rsidR="00DD0913" w:rsidRDefault="00DD0913" w:rsidP="00DD0913">
      <w:r>
        <w:t xml:space="preserve">    1.1 Purpose </w:t>
      </w:r>
    </w:p>
    <w:p w14:paraId="6B257645" w14:textId="1F8DD9AC" w:rsidR="00DD0913" w:rsidRDefault="00DD0913" w:rsidP="00DD0913">
      <w:r>
        <w:t xml:space="preserve">    1.2 Document Conventions </w:t>
      </w:r>
    </w:p>
    <w:p w14:paraId="1737205E" w14:textId="1FE464FE" w:rsidR="00DD0913" w:rsidRDefault="00DD0913" w:rsidP="00DD0913">
      <w:r>
        <w:t xml:space="preserve">    1.3 Intended Audience and Reading Suggestions </w:t>
      </w:r>
    </w:p>
    <w:p w14:paraId="38E16DD2" w14:textId="18031F05" w:rsidR="00DD0913" w:rsidRDefault="00DD0913" w:rsidP="00DD0913">
      <w:r>
        <w:t xml:space="preserve">    1.4 Project Scope </w:t>
      </w:r>
    </w:p>
    <w:p w14:paraId="3B3EE98E" w14:textId="4AC9C5E0" w:rsidR="00DD0913" w:rsidRDefault="00DD0913" w:rsidP="00DD0913">
      <w:r>
        <w:t xml:space="preserve">    1.5 References </w:t>
      </w:r>
    </w:p>
    <w:p w14:paraId="6FC82E87" w14:textId="77777777" w:rsidR="00482A7A" w:rsidRDefault="00482A7A" w:rsidP="00DD0913"/>
    <w:p w14:paraId="7792C55F" w14:textId="39B91205" w:rsidR="00DD0913" w:rsidRDefault="00DD0913" w:rsidP="00DD0913">
      <w:r>
        <w:t xml:space="preserve">2. Overall Description </w:t>
      </w:r>
    </w:p>
    <w:p w14:paraId="54AAD714" w14:textId="0BF51606" w:rsidR="00DD0913" w:rsidRDefault="00DD0913" w:rsidP="00DD0913">
      <w:r>
        <w:t xml:space="preserve">    2.1 Product Perspective </w:t>
      </w:r>
    </w:p>
    <w:p w14:paraId="390A06FD" w14:textId="545A8D3D" w:rsidR="00DD0913" w:rsidRDefault="00DD0913" w:rsidP="00DD0913">
      <w:r>
        <w:t xml:space="preserve">    2.2 Product Features </w:t>
      </w:r>
    </w:p>
    <w:p w14:paraId="50BAE0E4" w14:textId="5775E5B2" w:rsidR="00DD0913" w:rsidRDefault="00DD0913" w:rsidP="00DD0913">
      <w:r>
        <w:t xml:space="preserve">    2.3 User Classes and Characteristics </w:t>
      </w:r>
    </w:p>
    <w:p w14:paraId="2C526186" w14:textId="60F9C690" w:rsidR="00DD0913" w:rsidRDefault="00DD0913" w:rsidP="00DD0913">
      <w:r>
        <w:t xml:space="preserve">    2.4 Operating Environment </w:t>
      </w:r>
    </w:p>
    <w:p w14:paraId="6F740B39" w14:textId="69437301" w:rsidR="00DD0913" w:rsidRDefault="00DD0913" w:rsidP="00DD0913">
      <w:r>
        <w:t xml:space="preserve">    2.5 Design and Implementation Constraints </w:t>
      </w:r>
    </w:p>
    <w:p w14:paraId="51DF76BA" w14:textId="5B9FCE65" w:rsidR="00DD0913" w:rsidRDefault="00DD0913" w:rsidP="00DD0913">
      <w:r>
        <w:t xml:space="preserve">    2.6 User Documentation </w:t>
      </w:r>
    </w:p>
    <w:p w14:paraId="04DAA281" w14:textId="5066D315" w:rsidR="00DD0913" w:rsidRDefault="00DD0913" w:rsidP="00DD0913">
      <w:r>
        <w:t xml:space="preserve">    2.7 Assumptions and Dependencies </w:t>
      </w:r>
    </w:p>
    <w:p w14:paraId="45B947E0" w14:textId="77777777" w:rsidR="00482A7A" w:rsidRDefault="00482A7A" w:rsidP="00DD0913"/>
    <w:p w14:paraId="5298D5AD" w14:textId="0613CB28" w:rsidR="00DD0913" w:rsidRDefault="00DD0913" w:rsidP="00DD0913">
      <w:r>
        <w:t xml:space="preserve">3. System Features </w:t>
      </w:r>
    </w:p>
    <w:p w14:paraId="4C4A2B22" w14:textId="4065694A" w:rsidR="00DD0913" w:rsidRDefault="00DD0913" w:rsidP="00DD0913">
      <w:r>
        <w:t xml:space="preserve">    3.1 User Registration and Login </w:t>
      </w:r>
    </w:p>
    <w:p w14:paraId="546596A9" w14:textId="0D8518B9" w:rsidR="00DD0913" w:rsidRDefault="00DD0913" w:rsidP="00DD0913">
      <w:r>
        <w:t xml:space="preserve">    3.2 Course Enrollment and Waitlist Management </w:t>
      </w:r>
    </w:p>
    <w:p w14:paraId="5E253FC2" w14:textId="77777777" w:rsidR="00482A7A" w:rsidRDefault="00482A7A" w:rsidP="00DD0913"/>
    <w:p w14:paraId="5851AD08" w14:textId="2A3D6189" w:rsidR="00DD0913" w:rsidRDefault="00DD0913" w:rsidP="00DD0913">
      <w:r>
        <w:t xml:space="preserve">4. External Interface Requirements </w:t>
      </w:r>
    </w:p>
    <w:p w14:paraId="5067EB5D" w14:textId="0FD37D7E" w:rsidR="00DD0913" w:rsidRDefault="00DD0913" w:rsidP="00DD0913">
      <w:r>
        <w:t xml:space="preserve">    4.1 User Interfaces </w:t>
      </w:r>
    </w:p>
    <w:p w14:paraId="3DBD385C" w14:textId="520ABB06" w:rsidR="00DD0913" w:rsidRDefault="00DD0913" w:rsidP="00DD0913">
      <w:r>
        <w:t xml:space="preserve">    4.2 Hardware Interfaces </w:t>
      </w:r>
    </w:p>
    <w:p w14:paraId="1F27F8A4" w14:textId="00B5B71D" w:rsidR="00DD0913" w:rsidRDefault="00DD0913" w:rsidP="00DD0913">
      <w:r>
        <w:t xml:space="preserve">    4.3 Software Interfaces </w:t>
      </w:r>
    </w:p>
    <w:p w14:paraId="5B7A6F89" w14:textId="563E9685" w:rsidR="00DD0913" w:rsidRDefault="00DD0913" w:rsidP="00DD0913">
      <w:r>
        <w:t xml:space="preserve">    4.4 Communications Interfaces </w:t>
      </w:r>
    </w:p>
    <w:p w14:paraId="1E4B2608" w14:textId="77777777" w:rsidR="00482A7A" w:rsidRDefault="00482A7A" w:rsidP="00DD0913"/>
    <w:p w14:paraId="0315D14F" w14:textId="3A2154FE" w:rsidR="00DD0913" w:rsidRDefault="00DD0913" w:rsidP="00DD0913">
      <w:r>
        <w:t xml:space="preserve">5. Other Nonfunctional Requirements </w:t>
      </w:r>
    </w:p>
    <w:p w14:paraId="770B84CF" w14:textId="1FB62BCE" w:rsidR="00DD0913" w:rsidRDefault="00DD0913" w:rsidP="00DD0913">
      <w:r>
        <w:t xml:space="preserve">    5.1 Performance Requirements </w:t>
      </w:r>
    </w:p>
    <w:p w14:paraId="0FF2F37D" w14:textId="2ABB2F84" w:rsidR="00DD0913" w:rsidRDefault="00DD0913" w:rsidP="00DD0913">
      <w:r>
        <w:t xml:space="preserve">    5.2 Safety Requirements </w:t>
      </w:r>
    </w:p>
    <w:p w14:paraId="7673B762" w14:textId="6A1A9ED6" w:rsidR="00DD0913" w:rsidRDefault="00DD0913" w:rsidP="00DD0913">
      <w:r>
        <w:t xml:space="preserve">    5.3 Security Requirements </w:t>
      </w:r>
    </w:p>
    <w:p w14:paraId="504F148D" w14:textId="1A4C6750" w:rsidR="00DD0913" w:rsidRDefault="00DD0913" w:rsidP="00DD0913">
      <w:r>
        <w:t xml:space="preserve">    5.4 Software Quality Attributes </w:t>
      </w:r>
    </w:p>
    <w:p w14:paraId="1EE7936E" w14:textId="77777777" w:rsidR="00482A7A" w:rsidRDefault="00482A7A" w:rsidP="00DD0913"/>
    <w:p w14:paraId="04D43912" w14:textId="00242D4D" w:rsidR="00DD0913" w:rsidRDefault="00DD0913" w:rsidP="00DD0913">
      <w:r>
        <w:t xml:space="preserve">6. Other Requirements </w:t>
      </w:r>
    </w:p>
    <w:p w14:paraId="5C9E24D4" w14:textId="06EA9029" w:rsidR="00DD0913" w:rsidRDefault="00DD0913" w:rsidP="00DD0913">
      <w:r>
        <w:lastRenderedPageBreak/>
        <w:t xml:space="preserve">Appendix A: Glossary </w:t>
      </w:r>
    </w:p>
    <w:p w14:paraId="39F7C92F" w14:textId="6FA91650" w:rsidR="00DD0913" w:rsidRDefault="00DD0913" w:rsidP="00DD0913">
      <w:r>
        <w:t xml:space="preserve">Appendix B: Analysis Models </w:t>
      </w:r>
    </w:p>
    <w:p w14:paraId="71EDE6B0" w14:textId="44C9E3BA" w:rsidR="00DD0913" w:rsidRDefault="00DD0913" w:rsidP="00DD0913">
      <w:r>
        <w:t xml:space="preserve">Appendix C: Issues List </w:t>
      </w:r>
    </w:p>
    <w:p w14:paraId="4EB7ED3D" w14:textId="77777777" w:rsidR="00DD0913" w:rsidRDefault="00DD0913" w:rsidP="00DD0913"/>
    <w:p w14:paraId="24A10453" w14:textId="444199DD" w:rsidR="00DD0913" w:rsidRDefault="00C12F66" w:rsidP="00DD0913">
      <w:r>
        <w:t>Revision History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2F66" w14:paraId="564D2D9E" w14:textId="77777777" w:rsidTr="00C12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A545BA5" w14:textId="0BFCFE53" w:rsidR="00C12F66" w:rsidRDefault="00C12F66" w:rsidP="00DD0913">
            <w:r>
              <w:t>Name</w:t>
            </w:r>
          </w:p>
        </w:tc>
        <w:tc>
          <w:tcPr>
            <w:tcW w:w="2337" w:type="dxa"/>
          </w:tcPr>
          <w:p w14:paraId="414CB60A" w14:textId="1BACDFCE" w:rsidR="00C12F66" w:rsidRDefault="00C12F66" w:rsidP="00DD0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36F06318" w14:textId="00738308" w:rsidR="00C12F66" w:rsidRDefault="00C12F66" w:rsidP="00DD0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 for Change</w:t>
            </w:r>
          </w:p>
        </w:tc>
        <w:tc>
          <w:tcPr>
            <w:tcW w:w="2338" w:type="dxa"/>
          </w:tcPr>
          <w:p w14:paraId="3F1651CE" w14:textId="1341A1FB" w:rsidR="00C12F66" w:rsidRDefault="00C12F66" w:rsidP="00DD0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C12F66" w14:paraId="6D60963F" w14:textId="77777777" w:rsidTr="00C1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9DBE1CF" w14:textId="2D2E0173" w:rsidR="00C12F66" w:rsidRDefault="00C12F66" w:rsidP="00DD0913">
            <w:r>
              <w:t>David Rutledge</w:t>
            </w:r>
          </w:p>
        </w:tc>
        <w:tc>
          <w:tcPr>
            <w:tcW w:w="2337" w:type="dxa"/>
          </w:tcPr>
          <w:p w14:paraId="3372B31E" w14:textId="01BE23A7" w:rsidR="00C12F66" w:rsidRDefault="00C12F66" w:rsidP="00DD0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December 16, 2024</w:t>
            </w:r>
          </w:p>
        </w:tc>
        <w:tc>
          <w:tcPr>
            <w:tcW w:w="2338" w:type="dxa"/>
          </w:tcPr>
          <w:p w14:paraId="524E5579" w14:textId="6AA450AA" w:rsidR="00C12F66" w:rsidRDefault="00C12F66" w:rsidP="00DD0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</w:t>
            </w:r>
          </w:p>
        </w:tc>
        <w:tc>
          <w:tcPr>
            <w:tcW w:w="2338" w:type="dxa"/>
          </w:tcPr>
          <w:p w14:paraId="2231D90D" w14:textId="1C9BFF73" w:rsidR="00C12F66" w:rsidRDefault="00C12F66" w:rsidP="00DD0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C12F66" w14:paraId="455220B9" w14:textId="77777777" w:rsidTr="00C12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70D684" w14:textId="77777777" w:rsidR="00C12F66" w:rsidRDefault="00C12F66" w:rsidP="00DD0913"/>
        </w:tc>
        <w:tc>
          <w:tcPr>
            <w:tcW w:w="2337" w:type="dxa"/>
          </w:tcPr>
          <w:p w14:paraId="5CE24185" w14:textId="77777777" w:rsidR="00C12F66" w:rsidRDefault="00C12F66" w:rsidP="00DD0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EF874AA" w14:textId="77777777" w:rsidR="00C12F66" w:rsidRDefault="00C12F66" w:rsidP="00DD0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CA0866F" w14:textId="77777777" w:rsidR="00C12F66" w:rsidRDefault="00C12F66" w:rsidP="00DD0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3568B0" w14:textId="77777777" w:rsidR="00DD0913" w:rsidRDefault="00DD0913" w:rsidP="00DD0913"/>
    <w:p w14:paraId="57FE2A76" w14:textId="77777777" w:rsidR="00DD0913" w:rsidRDefault="00DD0913" w:rsidP="00DD0913">
      <w:r>
        <w:t>1. Introduction</w:t>
      </w:r>
    </w:p>
    <w:p w14:paraId="4CAFDAE4" w14:textId="77777777" w:rsidR="00DD0913" w:rsidRDefault="00DD0913" w:rsidP="00DD0913"/>
    <w:p w14:paraId="116D377F" w14:textId="77777777" w:rsidR="00DD0913" w:rsidRDefault="00DD0913" w:rsidP="00DD0913">
      <w:r>
        <w:t>1.1 Purpose</w:t>
      </w:r>
    </w:p>
    <w:p w14:paraId="72832647" w14:textId="632871B5" w:rsidR="00C12F66" w:rsidRDefault="00C12F66" w:rsidP="00DD0913">
      <w:r>
        <w:t>T</w:t>
      </w:r>
      <w:r>
        <w:t>his Software Requirements Specification (SRS) document</w:t>
      </w:r>
      <w:r>
        <w:t xml:space="preserve"> is purposed with defining the functional and non-functional </w:t>
      </w:r>
      <w:r>
        <w:t>requirements for the</w:t>
      </w:r>
      <w:r>
        <w:t xml:space="preserve"> </w:t>
      </w:r>
      <w:r>
        <w:t>Registration and Course Enrollment System.</w:t>
      </w:r>
      <w:r>
        <w:t xml:space="preserve"> This system allows users to register, create profiles</w:t>
      </w:r>
      <w:r>
        <w:t>, enroll in courses, manage waitlists, and access their accounts.</w:t>
      </w:r>
      <w:r>
        <w:t xml:space="preserve"> Scheduling and management of courses will be supported across three semesters, spring, summer, and fall, annually. </w:t>
      </w:r>
    </w:p>
    <w:p w14:paraId="07C63AA2" w14:textId="77777777" w:rsidR="00C12F66" w:rsidRDefault="00C12F66" w:rsidP="00DD0913"/>
    <w:p w14:paraId="038C44F0" w14:textId="77777777" w:rsidR="00DD0913" w:rsidRDefault="00DD0913" w:rsidP="00DD0913"/>
    <w:p w14:paraId="373D572C" w14:textId="77777777" w:rsidR="00DD0913" w:rsidRDefault="00DD0913" w:rsidP="00DD0913">
      <w:r>
        <w:t>1.2 Document Conventions</w:t>
      </w:r>
    </w:p>
    <w:p w14:paraId="4745FE5D" w14:textId="14A20963" w:rsidR="00DD0913" w:rsidRDefault="00DD0913" w:rsidP="00DD0913">
      <w:r>
        <w:t xml:space="preserve">This document uses consistent numbering for sections and subsections. </w:t>
      </w:r>
    </w:p>
    <w:p w14:paraId="633C0548" w14:textId="77777777" w:rsidR="00DD0913" w:rsidRDefault="00DD0913" w:rsidP="00DD0913"/>
    <w:p w14:paraId="10A390A6" w14:textId="77777777" w:rsidR="00DD0913" w:rsidRDefault="00DD0913" w:rsidP="00DD0913">
      <w:r>
        <w:t>1.3 Intended Audience and Reading Suggestions</w:t>
      </w:r>
    </w:p>
    <w:p w14:paraId="6DF0DC96" w14:textId="77777777" w:rsidR="00DD0913" w:rsidRDefault="00DD0913" w:rsidP="00DD0913">
      <w:r>
        <w:t>This SRS document is intended for developers, project managers, testers, and stakeholders involved in the development and deployment of the system. Developers should focus on Sections 2 and 3 for system architecture and functionality.</w:t>
      </w:r>
    </w:p>
    <w:p w14:paraId="4C4B4DBE" w14:textId="77777777" w:rsidR="00DD0913" w:rsidRDefault="00DD0913" w:rsidP="00DD0913"/>
    <w:p w14:paraId="7FF2578C" w14:textId="77777777" w:rsidR="00DD0913" w:rsidRDefault="00DD0913" w:rsidP="00DD0913">
      <w:r>
        <w:t>1.4 Project Scope</w:t>
      </w:r>
    </w:p>
    <w:p w14:paraId="0F159AC9" w14:textId="3A4D7509" w:rsidR="00DD0913" w:rsidRDefault="00DD0913" w:rsidP="00DD0913">
      <w:r>
        <w:t xml:space="preserve">The system facilitates user registration, secure login, and the management of course enrollments, including waitlist handling and course capacity enforcement. It aims to simplify user interactions and optimize course </w:t>
      </w:r>
      <w:r w:rsidR="00AD64E6">
        <w:t xml:space="preserve">enrollment and </w:t>
      </w:r>
      <w:r>
        <w:t>allocation.</w:t>
      </w:r>
    </w:p>
    <w:p w14:paraId="4ADFCD7D" w14:textId="77777777" w:rsidR="00DD0913" w:rsidRDefault="00DD0913" w:rsidP="00DD0913"/>
    <w:p w14:paraId="06DAFE4B" w14:textId="77777777" w:rsidR="00DD0913" w:rsidRDefault="00DD0913" w:rsidP="00DD0913">
      <w:r>
        <w:t>1.5 References</w:t>
      </w:r>
    </w:p>
    <w:p w14:paraId="1A5A3A79" w14:textId="0FE6F66E" w:rsidR="00DD0913" w:rsidRDefault="00DD0913" w:rsidP="00DD0913">
      <w:r>
        <w:t>IEEE Std 830-1998, IEEE Recommended Practice for Software Requirements Specifications</w:t>
      </w:r>
    </w:p>
    <w:p w14:paraId="53AC931A" w14:textId="5E48FCB5" w:rsidR="00035422" w:rsidRDefault="00AD64E6" w:rsidP="00DD0913">
      <w:r w:rsidRPr="00AD64E6">
        <w:rPr>
          <w:i/>
          <w:iCs/>
        </w:rPr>
        <w:t>Software Requirement Specification (SRS) Format</w:t>
      </w:r>
      <w:r>
        <w:t xml:space="preserve">. (2023, September 20). </w:t>
      </w:r>
      <w:proofErr w:type="spellStart"/>
      <w:r>
        <w:t>GeeksforGeeks</w:t>
      </w:r>
      <w:proofErr w:type="spellEnd"/>
      <w:r>
        <w:t xml:space="preserve">. </w:t>
      </w:r>
      <w:hyperlink r:id="rId5" w:history="1">
        <w:r w:rsidRPr="00AB0E59">
          <w:rPr>
            <w:rStyle w:val="Hyperlink"/>
          </w:rPr>
          <w:t>https://www.geeksforgeeks.org/software-requirement-specification-srs-format/</w:t>
        </w:r>
      </w:hyperlink>
    </w:p>
    <w:p w14:paraId="1A8B6BA2" w14:textId="097AC172" w:rsidR="00AD64E6" w:rsidRDefault="00AD64E6" w:rsidP="00DD0913">
      <w:r>
        <w:t xml:space="preserve">Ahmad, N. (2024, May 9). </w:t>
      </w:r>
      <w:r w:rsidRPr="00AD64E6">
        <w:rPr>
          <w:i/>
          <w:iCs/>
        </w:rPr>
        <w:t>How to Write Software Requirement Specifications (SRS)</w:t>
      </w:r>
      <w:r>
        <w:t xml:space="preserve">. </w:t>
      </w:r>
      <w:hyperlink r:id="rId6" w:history="1">
        <w:r w:rsidRPr="00AB0E59">
          <w:rPr>
            <w:rStyle w:val="Hyperlink"/>
          </w:rPr>
          <w:t>https://www.lambdatest.com/learning-hub/software-requirement-specifications</w:t>
        </w:r>
      </w:hyperlink>
    </w:p>
    <w:p w14:paraId="47097B2F" w14:textId="77777777" w:rsidR="00DD0913" w:rsidRDefault="00DD0913" w:rsidP="00DD0913"/>
    <w:p w14:paraId="51C78B98" w14:textId="77777777" w:rsidR="00DD0913" w:rsidRDefault="00DD0913" w:rsidP="00DD0913">
      <w:r>
        <w:t>2. Overall Description</w:t>
      </w:r>
    </w:p>
    <w:p w14:paraId="6F433808" w14:textId="77777777" w:rsidR="00DD0913" w:rsidRDefault="00DD0913" w:rsidP="00DD0913"/>
    <w:p w14:paraId="00C987BE" w14:textId="77777777" w:rsidR="00DD0913" w:rsidRDefault="00DD0913" w:rsidP="00DD0913">
      <w:r>
        <w:t>2.1 Product Perspective</w:t>
      </w:r>
    </w:p>
    <w:p w14:paraId="4E6928D0" w14:textId="23279F78" w:rsidR="00DD0913" w:rsidRDefault="00DD0913" w:rsidP="00DD0913">
      <w:r>
        <w:lastRenderedPageBreak/>
        <w:t xml:space="preserve">The Registration and Course Enrollment System is a new standalone application designed to </w:t>
      </w:r>
      <w:r w:rsidR="00AD64E6">
        <w:t>facilitate</w:t>
      </w:r>
      <w:r>
        <w:t xml:space="preserve"> user </w:t>
      </w:r>
      <w:r w:rsidR="00AD64E6">
        <w:t>registration</w:t>
      </w:r>
      <w:r>
        <w:t xml:space="preserve"> and course </w:t>
      </w:r>
      <w:r w:rsidR="00AD64E6">
        <w:t xml:space="preserve">enrollment </w:t>
      </w:r>
      <w:r>
        <w:t>management. It operates independently but can integrate with institutional learning management systems (LMS) for enhanced functionality.</w:t>
      </w:r>
    </w:p>
    <w:p w14:paraId="334F9486" w14:textId="77777777" w:rsidR="00DD0913" w:rsidRDefault="00DD0913" w:rsidP="00DD0913"/>
    <w:p w14:paraId="0F019945" w14:textId="77777777" w:rsidR="00DD0913" w:rsidRDefault="00DD0913" w:rsidP="00DD0913">
      <w:r>
        <w:t>2.2 Product Features</w:t>
      </w:r>
    </w:p>
    <w:p w14:paraId="64539DE1" w14:textId="3C4A919A" w:rsidR="0015685E" w:rsidRDefault="00DD0913" w:rsidP="0034369A">
      <w:pPr>
        <w:pStyle w:val="ListParagraph"/>
        <w:numPr>
          <w:ilvl w:val="0"/>
          <w:numId w:val="25"/>
        </w:numPr>
      </w:pPr>
      <w:r>
        <w:t xml:space="preserve">User registration </w:t>
      </w:r>
    </w:p>
    <w:p w14:paraId="4B61B592" w14:textId="0CDD1AFF" w:rsidR="00DD0913" w:rsidRDefault="0015685E" w:rsidP="0034369A">
      <w:pPr>
        <w:pStyle w:val="ListParagraph"/>
        <w:numPr>
          <w:ilvl w:val="0"/>
          <w:numId w:val="25"/>
        </w:numPr>
      </w:pPr>
      <w:r>
        <w:t>P</w:t>
      </w:r>
      <w:r w:rsidR="00DD0913">
        <w:t>rofile creation</w:t>
      </w:r>
    </w:p>
    <w:p w14:paraId="7E7F8325" w14:textId="7F2DFEA0" w:rsidR="00DD0913" w:rsidRDefault="00DD0913" w:rsidP="0034369A">
      <w:pPr>
        <w:pStyle w:val="ListParagraph"/>
        <w:numPr>
          <w:ilvl w:val="0"/>
          <w:numId w:val="25"/>
        </w:numPr>
      </w:pPr>
      <w:r>
        <w:t xml:space="preserve">Secure login </w:t>
      </w:r>
      <w:r w:rsidR="0015685E">
        <w:t>with u</w:t>
      </w:r>
      <w:r>
        <w:t>nique credentials</w:t>
      </w:r>
    </w:p>
    <w:p w14:paraId="7CD70BDD" w14:textId="0692E10D" w:rsidR="00DD0913" w:rsidRDefault="00DD0913" w:rsidP="0034369A">
      <w:pPr>
        <w:pStyle w:val="ListParagraph"/>
        <w:numPr>
          <w:ilvl w:val="0"/>
          <w:numId w:val="25"/>
        </w:numPr>
      </w:pPr>
      <w:r>
        <w:t xml:space="preserve">Course </w:t>
      </w:r>
      <w:r w:rsidR="0015685E">
        <w:t>enrollment</w:t>
      </w:r>
      <w:r w:rsidR="0015685E">
        <w:t xml:space="preserve"> </w:t>
      </w:r>
      <w:r w:rsidR="0015685E">
        <w:t xml:space="preserve">and </w:t>
      </w:r>
      <w:r>
        <w:t xml:space="preserve">scheduling </w:t>
      </w:r>
      <w:r w:rsidR="0015685E">
        <w:t xml:space="preserve"> </w:t>
      </w:r>
    </w:p>
    <w:p w14:paraId="60EF0D00" w14:textId="4BD07614" w:rsidR="00DD0913" w:rsidRDefault="00DD0913" w:rsidP="0034369A">
      <w:pPr>
        <w:pStyle w:val="ListParagraph"/>
        <w:numPr>
          <w:ilvl w:val="0"/>
          <w:numId w:val="25"/>
        </w:numPr>
      </w:pPr>
      <w:r>
        <w:t xml:space="preserve">Waitlist management </w:t>
      </w:r>
    </w:p>
    <w:p w14:paraId="4DD2B29C" w14:textId="3519014E" w:rsidR="00DD0913" w:rsidRDefault="00DD0913" w:rsidP="0034369A">
      <w:pPr>
        <w:pStyle w:val="ListParagraph"/>
        <w:numPr>
          <w:ilvl w:val="0"/>
          <w:numId w:val="25"/>
        </w:numPr>
      </w:pPr>
      <w:r>
        <w:t xml:space="preserve">Notifications for waitlist </w:t>
      </w:r>
    </w:p>
    <w:p w14:paraId="271ADCF2" w14:textId="77777777" w:rsidR="00DD0913" w:rsidRDefault="00DD0913" w:rsidP="00DD0913"/>
    <w:p w14:paraId="4C9AF453" w14:textId="77777777" w:rsidR="00DD0913" w:rsidRDefault="00DD0913" w:rsidP="00DD0913">
      <w:r>
        <w:t>2.3 User Classes and Characteristics</w:t>
      </w:r>
    </w:p>
    <w:p w14:paraId="6F9BE7C5" w14:textId="5B37A3F7" w:rsidR="00DD0913" w:rsidRDefault="00DD0913" w:rsidP="00DD0913">
      <w:r>
        <w:t>Students: Primary users</w:t>
      </w:r>
      <w:r w:rsidR="00AD64E6">
        <w:t xml:space="preserve"> are allowed to r</w:t>
      </w:r>
      <w:r>
        <w:t>egister, enroll in courses, and manage their profiles.</w:t>
      </w:r>
    </w:p>
    <w:p w14:paraId="4B1765AE" w14:textId="06EF04B5" w:rsidR="00DD0913" w:rsidRDefault="00DD0913" w:rsidP="00DD0913">
      <w:r>
        <w:t xml:space="preserve">Administrators: Manage </w:t>
      </w:r>
      <w:r w:rsidR="0034369A">
        <w:t xml:space="preserve">enrollment, </w:t>
      </w:r>
      <w:r>
        <w:t>course schedules, and user accounts.</w:t>
      </w:r>
    </w:p>
    <w:p w14:paraId="5BA49A74" w14:textId="77777777" w:rsidR="00DD0913" w:rsidRDefault="00DD0913" w:rsidP="00DD0913"/>
    <w:p w14:paraId="54C6309A" w14:textId="77777777" w:rsidR="00DD0913" w:rsidRDefault="00DD0913" w:rsidP="00DD0913">
      <w:r>
        <w:t>2.4 Operating Environment</w:t>
      </w:r>
    </w:p>
    <w:p w14:paraId="6999E946" w14:textId="4571367D" w:rsidR="0034369A" w:rsidRDefault="0034369A" w:rsidP="00DD0913">
      <w:r>
        <w:t>This system is a web-based platform that is compatible with modern browsers. Desktop, tablet, and mobile devices are supported.</w:t>
      </w:r>
    </w:p>
    <w:p w14:paraId="7E46701E" w14:textId="77777777" w:rsidR="00DD0913" w:rsidRDefault="00DD0913" w:rsidP="00DD0913"/>
    <w:p w14:paraId="6F483099" w14:textId="77777777" w:rsidR="00DD0913" w:rsidRDefault="00DD0913" w:rsidP="00DD0913">
      <w:r>
        <w:t>2.5 Design and Implementation Constraints</w:t>
      </w:r>
    </w:p>
    <w:p w14:paraId="1F05AD15" w14:textId="3AC68565" w:rsidR="0034369A" w:rsidRDefault="0034369A" w:rsidP="0034369A">
      <w:pPr>
        <w:pStyle w:val="ListParagraph"/>
        <w:numPr>
          <w:ilvl w:val="0"/>
          <w:numId w:val="24"/>
        </w:numPr>
      </w:pPr>
      <w:r>
        <w:t xml:space="preserve">Enforcement of unique user </w:t>
      </w:r>
      <w:r>
        <w:t>IDs.</w:t>
      </w:r>
    </w:p>
    <w:p w14:paraId="08FA77AA" w14:textId="6C6DD723" w:rsidR="0034369A" w:rsidRDefault="0034369A" w:rsidP="0034369A">
      <w:pPr>
        <w:pStyle w:val="ListParagraph"/>
        <w:numPr>
          <w:ilvl w:val="0"/>
          <w:numId w:val="24"/>
        </w:numPr>
      </w:pPr>
      <w:r>
        <w:t>Password storage, authentication, and security protocols must be compliant with industry and regional standards.</w:t>
      </w:r>
    </w:p>
    <w:p w14:paraId="221004ED" w14:textId="355B4E4D" w:rsidR="00DD0913" w:rsidRDefault="0034369A" w:rsidP="0034369A">
      <w:pPr>
        <w:pStyle w:val="ListParagraph"/>
        <w:numPr>
          <w:ilvl w:val="0"/>
          <w:numId w:val="24"/>
        </w:numPr>
      </w:pPr>
      <w:r>
        <w:t>Dynamic course capacity and waitlist management.</w:t>
      </w:r>
    </w:p>
    <w:p w14:paraId="5B99C665" w14:textId="77777777" w:rsidR="00DD0913" w:rsidRDefault="00DD0913" w:rsidP="00DD0913"/>
    <w:p w14:paraId="355D09C7" w14:textId="77777777" w:rsidR="00DD0913" w:rsidRDefault="00DD0913" w:rsidP="00DD0913">
      <w:r>
        <w:t>2.6 User Documentation</w:t>
      </w:r>
    </w:p>
    <w:p w14:paraId="19199610" w14:textId="58A45E08" w:rsidR="00DD0913" w:rsidRDefault="00DD0913" w:rsidP="0034369A">
      <w:pPr>
        <w:pStyle w:val="ListParagraph"/>
        <w:numPr>
          <w:ilvl w:val="0"/>
          <w:numId w:val="26"/>
        </w:numPr>
      </w:pPr>
      <w:r>
        <w:t>User Registration Manual</w:t>
      </w:r>
    </w:p>
    <w:p w14:paraId="059EB4D0" w14:textId="1899A568" w:rsidR="00DD0913" w:rsidRDefault="00DD0913" w:rsidP="0034369A">
      <w:pPr>
        <w:pStyle w:val="ListParagraph"/>
        <w:numPr>
          <w:ilvl w:val="0"/>
          <w:numId w:val="26"/>
        </w:numPr>
      </w:pPr>
      <w:r>
        <w:t>Administrator Course Management Manual</w:t>
      </w:r>
    </w:p>
    <w:p w14:paraId="348B509A" w14:textId="77777777" w:rsidR="00DD0913" w:rsidRDefault="00DD0913" w:rsidP="00DD0913"/>
    <w:p w14:paraId="5F9FF0E5" w14:textId="77777777" w:rsidR="00DD0913" w:rsidRDefault="00DD0913" w:rsidP="00DD0913">
      <w:r>
        <w:t>2.7 Assumptions and Dependencies</w:t>
      </w:r>
    </w:p>
    <w:p w14:paraId="15E96FF0" w14:textId="01B13BA8" w:rsidR="00DD0913" w:rsidRDefault="00DD0913" w:rsidP="0034369A">
      <w:pPr>
        <w:pStyle w:val="ListParagraph"/>
        <w:numPr>
          <w:ilvl w:val="0"/>
          <w:numId w:val="27"/>
        </w:numPr>
      </w:pPr>
      <w:r>
        <w:t xml:space="preserve">Users </w:t>
      </w:r>
      <w:r w:rsidR="0034369A">
        <w:t xml:space="preserve">will </w:t>
      </w:r>
      <w:r>
        <w:t>have access to an internet-enabled device.</w:t>
      </w:r>
    </w:p>
    <w:p w14:paraId="37780F7F" w14:textId="1CC1EC6E" w:rsidR="00DD0913" w:rsidRDefault="00DD0913" w:rsidP="0034369A">
      <w:pPr>
        <w:pStyle w:val="ListParagraph"/>
        <w:numPr>
          <w:ilvl w:val="0"/>
          <w:numId w:val="27"/>
        </w:numPr>
      </w:pPr>
      <w:r>
        <w:t>Third-party email services for notifications.</w:t>
      </w:r>
    </w:p>
    <w:p w14:paraId="45C2902E" w14:textId="77777777" w:rsidR="00DD0913" w:rsidRDefault="00DD0913" w:rsidP="00DD0913"/>
    <w:p w14:paraId="5422064F" w14:textId="77777777" w:rsidR="00DD0913" w:rsidRDefault="00DD0913" w:rsidP="00DD0913">
      <w:r>
        <w:t>3. System Features</w:t>
      </w:r>
    </w:p>
    <w:p w14:paraId="3858D71F" w14:textId="77777777" w:rsidR="00DD0913" w:rsidRDefault="00DD0913" w:rsidP="00DD0913"/>
    <w:p w14:paraId="4341929C" w14:textId="77777777" w:rsidR="00DD0913" w:rsidRDefault="00DD0913" w:rsidP="00DD0913">
      <w:r>
        <w:t>3.1 User Registration and Login</w:t>
      </w:r>
    </w:p>
    <w:p w14:paraId="45A2360D" w14:textId="77777777" w:rsidR="00DD0913" w:rsidRDefault="00DD0913" w:rsidP="00DD0913"/>
    <w:p w14:paraId="7B006038" w14:textId="77777777" w:rsidR="00DD0913" w:rsidRDefault="00DD0913" w:rsidP="00DD0913">
      <w:r>
        <w:t>3.1.1 Description and Priority</w:t>
      </w:r>
    </w:p>
    <w:p w14:paraId="4782205D" w14:textId="1432B0A6" w:rsidR="0034369A" w:rsidRDefault="0034369A" w:rsidP="00DD0913">
      <w:r>
        <w:t>Users can register in the system with a unique ID and password. N</w:t>
      </w:r>
      <w:r>
        <w:t>ame, email, phone number, and additional relevant information</w:t>
      </w:r>
      <w:r>
        <w:t xml:space="preserve"> are required to create a profile. </w:t>
      </w:r>
    </w:p>
    <w:p w14:paraId="174F7307" w14:textId="77777777" w:rsidR="00DD0913" w:rsidRDefault="00DD0913" w:rsidP="00DD0913"/>
    <w:p w14:paraId="5DFC946E" w14:textId="77777777" w:rsidR="00DD0913" w:rsidRDefault="00DD0913" w:rsidP="00DD0913">
      <w:r>
        <w:t>3.1.2 Stimulus/Response Sequences</w:t>
      </w:r>
    </w:p>
    <w:p w14:paraId="3DD72557" w14:textId="381DD3F8" w:rsidR="00DD0913" w:rsidRDefault="00DD0913" w:rsidP="0034369A">
      <w:pPr>
        <w:pStyle w:val="ListParagraph"/>
        <w:numPr>
          <w:ilvl w:val="0"/>
          <w:numId w:val="28"/>
        </w:numPr>
      </w:pPr>
      <w:r>
        <w:t>User enters registration details</w:t>
      </w:r>
      <w:r w:rsidR="0034369A">
        <w:t xml:space="preserve"> in form fields</w:t>
      </w:r>
      <w:r>
        <w:t>.</w:t>
      </w:r>
    </w:p>
    <w:p w14:paraId="01C04B3C" w14:textId="00D82A0D" w:rsidR="00DD0913" w:rsidRDefault="00DD0913" w:rsidP="0034369A">
      <w:pPr>
        <w:pStyle w:val="ListParagraph"/>
        <w:numPr>
          <w:ilvl w:val="0"/>
          <w:numId w:val="28"/>
        </w:numPr>
      </w:pPr>
      <w:r>
        <w:t>System validates and creates a unique user ID.</w:t>
      </w:r>
    </w:p>
    <w:p w14:paraId="4912DAFE" w14:textId="30C61539" w:rsidR="00DD0913" w:rsidRDefault="00DD0913" w:rsidP="0034369A">
      <w:pPr>
        <w:pStyle w:val="ListParagraph"/>
        <w:numPr>
          <w:ilvl w:val="0"/>
          <w:numId w:val="28"/>
        </w:numPr>
      </w:pPr>
      <w:r>
        <w:t>User logs in using their credentials.</w:t>
      </w:r>
    </w:p>
    <w:p w14:paraId="736823D4" w14:textId="77777777" w:rsidR="00DD0913" w:rsidRDefault="00DD0913" w:rsidP="00DD0913"/>
    <w:p w14:paraId="7D337FE3" w14:textId="77777777" w:rsidR="00DD0913" w:rsidRDefault="00DD0913" w:rsidP="00DD0913">
      <w:r>
        <w:t>3.1.3 Functional Requirements</w:t>
      </w:r>
    </w:p>
    <w:p w14:paraId="3BBE1BAE" w14:textId="4C597D16" w:rsidR="00DD0913" w:rsidRDefault="00DD0913" w:rsidP="00DD0913">
      <w:r>
        <w:t xml:space="preserve">REQ-1: </w:t>
      </w:r>
      <w:r w:rsidR="0034369A">
        <w:t>Duplicate user IDs shall be prevented.</w:t>
      </w:r>
    </w:p>
    <w:p w14:paraId="0738B190" w14:textId="7CDD6D7F" w:rsidR="00DD0913" w:rsidRDefault="00DD0913" w:rsidP="00DD0913">
      <w:r>
        <w:t xml:space="preserve">REQ-2: </w:t>
      </w:r>
      <w:r w:rsidR="00CC6FFC">
        <w:t>P</w:t>
      </w:r>
      <w:r>
        <w:t xml:space="preserve">asswords </w:t>
      </w:r>
      <w:r w:rsidR="00CC6FFC">
        <w:t xml:space="preserve">shall be validated </w:t>
      </w:r>
      <w:r>
        <w:t>for complexity.</w:t>
      </w:r>
    </w:p>
    <w:p w14:paraId="2500A281" w14:textId="50965208" w:rsidR="00DD0913" w:rsidRDefault="00DD0913" w:rsidP="00DD0913">
      <w:r>
        <w:t xml:space="preserve">REQ-3: </w:t>
      </w:r>
      <w:r w:rsidR="00CC6FFC">
        <w:t>P</w:t>
      </w:r>
      <w:r>
        <w:t>assword recovery options</w:t>
      </w:r>
      <w:r w:rsidR="00CC6FFC">
        <w:t xml:space="preserve"> shall be provided</w:t>
      </w:r>
      <w:r>
        <w:t>.</w:t>
      </w:r>
    </w:p>
    <w:p w14:paraId="2466E364" w14:textId="77777777" w:rsidR="00DD0913" w:rsidRDefault="00DD0913" w:rsidP="00DD0913"/>
    <w:p w14:paraId="1A2E3378" w14:textId="77777777" w:rsidR="00DD0913" w:rsidRDefault="00DD0913" w:rsidP="00DD0913">
      <w:r>
        <w:t>3.2 Course Enrollment and Waitlist Management</w:t>
      </w:r>
    </w:p>
    <w:p w14:paraId="797948A6" w14:textId="77777777" w:rsidR="00DD0913" w:rsidRDefault="00DD0913" w:rsidP="00DD0913"/>
    <w:p w14:paraId="3CE50223" w14:textId="77777777" w:rsidR="00DD0913" w:rsidRDefault="00DD0913" w:rsidP="00DD0913">
      <w:r>
        <w:t>3.2.1 Description and Priority</w:t>
      </w:r>
    </w:p>
    <w:p w14:paraId="388FE00B" w14:textId="611055D9" w:rsidR="00DD0913" w:rsidRDefault="00CC6FFC" w:rsidP="00CC6FFC">
      <w:r>
        <w:t>Student enrollment is based on course availability. When a desired course is full, the system manages a waitlist and notifies a user if they have been promoted.</w:t>
      </w:r>
    </w:p>
    <w:p w14:paraId="0292CBFC" w14:textId="77777777" w:rsidR="00DD0913" w:rsidRDefault="00DD0913" w:rsidP="00DD0913"/>
    <w:p w14:paraId="54A828AF" w14:textId="77777777" w:rsidR="00DD0913" w:rsidRDefault="00DD0913" w:rsidP="00DD0913">
      <w:r>
        <w:t>3.2.2 Stimulus/Response Sequences</w:t>
      </w:r>
    </w:p>
    <w:p w14:paraId="522DACE0" w14:textId="67D6422C" w:rsidR="00DD0913" w:rsidRDefault="00DD0913" w:rsidP="00CC6FFC">
      <w:pPr>
        <w:pStyle w:val="ListParagraph"/>
        <w:numPr>
          <w:ilvl w:val="0"/>
          <w:numId w:val="29"/>
        </w:numPr>
      </w:pPr>
      <w:r>
        <w:t xml:space="preserve">User selects a course </w:t>
      </w:r>
      <w:r w:rsidR="00CC6FFC">
        <w:t>for enrollment</w:t>
      </w:r>
      <w:r>
        <w:t>.</w:t>
      </w:r>
    </w:p>
    <w:p w14:paraId="3D4DDC0D" w14:textId="5A9A2CBD" w:rsidR="00DD0913" w:rsidRDefault="00DD0913" w:rsidP="00CC6FFC">
      <w:pPr>
        <w:pStyle w:val="ListParagraph"/>
        <w:numPr>
          <w:ilvl w:val="0"/>
          <w:numId w:val="29"/>
        </w:numPr>
      </w:pPr>
      <w:r>
        <w:t xml:space="preserve">If </w:t>
      </w:r>
      <w:r w:rsidR="00CC6FFC">
        <w:t>the course is below capacity</w:t>
      </w:r>
      <w:r>
        <w:t>, the user is enrolled.</w:t>
      </w:r>
    </w:p>
    <w:p w14:paraId="6EFFADEB" w14:textId="5EE92AE3" w:rsidR="00DD0913" w:rsidRDefault="00DD0913" w:rsidP="00CC6FFC">
      <w:pPr>
        <w:pStyle w:val="ListParagraph"/>
        <w:numPr>
          <w:ilvl w:val="0"/>
          <w:numId w:val="29"/>
        </w:numPr>
      </w:pPr>
      <w:r>
        <w:t>If full, the user is added to the waitlist.</w:t>
      </w:r>
    </w:p>
    <w:p w14:paraId="61C01059" w14:textId="1277ECF5" w:rsidR="00DD0913" w:rsidRDefault="00CC6FFC" w:rsidP="00CC6FFC">
      <w:pPr>
        <w:pStyle w:val="ListParagraph"/>
        <w:numPr>
          <w:ilvl w:val="0"/>
          <w:numId w:val="29"/>
        </w:numPr>
      </w:pPr>
      <w:r>
        <w:t>When a course has an opening</w:t>
      </w:r>
      <w:r w:rsidR="00DD0913">
        <w:t>, the first user on the waitlist is notified.</w:t>
      </w:r>
    </w:p>
    <w:p w14:paraId="20400977" w14:textId="77777777" w:rsidR="00DD0913" w:rsidRDefault="00DD0913" w:rsidP="00DD0913"/>
    <w:p w14:paraId="53B7D99E" w14:textId="77777777" w:rsidR="00DD0913" w:rsidRDefault="00DD0913" w:rsidP="00DD0913">
      <w:r>
        <w:t>3.2.3 Functional Requirements</w:t>
      </w:r>
    </w:p>
    <w:p w14:paraId="4F2475DD" w14:textId="78A740BC" w:rsidR="00DD0913" w:rsidRDefault="00DD0913" w:rsidP="00DD0913">
      <w:r>
        <w:t xml:space="preserve">REQ-4: </w:t>
      </w:r>
      <w:r w:rsidR="00CC6FFC">
        <w:t>M</w:t>
      </w:r>
      <w:r>
        <w:t>aximum course enrollment limits</w:t>
      </w:r>
      <w:r w:rsidR="00CC6FFC">
        <w:t xml:space="preserve"> shall be enforced</w:t>
      </w:r>
      <w:r>
        <w:t>.</w:t>
      </w:r>
    </w:p>
    <w:p w14:paraId="44CA759A" w14:textId="0E24A5DB" w:rsidR="00DD0913" w:rsidRDefault="00DD0913" w:rsidP="00DD0913">
      <w:r>
        <w:t xml:space="preserve">REQ-5: </w:t>
      </w:r>
      <w:r w:rsidR="00CC6FFC">
        <w:t>Users shall be added</w:t>
      </w:r>
      <w:r>
        <w:t xml:space="preserve"> to a waitlist if a course is full.</w:t>
      </w:r>
    </w:p>
    <w:p w14:paraId="260E7861" w14:textId="09867A82" w:rsidR="00DD0913" w:rsidRDefault="00DD0913" w:rsidP="00DD0913">
      <w:r>
        <w:t xml:space="preserve">REQ-6: </w:t>
      </w:r>
      <w:r w:rsidR="00CC6FFC">
        <w:t>W</w:t>
      </w:r>
      <w:r>
        <w:t xml:space="preserve">aitlisted users </w:t>
      </w:r>
      <w:r w:rsidR="00CC6FFC">
        <w:t xml:space="preserve">shall be notified </w:t>
      </w:r>
      <w:r>
        <w:t>when a spot becomes available.</w:t>
      </w:r>
    </w:p>
    <w:p w14:paraId="3CD5877B" w14:textId="77777777" w:rsidR="00DD0913" w:rsidRDefault="00DD0913" w:rsidP="00DD0913"/>
    <w:p w14:paraId="66BB4F06" w14:textId="77777777" w:rsidR="00DD0913" w:rsidRDefault="00DD0913" w:rsidP="00DD0913">
      <w:r>
        <w:t>4. External Interface Requirements</w:t>
      </w:r>
    </w:p>
    <w:p w14:paraId="3AD3951D" w14:textId="77777777" w:rsidR="00DD0913" w:rsidRDefault="00DD0913" w:rsidP="00DD0913"/>
    <w:p w14:paraId="620C3DA5" w14:textId="77777777" w:rsidR="00DD0913" w:rsidRDefault="00DD0913" w:rsidP="00DD0913">
      <w:r>
        <w:t>4.1 User Interfaces</w:t>
      </w:r>
    </w:p>
    <w:p w14:paraId="0AA5C10E" w14:textId="020113AD" w:rsidR="00DD0913" w:rsidRDefault="00DD0913" w:rsidP="00CC6FFC">
      <w:pPr>
        <w:pStyle w:val="ListParagraph"/>
        <w:numPr>
          <w:ilvl w:val="0"/>
          <w:numId w:val="30"/>
        </w:numPr>
      </w:pPr>
      <w:r>
        <w:t xml:space="preserve">A </w:t>
      </w:r>
      <w:r w:rsidR="00CC6FFC">
        <w:t>web-based</w:t>
      </w:r>
      <w:r>
        <w:t xml:space="preserve"> interface with intuitive forms for registration and enrollment.</w:t>
      </w:r>
    </w:p>
    <w:p w14:paraId="13EBEEF6" w14:textId="46193B9F" w:rsidR="00DD0913" w:rsidRDefault="00DD0913" w:rsidP="00CC6FFC">
      <w:pPr>
        <w:pStyle w:val="ListParagraph"/>
        <w:numPr>
          <w:ilvl w:val="0"/>
          <w:numId w:val="30"/>
        </w:numPr>
      </w:pPr>
      <w:r>
        <w:t>Notification center for</w:t>
      </w:r>
      <w:r w:rsidR="00CC6FFC">
        <w:t xml:space="preserve"> </w:t>
      </w:r>
      <w:r>
        <w:t>course status and waitlist</w:t>
      </w:r>
      <w:r w:rsidR="00CC6FFC" w:rsidRPr="00CC6FFC">
        <w:t xml:space="preserve"> </w:t>
      </w:r>
      <w:r w:rsidR="00CC6FFC">
        <w:t>updates</w:t>
      </w:r>
      <w:r>
        <w:t>.</w:t>
      </w:r>
    </w:p>
    <w:p w14:paraId="1638AC01" w14:textId="0CDFF031" w:rsidR="00CC6FFC" w:rsidRDefault="00CC6FFC" w:rsidP="00CC6FFC">
      <w:pPr>
        <w:pStyle w:val="ListParagraph"/>
        <w:numPr>
          <w:ilvl w:val="0"/>
          <w:numId w:val="30"/>
        </w:numPr>
      </w:pPr>
      <w:r>
        <w:t>Administration dashboard.</w:t>
      </w:r>
    </w:p>
    <w:p w14:paraId="5D3B01AC" w14:textId="77777777" w:rsidR="00DD0913" w:rsidRDefault="00DD0913" w:rsidP="00DD0913"/>
    <w:p w14:paraId="3BBC0711" w14:textId="77777777" w:rsidR="00DD0913" w:rsidRDefault="00DD0913" w:rsidP="00DD0913">
      <w:r>
        <w:t>4.2 Hardware Interfaces</w:t>
      </w:r>
    </w:p>
    <w:p w14:paraId="6011238F" w14:textId="07346EF9" w:rsidR="00CC6FFC" w:rsidRDefault="00CC6FFC" w:rsidP="00DD0913">
      <w:r>
        <w:t>Standard web servers with sufficient processing and storage to manage the required user and course data are required.</w:t>
      </w:r>
    </w:p>
    <w:p w14:paraId="26237FD4" w14:textId="77777777" w:rsidR="00DD0913" w:rsidRDefault="00DD0913" w:rsidP="00DD0913"/>
    <w:p w14:paraId="3AEBC095" w14:textId="77777777" w:rsidR="00DD0913" w:rsidRDefault="00DD0913" w:rsidP="00DD0913">
      <w:r>
        <w:t>4.3 Software Interfaces</w:t>
      </w:r>
    </w:p>
    <w:p w14:paraId="0147E26F" w14:textId="2EEFBAB7" w:rsidR="00DD0913" w:rsidRDefault="00CC6FFC" w:rsidP="00D6020D">
      <w:pPr>
        <w:pStyle w:val="ListParagraph"/>
        <w:numPr>
          <w:ilvl w:val="0"/>
          <w:numId w:val="33"/>
        </w:numPr>
      </w:pPr>
      <w:r>
        <w:t>Third part email services integration for notifications.</w:t>
      </w:r>
    </w:p>
    <w:p w14:paraId="3DC668AF" w14:textId="3EFFED7E" w:rsidR="00DD0913" w:rsidRDefault="00DD0913" w:rsidP="00D6020D">
      <w:pPr>
        <w:pStyle w:val="ListParagraph"/>
        <w:numPr>
          <w:ilvl w:val="0"/>
          <w:numId w:val="33"/>
        </w:numPr>
      </w:pPr>
      <w:r>
        <w:t xml:space="preserve">Optional integration with </w:t>
      </w:r>
      <w:r w:rsidR="00035422">
        <w:t>Learning Management System</w:t>
      </w:r>
      <w:r w:rsidR="00035422">
        <w:t xml:space="preserve"> (LMS) and </w:t>
      </w:r>
      <w:r w:rsidR="00CC6FFC">
        <w:t>other institutional services</w:t>
      </w:r>
      <w:r>
        <w:t>.</w:t>
      </w:r>
    </w:p>
    <w:p w14:paraId="7FAAC96E" w14:textId="77777777" w:rsidR="00DD0913" w:rsidRDefault="00DD0913" w:rsidP="00DD0913"/>
    <w:p w14:paraId="55FE6DAE" w14:textId="77777777" w:rsidR="00DD0913" w:rsidRDefault="00DD0913" w:rsidP="00DD0913">
      <w:r>
        <w:t>4.4 Communications Interfaces</w:t>
      </w:r>
    </w:p>
    <w:p w14:paraId="1CC29BA2" w14:textId="30A08D0B" w:rsidR="00DD0913" w:rsidRDefault="00CC6FFC" w:rsidP="00DD0913">
      <w:r>
        <w:t>S</w:t>
      </w:r>
      <w:r w:rsidR="00DD0913">
        <w:t>ecure HTTPS communication.</w:t>
      </w:r>
    </w:p>
    <w:p w14:paraId="2D453C54" w14:textId="77777777" w:rsidR="00DD0913" w:rsidRDefault="00DD0913" w:rsidP="00DD0913"/>
    <w:p w14:paraId="54282474" w14:textId="77777777" w:rsidR="00DD0913" w:rsidRDefault="00DD0913" w:rsidP="00DD0913">
      <w:r>
        <w:t>5. Other Nonfunctional Requirements</w:t>
      </w:r>
    </w:p>
    <w:p w14:paraId="230B49FD" w14:textId="77777777" w:rsidR="00DD0913" w:rsidRDefault="00DD0913" w:rsidP="00DD0913"/>
    <w:p w14:paraId="03222C35" w14:textId="77777777" w:rsidR="00DD0913" w:rsidRDefault="00DD0913" w:rsidP="00DD0913">
      <w:r>
        <w:t>5.1 Performance Requirements</w:t>
      </w:r>
    </w:p>
    <w:p w14:paraId="510690B2" w14:textId="77777777" w:rsidR="00DD0913" w:rsidRDefault="00DD0913" w:rsidP="00DD0913">
      <w:r>
        <w:t>The system should support simultaneous access by up to 500 users without performance degradation.</w:t>
      </w:r>
    </w:p>
    <w:p w14:paraId="03E9D34A" w14:textId="77777777" w:rsidR="00DD0913" w:rsidRDefault="00DD0913" w:rsidP="00DD0913"/>
    <w:p w14:paraId="3C5B611A" w14:textId="77777777" w:rsidR="00DD0913" w:rsidRDefault="00DD0913" w:rsidP="00DD0913">
      <w:r>
        <w:t>5.2 Safety Requirements</w:t>
      </w:r>
    </w:p>
    <w:p w14:paraId="18A8E429" w14:textId="77777777" w:rsidR="00DD0913" w:rsidRDefault="00DD0913" w:rsidP="00DD0913">
      <w:r>
        <w:t>N/A</w:t>
      </w:r>
    </w:p>
    <w:p w14:paraId="2245B7D6" w14:textId="77777777" w:rsidR="00DD0913" w:rsidRDefault="00DD0913" w:rsidP="00DD0913"/>
    <w:p w14:paraId="67AA5665" w14:textId="77777777" w:rsidR="00DD0913" w:rsidRDefault="00DD0913" w:rsidP="00DD0913">
      <w:r>
        <w:t>5.3 Security Requirements</w:t>
      </w:r>
    </w:p>
    <w:p w14:paraId="0CC14FBD" w14:textId="3DC5B5AA" w:rsidR="00DD0913" w:rsidRDefault="00DD0913" w:rsidP="00D6020D">
      <w:pPr>
        <w:pStyle w:val="ListParagraph"/>
        <w:numPr>
          <w:ilvl w:val="0"/>
          <w:numId w:val="31"/>
        </w:numPr>
      </w:pPr>
      <w:r>
        <w:t>All passwords must be encrypted.</w:t>
      </w:r>
    </w:p>
    <w:p w14:paraId="6F1CC07A" w14:textId="1105D02A" w:rsidR="00DD0913" w:rsidRDefault="00D6020D" w:rsidP="00D6020D">
      <w:pPr>
        <w:pStyle w:val="ListParagraph"/>
        <w:numPr>
          <w:ilvl w:val="0"/>
          <w:numId w:val="31"/>
        </w:numPr>
      </w:pPr>
      <w:r>
        <w:t>I</w:t>
      </w:r>
      <w:r w:rsidR="00DD0913">
        <w:t>mplement multi-factor authentication (MFA).</w:t>
      </w:r>
    </w:p>
    <w:p w14:paraId="3D10F8B7" w14:textId="77777777" w:rsidR="00DD0913" w:rsidRDefault="00DD0913" w:rsidP="00DD0913"/>
    <w:p w14:paraId="4F2249A4" w14:textId="77777777" w:rsidR="00DD0913" w:rsidRDefault="00DD0913" w:rsidP="00DD0913">
      <w:r>
        <w:t>5.4 Software Quality Attributes</w:t>
      </w:r>
    </w:p>
    <w:p w14:paraId="716FE527" w14:textId="77777777" w:rsidR="00DD0913" w:rsidRDefault="00DD0913" w:rsidP="00DD0913">
      <w:r>
        <w:t>- Reliability: The system must maintain 99.9% uptime.</w:t>
      </w:r>
    </w:p>
    <w:p w14:paraId="6CB6FB6E" w14:textId="04809FF6" w:rsidR="00DD0913" w:rsidRDefault="00DD0913" w:rsidP="00DD0913">
      <w:r>
        <w:t>- Usability: The system should allow users to</w:t>
      </w:r>
      <w:r w:rsidR="00D6020D">
        <w:t xml:space="preserve"> </w:t>
      </w:r>
      <w:r>
        <w:t>regist</w:t>
      </w:r>
      <w:r w:rsidR="00D6020D">
        <w:t>er</w:t>
      </w:r>
      <w:r>
        <w:t xml:space="preserve"> in under 5 minutes.</w:t>
      </w:r>
    </w:p>
    <w:p w14:paraId="2B36A681" w14:textId="77777777" w:rsidR="00DD0913" w:rsidRDefault="00DD0913" w:rsidP="00DD0913"/>
    <w:p w14:paraId="6A9E6DB7" w14:textId="77777777" w:rsidR="00DD0913" w:rsidRDefault="00DD0913" w:rsidP="00DD0913">
      <w:r>
        <w:t>6. Other Requirements</w:t>
      </w:r>
    </w:p>
    <w:p w14:paraId="6FFEAEF8" w14:textId="23D73EDA" w:rsidR="00D6020D" w:rsidRDefault="00D6020D" w:rsidP="00D6020D">
      <w:pPr>
        <w:pStyle w:val="ListParagraph"/>
        <w:numPr>
          <w:ilvl w:val="0"/>
          <w:numId w:val="32"/>
        </w:numPr>
      </w:pPr>
      <w:r>
        <w:t>ADA and WCAG Compliance.</w:t>
      </w:r>
    </w:p>
    <w:p w14:paraId="08FEC242" w14:textId="2E564629" w:rsidR="00D6020D" w:rsidRDefault="00D6020D" w:rsidP="00D6020D">
      <w:pPr>
        <w:pStyle w:val="ListParagraph"/>
        <w:numPr>
          <w:ilvl w:val="0"/>
          <w:numId w:val="32"/>
        </w:numPr>
      </w:pPr>
      <w:r>
        <w:t>International language support.</w:t>
      </w:r>
    </w:p>
    <w:p w14:paraId="759EA011" w14:textId="77777777" w:rsidR="00DD0913" w:rsidRDefault="00DD0913" w:rsidP="00DD0913"/>
    <w:p w14:paraId="616FA290" w14:textId="77777777" w:rsidR="00DD0913" w:rsidRDefault="00DD0913" w:rsidP="00DD0913">
      <w:r>
        <w:t>Appendix A: Glossary</w:t>
      </w:r>
    </w:p>
    <w:p w14:paraId="12BC47DB" w14:textId="388048D1" w:rsidR="00DD0913" w:rsidRDefault="00DD0913" w:rsidP="00DD0913">
      <w:r>
        <w:t>LMS: Learning Management System</w:t>
      </w:r>
    </w:p>
    <w:p w14:paraId="5C1D525B" w14:textId="52027D2D" w:rsidR="00DD0913" w:rsidRDefault="00DD0913" w:rsidP="00DD0913">
      <w:r>
        <w:t>MFA: Multi-Factor Authentication</w:t>
      </w:r>
    </w:p>
    <w:p w14:paraId="6BED56EE" w14:textId="77777777" w:rsidR="00DD0913" w:rsidRDefault="00DD0913" w:rsidP="00DD0913"/>
    <w:p w14:paraId="0B2CDB8E" w14:textId="77777777" w:rsidR="00DD0913" w:rsidRDefault="00DD0913" w:rsidP="00DD0913">
      <w:r>
        <w:t>Appendix B: Analysis Models</w:t>
      </w:r>
    </w:p>
    <w:p w14:paraId="52EF8A10" w14:textId="656BD2D2" w:rsidR="00DD0913" w:rsidRDefault="00DD0913" w:rsidP="00DD0913">
      <w:r>
        <w:t>Course Enrollment Flow Diagram (To be developed)</w:t>
      </w:r>
    </w:p>
    <w:p w14:paraId="4A90597C" w14:textId="77777777" w:rsidR="00DD0913" w:rsidRDefault="00DD0913" w:rsidP="00DD0913"/>
    <w:p w14:paraId="1EC5C370" w14:textId="77777777" w:rsidR="00DD0913" w:rsidRDefault="00DD0913" w:rsidP="00DD0913">
      <w:r>
        <w:t>Appendix C: Issues List</w:t>
      </w:r>
    </w:p>
    <w:p w14:paraId="23E76DEA" w14:textId="5FA99BD0" w:rsidR="00DD0913" w:rsidRDefault="00DD0913" w:rsidP="00DD0913">
      <w:r>
        <w:t>TBD</w:t>
      </w:r>
    </w:p>
    <w:p w14:paraId="405623AD" w14:textId="77777777" w:rsidR="00873885" w:rsidRDefault="00873885"/>
    <w:p w14:paraId="2B317C55" w14:textId="77777777" w:rsidR="00DD0913" w:rsidRDefault="00DD0913"/>
    <w:p w14:paraId="36605B8B" w14:textId="77777777" w:rsidR="00DD0913" w:rsidRDefault="00DD0913"/>
    <w:p w14:paraId="2D3A5DDC" w14:textId="77777777" w:rsidR="00DD0913" w:rsidRDefault="00DD0913"/>
    <w:p w14:paraId="4190BC32" w14:textId="77777777" w:rsidR="00DD0913" w:rsidRDefault="00DD0913"/>
    <w:p w14:paraId="11B3D7BC" w14:textId="77777777" w:rsidR="00DD0913" w:rsidRDefault="00DD0913"/>
    <w:p w14:paraId="1FC16775" w14:textId="77777777" w:rsidR="00DD0913" w:rsidRDefault="00DD0913"/>
    <w:sectPr w:rsidR="00DD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B7FE3"/>
    <w:multiLevelType w:val="multilevel"/>
    <w:tmpl w:val="EFC2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65B4F"/>
    <w:multiLevelType w:val="hybridMultilevel"/>
    <w:tmpl w:val="7B2CA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637E1"/>
    <w:multiLevelType w:val="hybridMultilevel"/>
    <w:tmpl w:val="DB7E1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12B29"/>
    <w:multiLevelType w:val="multilevel"/>
    <w:tmpl w:val="F998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C0EC3"/>
    <w:multiLevelType w:val="multilevel"/>
    <w:tmpl w:val="1F72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91C68"/>
    <w:multiLevelType w:val="multilevel"/>
    <w:tmpl w:val="E748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BC779B"/>
    <w:multiLevelType w:val="multilevel"/>
    <w:tmpl w:val="8444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C754B"/>
    <w:multiLevelType w:val="hybridMultilevel"/>
    <w:tmpl w:val="FD90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82A4C"/>
    <w:multiLevelType w:val="hybridMultilevel"/>
    <w:tmpl w:val="A8FA0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B5C71"/>
    <w:multiLevelType w:val="multilevel"/>
    <w:tmpl w:val="61902B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E055B6"/>
    <w:multiLevelType w:val="multilevel"/>
    <w:tmpl w:val="E7C8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11133"/>
    <w:multiLevelType w:val="multilevel"/>
    <w:tmpl w:val="183292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DB2E00"/>
    <w:multiLevelType w:val="hybridMultilevel"/>
    <w:tmpl w:val="DA20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F6C61"/>
    <w:multiLevelType w:val="multilevel"/>
    <w:tmpl w:val="2A2643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3963BC"/>
    <w:multiLevelType w:val="multilevel"/>
    <w:tmpl w:val="F24A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225E2"/>
    <w:multiLevelType w:val="hybridMultilevel"/>
    <w:tmpl w:val="F5FC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307AC0"/>
    <w:multiLevelType w:val="hybridMultilevel"/>
    <w:tmpl w:val="DF70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409AA"/>
    <w:multiLevelType w:val="multilevel"/>
    <w:tmpl w:val="CD3A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B461B5"/>
    <w:multiLevelType w:val="multilevel"/>
    <w:tmpl w:val="5B706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E00F26"/>
    <w:multiLevelType w:val="multilevel"/>
    <w:tmpl w:val="BE48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FA58F1"/>
    <w:multiLevelType w:val="hybridMultilevel"/>
    <w:tmpl w:val="A724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2509F"/>
    <w:multiLevelType w:val="multilevel"/>
    <w:tmpl w:val="40A4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183350"/>
    <w:multiLevelType w:val="multilevel"/>
    <w:tmpl w:val="7094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7000BC"/>
    <w:multiLevelType w:val="multilevel"/>
    <w:tmpl w:val="99EE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AB69EF"/>
    <w:multiLevelType w:val="multilevel"/>
    <w:tmpl w:val="A48ADE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C77A51"/>
    <w:multiLevelType w:val="multilevel"/>
    <w:tmpl w:val="A72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023575"/>
    <w:multiLevelType w:val="multilevel"/>
    <w:tmpl w:val="EF20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F7568C"/>
    <w:multiLevelType w:val="hybridMultilevel"/>
    <w:tmpl w:val="F22C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4A27B5"/>
    <w:multiLevelType w:val="multilevel"/>
    <w:tmpl w:val="13F8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C63FB2"/>
    <w:multiLevelType w:val="multilevel"/>
    <w:tmpl w:val="A95EFC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506DD0"/>
    <w:multiLevelType w:val="multilevel"/>
    <w:tmpl w:val="113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743BBF"/>
    <w:multiLevelType w:val="hybridMultilevel"/>
    <w:tmpl w:val="90904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F5A50"/>
    <w:multiLevelType w:val="multilevel"/>
    <w:tmpl w:val="E98E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97764">
    <w:abstractNumId w:val="18"/>
  </w:num>
  <w:num w:numId="2" w16cid:durableId="1434591293">
    <w:abstractNumId w:val="5"/>
  </w:num>
  <w:num w:numId="3" w16cid:durableId="588386270">
    <w:abstractNumId w:val="0"/>
  </w:num>
  <w:num w:numId="4" w16cid:durableId="1524785467">
    <w:abstractNumId w:val="13"/>
  </w:num>
  <w:num w:numId="5" w16cid:durableId="1682048425">
    <w:abstractNumId w:val="21"/>
  </w:num>
  <w:num w:numId="6" w16cid:durableId="1805468612">
    <w:abstractNumId w:val="19"/>
  </w:num>
  <w:num w:numId="7" w16cid:durableId="548995592">
    <w:abstractNumId w:val="30"/>
  </w:num>
  <w:num w:numId="8" w16cid:durableId="450829319">
    <w:abstractNumId w:val="6"/>
  </w:num>
  <w:num w:numId="9" w16cid:durableId="3678951">
    <w:abstractNumId w:val="32"/>
  </w:num>
  <w:num w:numId="10" w16cid:durableId="600800172">
    <w:abstractNumId w:val="11"/>
  </w:num>
  <w:num w:numId="11" w16cid:durableId="1590233709">
    <w:abstractNumId w:val="14"/>
  </w:num>
  <w:num w:numId="12" w16cid:durableId="325985019">
    <w:abstractNumId w:val="4"/>
  </w:num>
  <w:num w:numId="13" w16cid:durableId="1350059258">
    <w:abstractNumId w:val="9"/>
  </w:num>
  <w:num w:numId="14" w16cid:durableId="1408771200">
    <w:abstractNumId w:val="26"/>
  </w:num>
  <w:num w:numId="15" w16cid:durableId="1130173775">
    <w:abstractNumId w:val="25"/>
  </w:num>
  <w:num w:numId="16" w16cid:durableId="1787121541">
    <w:abstractNumId w:val="29"/>
  </w:num>
  <w:num w:numId="17" w16cid:durableId="1979071407">
    <w:abstractNumId w:val="22"/>
  </w:num>
  <w:num w:numId="18" w16cid:durableId="1836725714">
    <w:abstractNumId w:val="28"/>
  </w:num>
  <w:num w:numId="19" w16cid:durableId="1968505946">
    <w:abstractNumId w:val="24"/>
  </w:num>
  <w:num w:numId="20" w16cid:durableId="137697090">
    <w:abstractNumId w:val="3"/>
  </w:num>
  <w:num w:numId="21" w16cid:durableId="1340549079">
    <w:abstractNumId w:val="23"/>
  </w:num>
  <w:num w:numId="22" w16cid:durableId="2064058219">
    <w:abstractNumId w:val="10"/>
  </w:num>
  <w:num w:numId="23" w16cid:durableId="748111846">
    <w:abstractNumId w:val="17"/>
  </w:num>
  <w:num w:numId="24" w16cid:durableId="1623681636">
    <w:abstractNumId w:val="15"/>
  </w:num>
  <w:num w:numId="25" w16cid:durableId="429396220">
    <w:abstractNumId w:val="20"/>
  </w:num>
  <w:num w:numId="26" w16cid:durableId="396705487">
    <w:abstractNumId w:val="12"/>
  </w:num>
  <w:num w:numId="27" w16cid:durableId="2004774892">
    <w:abstractNumId w:val="1"/>
  </w:num>
  <w:num w:numId="28" w16cid:durableId="842210366">
    <w:abstractNumId w:val="8"/>
  </w:num>
  <w:num w:numId="29" w16cid:durableId="1917588008">
    <w:abstractNumId w:val="16"/>
  </w:num>
  <w:num w:numId="30" w16cid:durableId="1192182157">
    <w:abstractNumId w:val="31"/>
  </w:num>
  <w:num w:numId="31" w16cid:durableId="1084187080">
    <w:abstractNumId w:val="27"/>
  </w:num>
  <w:num w:numId="32" w16cid:durableId="675809487">
    <w:abstractNumId w:val="7"/>
  </w:num>
  <w:num w:numId="33" w16cid:durableId="1545674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13"/>
    <w:rsid w:val="00035422"/>
    <w:rsid w:val="0015685E"/>
    <w:rsid w:val="0019532A"/>
    <w:rsid w:val="0034369A"/>
    <w:rsid w:val="00360608"/>
    <w:rsid w:val="004101A7"/>
    <w:rsid w:val="00482A7A"/>
    <w:rsid w:val="005501E8"/>
    <w:rsid w:val="0085784D"/>
    <w:rsid w:val="00873885"/>
    <w:rsid w:val="00AD64E6"/>
    <w:rsid w:val="00C12F66"/>
    <w:rsid w:val="00CC6FFC"/>
    <w:rsid w:val="00D6020D"/>
    <w:rsid w:val="00DD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AAEA"/>
  <w15:chartTrackingRefBased/>
  <w15:docId w15:val="{1DC04212-5F09-BF4B-8C6E-350C5229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9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9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9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9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0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9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9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9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9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09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D0913"/>
  </w:style>
  <w:style w:type="character" w:styleId="Strong">
    <w:name w:val="Strong"/>
    <w:basedOn w:val="DefaultParagraphFont"/>
    <w:uiPriority w:val="22"/>
    <w:qFormat/>
    <w:rsid w:val="00DD0913"/>
    <w:rPr>
      <w:b/>
      <w:bCs/>
    </w:rPr>
  </w:style>
  <w:style w:type="table" w:styleId="TableGrid">
    <w:name w:val="Table Grid"/>
    <w:basedOn w:val="TableNormal"/>
    <w:uiPriority w:val="39"/>
    <w:rsid w:val="00C12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12F6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D64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mbdatest.com/learning-hub/software-requirement-specifications" TargetMode="External"/><Relationship Id="rId5" Type="http://schemas.openxmlformats.org/officeDocument/2006/relationships/hyperlink" Target="https://www.geeksforgeeks.org/software-requirement-specification-srs-form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Rutledge</dc:creator>
  <cp:keywords/>
  <dc:description/>
  <cp:lastModifiedBy>David Rutledge</cp:lastModifiedBy>
  <cp:revision>1</cp:revision>
  <dcterms:created xsi:type="dcterms:W3CDTF">2024-12-16T17:31:00Z</dcterms:created>
  <dcterms:modified xsi:type="dcterms:W3CDTF">2024-12-18T03:43:00Z</dcterms:modified>
</cp:coreProperties>
</file>