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Abaixo há uma print da parte superior do Youtube. Nela temos algumas tags que servem como filtro de conteúdo, porém desejo destaca outra funcionalidade.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26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 parte destacada em vermelho contem uma seta que ao clicar podemos “rolar” a lista de tags para podermos acessar tags que não estão visíveis na página no momento. A última tag  que conseguimos visualizar na print acima é a “Notícias”.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6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Depois de clicar na setinha, pudemos acessar outras tags.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LibreOffice/7.5.1.2$Windows_X86_64 LibreOffice_project/fcbaee479e84c6cd81291587d2ee68cba099e129</Application>
  <AppVersion>15.0000</AppVersion>
  <Pages>1</Pages>
  <Words>74</Words>
  <Characters>372</Characters>
  <CharactersWithSpaces>444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2023-08-19T19:19:16Z</dcterms:created>
  <dc:creator/>
  <dc:description/>
  <dc:language>en-US</dc:language>
  <cp:lastModifiedBy/>
  <dcterms:modified xsi:type="dcterms:W3CDTF">2023-08-19T19:56:41Z</dcterms:modified>
  <cp:revision>1</cp:revision>
  <dc:subject/>
  <dc:title/>
</cp:coreProperties>
</file>