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2082" w14:textId="77777777" w:rsidR="002637FA" w:rsidRDefault="00495F9A">
      <w:pPr>
        <w:pStyle w:val="a4"/>
      </w:pPr>
      <w:r>
        <w:t>Лабораторная работа №2</w:t>
      </w:r>
    </w:p>
    <w:p w14:paraId="3ACAE568" w14:textId="77777777" w:rsidR="002637FA" w:rsidRDefault="00495F9A">
      <w:pPr>
        <w:pStyle w:val="a5"/>
      </w:pPr>
      <w:r>
        <w:t>Решение задачи с браконьерами. Вариант 51</w:t>
      </w:r>
    </w:p>
    <w:p w14:paraId="14CF99E1" w14:textId="77777777" w:rsidR="002637FA" w:rsidRDefault="00495F9A">
      <w:pPr>
        <w:pStyle w:val="Author"/>
      </w:pPr>
      <w:r>
        <w:t xml:space="preserve">Шагабаев Давид, НПИбд-02-18"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56609182"/>
        <w:docPartObj>
          <w:docPartGallery w:val="Table of Contents"/>
          <w:docPartUnique/>
        </w:docPartObj>
      </w:sdtPr>
      <w:sdtEndPr/>
      <w:sdtContent>
        <w:p w14:paraId="7B4F1112" w14:textId="77777777" w:rsidR="002637FA" w:rsidRDefault="00495F9A">
          <w:pPr>
            <w:pStyle w:val="ae"/>
          </w:pPr>
          <w:r>
            <w:t>Содержание</w:t>
          </w:r>
        </w:p>
        <w:p w14:paraId="234ED28E" w14:textId="57728A17" w:rsidR="00350D76" w:rsidRDefault="00495F9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7057683" w:history="1">
            <w:r w:rsidR="00350D76" w:rsidRPr="005C593A">
              <w:rPr>
                <w:rStyle w:val="ad"/>
                <w:noProof/>
              </w:rPr>
              <w:t>Вариант 51</w:t>
            </w:r>
            <w:r w:rsidR="00350D76">
              <w:rPr>
                <w:noProof/>
                <w:webHidden/>
              </w:rPr>
              <w:tab/>
            </w:r>
            <w:r w:rsidR="00350D76">
              <w:rPr>
                <w:noProof/>
                <w:webHidden/>
              </w:rPr>
              <w:fldChar w:fldCharType="begin"/>
            </w:r>
            <w:r w:rsidR="00350D76">
              <w:rPr>
                <w:noProof/>
                <w:webHidden/>
              </w:rPr>
              <w:instrText xml:space="preserve"> PAGEREF _Toc87057683 \h </w:instrText>
            </w:r>
            <w:r w:rsidR="00350D76">
              <w:rPr>
                <w:noProof/>
                <w:webHidden/>
              </w:rPr>
            </w:r>
            <w:r w:rsidR="00350D76">
              <w:rPr>
                <w:noProof/>
                <w:webHidden/>
              </w:rPr>
              <w:fldChar w:fldCharType="separate"/>
            </w:r>
            <w:r w:rsidR="00350D76">
              <w:rPr>
                <w:noProof/>
                <w:webHidden/>
              </w:rPr>
              <w:t>1</w:t>
            </w:r>
            <w:r w:rsidR="00350D76">
              <w:rPr>
                <w:noProof/>
                <w:webHidden/>
              </w:rPr>
              <w:fldChar w:fldCharType="end"/>
            </w:r>
          </w:hyperlink>
        </w:p>
        <w:p w14:paraId="21F06489" w14:textId="680C79C7" w:rsidR="00350D76" w:rsidRDefault="00350D7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057684" w:history="1">
            <w:r w:rsidRPr="005C593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_Toc87057684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922B" w14:textId="00D51D84" w:rsidR="00350D76" w:rsidRDefault="00350D7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057685" w:history="1">
            <w:r w:rsidRPr="005C593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_Toc87057685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5084" w14:textId="77777777" w:rsidR="002637FA" w:rsidRDefault="00495F9A">
          <w:r>
            <w:fldChar w:fldCharType="end"/>
          </w:r>
        </w:p>
      </w:sdtContent>
    </w:sdt>
    <w:p w14:paraId="4B36AA13" w14:textId="77777777" w:rsidR="002637FA" w:rsidRDefault="00495F9A">
      <w:pPr>
        <w:pStyle w:val="1"/>
      </w:pPr>
      <w:bookmarkStart w:id="0" w:name="вариант-51"/>
      <w:bookmarkStart w:id="1" w:name="_Toc87057683"/>
      <w:r>
        <w:t>Вариант 51</w:t>
      </w:r>
      <w:bookmarkEnd w:id="1"/>
    </w:p>
    <w:p w14:paraId="0B2777BE" w14:textId="77777777" w:rsidR="002637FA" w:rsidRDefault="00495F9A">
      <w:pPr>
        <w:pStyle w:val="FirstParagraph"/>
      </w:pPr>
      <w: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17,3 км от катера. Затем лодка снова скрывается в тумане и уходит прямолинейно в неизвестно</w:t>
      </w:r>
      <w:r>
        <w:t xml:space="preserve">м направлении. Известно, что скорость катера в 5,1 раза больше скорости браконьерской лодки. </w:t>
      </w:r>
    </w:p>
    <w:p w14:paraId="04296987" w14:textId="77777777" w:rsidR="002637FA" w:rsidRDefault="00495F9A">
      <w:pPr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</w:t>
      </w:r>
      <w:r>
        <w:t xml:space="preserve">нт времени). </w:t>
      </w:r>
    </w:p>
    <w:p w14:paraId="43C207AE" w14:textId="77777777" w:rsidR="002637FA" w:rsidRDefault="00495F9A">
      <w:pPr>
        <w:numPr>
          <w:ilvl w:val="0"/>
          <w:numId w:val="2"/>
        </w:numPr>
      </w:pPr>
      <w:r>
        <w:t xml:space="preserve">Постройте траекторию движения катера и лодки для двух случаев. </w:t>
      </w:r>
    </w:p>
    <w:p w14:paraId="05AD7B6D" w14:textId="77777777" w:rsidR="002637FA" w:rsidRDefault="00495F9A">
      <w:pPr>
        <w:numPr>
          <w:ilvl w:val="0"/>
          <w:numId w:val="2"/>
        </w:numPr>
      </w:pPr>
      <w:r>
        <w:t xml:space="preserve">Найдите точку пересечения траектории катера и лодки </w:t>
      </w:r>
    </w:p>
    <w:p w14:paraId="6B64B693" w14:textId="77777777" w:rsidR="002637FA" w:rsidRDefault="00495F9A">
      <w:pPr>
        <w:pStyle w:val="1"/>
      </w:pPr>
      <w:bookmarkStart w:id="2" w:name="выполнение-лабораторной-работы"/>
      <w:bookmarkStart w:id="3" w:name="_Toc87057684"/>
      <w:bookmarkEnd w:id="0"/>
      <w:r>
        <w:t>Выполнение лабораторной работы</w:t>
      </w:r>
      <w:bookmarkEnd w:id="3"/>
    </w:p>
    <w:p w14:paraId="11BD052A" w14:textId="77777777" w:rsidR="002637FA" w:rsidRDefault="00495F9A">
      <w:pPr>
        <w:numPr>
          <w:ilvl w:val="0"/>
          <w:numId w:val="3"/>
        </w:numPr>
      </w:pPr>
      <w:r>
        <w:t>Чтобы найти расстояние x (расстояние после которого катер начнет двигаться вокруг полюса), нео</w:t>
      </w:r>
      <w:r>
        <w:t xml:space="preserve">бходимо составить простое уравнение. Пусть через время t катер и лодка окажутся на одном расстоянии x от полюса. За это время лодка пройдет x , а катер k - x (или k + x , в зависимости от начального положения катера относительно полюса). Время, за которое </w:t>
      </w:r>
      <w:r>
        <w:t xml:space="preserve">они пройдут это расстояние, вычисляется как x / v или k - x / 2v (во втором случае k + x / 2v ). Так как время одно и то же, то эти величины одинаковы. Тогда неизвестное расстояние x можно найти из следующего уравнения: </w:t>
      </w:r>
    </w:p>
    <w:p w14:paraId="1B7BD522" w14:textId="77777777" w:rsidR="002637FA" w:rsidRDefault="00495F9A">
      <w:pPr>
        <w:numPr>
          <w:ilvl w:val="0"/>
          <w:numId w:val="1"/>
        </w:numPr>
      </w:pPr>
      <w:r>
        <w:t>x / v = (k - x) / 2v(первый случай)</w:t>
      </w:r>
    </w:p>
    <w:p w14:paraId="78AC27A7" w14:textId="77777777" w:rsidR="002637FA" w:rsidRDefault="00495F9A">
      <w:pPr>
        <w:numPr>
          <w:ilvl w:val="0"/>
          <w:numId w:val="1"/>
        </w:numPr>
      </w:pPr>
      <w:r>
        <w:t>x / v = (k + x) / 2v(второй случай)</w:t>
      </w:r>
    </w:p>
    <w:p w14:paraId="7F7A3B9B" w14:textId="77777777" w:rsidR="002637FA" w:rsidRDefault="002637FA">
      <w:pPr>
        <w:numPr>
          <w:ilvl w:val="0"/>
          <w:numId w:val="1"/>
        </w:numPr>
      </w:pPr>
    </w:p>
    <w:p w14:paraId="0F4DB8F3" w14:textId="77777777" w:rsidR="002637FA" w:rsidRDefault="00495F9A">
      <w:pPr>
        <w:numPr>
          <w:ilvl w:val="0"/>
          <w:numId w:val="1"/>
        </w:numPr>
      </w:pPr>
      <w:r>
        <w:lastRenderedPageBreak/>
        <w:t>Код программы:</w:t>
      </w:r>
    </w:p>
    <w:p w14:paraId="33BCFDB2" w14:textId="77777777" w:rsidR="002637FA" w:rsidRDefault="00495F9A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n=5.1 </w:t>
      </w:r>
      <w:r>
        <w:br/>
      </w:r>
      <w:r>
        <w:rPr>
          <w:rStyle w:val="VerbatimChar"/>
        </w:rPr>
        <w:t xml:space="preserve">k=17.3 </w:t>
      </w:r>
      <w:r>
        <w:br/>
      </w:r>
      <w:r>
        <w:rPr>
          <w:rStyle w:val="VerbatimChar"/>
        </w:rPr>
        <w:t xml:space="preserve">fi=3*%pi/8 </w:t>
      </w:r>
      <w:r>
        <w:br/>
      </w:r>
      <w:r>
        <w:rPr>
          <w:rStyle w:val="VerbatimChar"/>
        </w:rPr>
        <w:t xml:space="preserve">function dr=f(tetha, r) </w:t>
      </w:r>
      <w:r>
        <w:br/>
      </w:r>
      <w:r>
        <w:rPr>
          <w:rStyle w:val="VerbatimChar"/>
        </w:rPr>
        <w:t xml:space="preserve">    dr=r/sqrt(n*n-1); </w:t>
      </w:r>
      <w:r>
        <w:br/>
      </w:r>
      <w:r>
        <w:rPr>
          <w:rStyle w:val="VerbatimChar"/>
        </w:rPr>
        <w:t xml:space="preserve">endfunction;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r0=k/(n+1); </w:t>
      </w:r>
      <w:r>
        <w:br/>
      </w:r>
      <w:r>
        <w:rPr>
          <w:rStyle w:val="VerbatimChar"/>
        </w:rPr>
        <w:t xml:space="preserve">tetha0=0; </w:t>
      </w:r>
      <w:r>
        <w:br/>
      </w:r>
      <w:r>
        <w:rPr>
          <w:rStyle w:val="VerbatimChar"/>
        </w:rPr>
        <w:t xml:space="preserve">tetha=0:0.01:2*%pi; </w:t>
      </w:r>
      <w:r>
        <w:br/>
      </w:r>
      <w:r>
        <w:rPr>
          <w:rStyle w:val="VerbatimChar"/>
        </w:rPr>
        <w:t xml:space="preserve">r=ode(r0,tetha0,tetha,f);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 </w:t>
      </w:r>
      <w:r>
        <w:br/>
      </w:r>
      <w:r>
        <w:rPr>
          <w:rStyle w:val="VerbatimChar"/>
        </w:rPr>
        <w:t xml:space="preserve">endfunction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t=0:800;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plot2d(t,f2(t),style=color('red'));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polarplot(tetha,r,style=color('green'), rect=[2.8,1,2.9,1.1]);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r0=k/(n-1); </w:t>
      </w:r>
      <w:r>
        <w:br/>
      </w:r>
      <w:r>
        <w:rPr>
          <w:rStyle w:val="VerbatimChar"/>
        </w:rPr>
        <w:t xml:space="preserve">tetha0=-%pi; </w:t>
      </w:r>
      <w:r>
        <w:br/>
      </w:r>
      <w:r>
        <w:rPr>
          <w:rStyle w:val="VerbatimChar"/>
        </w:rPr>
        <w:t xml:space="preserve">figure(); </w:t>
      </w:r>
      <w:r>
        <w:br/>
      </w:r>
      <w:r>
        <w:rPr>
          <w:rStyle w:val="VerbatimChar"/>
        </w:rPr>
        <w:t xml:space="preserve">r=ode(r0,tetha0,tetha,f);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plot2d(t,f2(t),style=color('red'));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polarplot(tetha,r,style=color('green'), rect=[7.9,3,8,3.1]);</w:t>
      </w:r>
    </w:p>
    <w:p w14:paraId="745D7113" w14:textId="77777777" w:rsidR="002637FA" w:rsidRDefault="00495F9A">
      <w:pPr>
        <w:numPr>
          <w:ilvl w:val="1"/>
          <w:numId w:val="4"/>
        </w:numPr>
      </w:pPr>
      <w:r>
        <w:t>Графики траектории движения катера и лодки для двух случаев: (рис. -@fig:001)</w:t>
      </w:r>
    </w:p>
    <w:p w14:paraId="3FC7D6D2" w14:textId="77777777" w:rsidR="002637FA" w:rsidRDefault="002637FA">
      <w:pPr>
        <w:pStyle w:val="FirstParagraph"/>
      </w:pPr>
    </w:p>
    <w:p w14:paraId="708905EF" w14:textId="77777777" w:rsidR="002637FA" w:rsidRDefault="00495F9A">
      <w:pPr>
        <w:pStyle w:val="CaptionedFigure"/>
      </w:pPr>
      <w:r>
        <w:rPr>
          <w:noProof/>
        </w:rPr>
        <w:lastRenderedPageBreak/>
        <w:drawing>
          <wp:inline distT="0" distB="0" distL="0" distR="0" wp14:anchorId="71B9F7C9" wp14:editId="0663DBB9">
            <wp:extent cx="5334000" cy="30003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avidSh\Desktop\%D0%BB%D0%B0%D0%B1%D1%8B%20%D0%BC%D0%B0%D1%82%20%D0%BC%D0%BE%D0%B4\lab2\image\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5A53F" w14:textId="77777777" w:rsidR="002637FA" w:rsidRDefault="002637FA">
      <w:pPr>
        <w:pStyle w:val="ImageCaption"/>
      </w:pPr>
    </w:p>
    <w:p w14:paraId="7A9152CD" w14:textId="77777777" w:rsidR="002637FA" w:rsidRDefault="00495F9A">
      <w:pPr>
        <w:numPr>
          <w:ilvl w:val="0"/>
          <w:numId w:val="5"/>
        </w:numPr>
      </w:pPr>
      <w:r>
        <w:t>Точки пересечения траекторий катера и лодки: (рис. -@fig:002)</w:t>
      </w:r>
    </w:p>
    <w:p w14:paraId="34227869" w14:textId="77777777" w:rsidR="002637FA" w:rsidRDefault="00495F9A">
      <w:pPr>
        <w:pStyle w:val="CaptionedFigure"/>
      </w:pPr>
      <w:r>
        <w:rPr>
          <w:noProof/>
        </w:rPr>
        <w:drawing>
          <wp:inline distT="0" distB="0" distL="0" distR="0" wp14:anchorId="3FF10BDE" wp14:editId="1D611E50">
            <wp:extent cx="5334000" cy="30003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avidSh\Desktop\%D0%BB%D0%B0%D0%B1%D1%8B%20%D0%BC%D0%B0%D1%82%20%D0%BC%D0%BE%D0%B4\lab2\image\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22A64" w14:textId="77777777" w:rsidR="002637FA" w:rsidRDefault="002637FA">
      <w:pPr>
        <w:pStyle w:val="ImageCaption"/>
      </w:pPr>
    </w:p>
    <w:p w14:paraId="1BD0F46E" w14:textId="77777777" w:rsidR="002637FA" w:rsidRDefault="00495F9A">
      <w:pPr>
        <w:pStyle w:val="1"/>
      </w:pPr>
      <w:bookmarkStart w:id="4" w:name="выводы"/>
      <w:bookmarkStart w:id="5" w:name="_Toc87057685"/>
      <w:bookmarkEnd w:id="2"/>
      <w:r>
        <w:t>Выводы</w:t>
      </w:r>
      <w:bookmarkEnd w:id="5"/>
    </w:p>
    <w:p w14:paraId="3A3DD8FB" w14:textId="77777777" w:rsidR="002637FA" w:rsidRDefault="00495F9A">
      <w:pPr>
        <w:pStyle w:val="FirstParagraph"/>
      </w:pPr>
      <w:r>
        <w:t>Задача решена.</w:t>
      </w:r>
      <w:bookmarkEnd w:id="4"/>
    </w:p>
    <w:sectPr w:rsidR="002637F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0310" w14:textId="77777777" w:rsidR="00495F9A" w:rsidRDefault="00495F9A">
      <w:pPr>
        <w:spacing w:after="0"/>
      </w:pPr>
      <w:r>
        <w:separator/>
      </w:r>
    </w:p>
  </w:endnote>
  <w:endnote w:type="continuationSeparator" w:id="0">
    <w:p w14:paraId="56C7F1F5" w14:textId="77777777" w:rsidR="00495F9A" w:rsidRDefault="00495F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2908" w14:textId="77777777" w:rsidR="00495F9A" w:rsidRDefault="00495F9A">
      <w:r>
        <w:separator/>
      </w:r>
    </w:p>
  </w:footnote>
  <w:footnote w:type="continuationSeparator" w:id="0">
    <w:p w14:paraId="3672055C" w14:textId="77777777" w:rsidR="00495F9A" w:rsidRDefault="00495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07AEB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EAA0F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7FA"/>
    <w:rsid w:val="002637FA"/>
    <w:rsid w:val="00350D76"/>
    <w:rsid w:val="00495F9A"/>
    <w:rsid w:val="00F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CBE9"/>
  <w15:docId w15:val="{800824BC-A3EF-4652-9397-9E13CB2C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50D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Шагабаев Давид, НПИбд-02-18" </dc:creator>
  <cp:keywords/>
  <cp:lastModifiedBy>Шагабаев Давид Арсенович</cp:lastModifiedBy>
  <cp:revision>3</cp:revision>
  <cp:lastPrinted>2021-11-05T23:21:00Z</cp:lastPrinted>
  <dcterms:created xsi:type="dcterms:W3CDTF">2021-11-05T23:20:00Z</dcterms:created>
  <dcterms:modified xsi:type="dcterms:W3CDTF">2021-11-05T23:33:00Z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options">
    <vt:lpwstr>Ligatures=TeX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options">
    <vt:lpwstr>Ligatures=TeX</vt:lpwstr>
  </property>
  <property fmtid="{D5CDD505-2E9C-101B-9397-08002B2CF9AE}" pid="16" name="sansfontoptions">
    <vt:lpwstr>Ligatures=TeX,Scale=MatchLowercase</vt:lpwstr>
  </property>
  <property fmtid="{D5CDD505-2E9C-101B-9397-08002B2CF9AE}" pid="17" name="subtitle">
    <vt:lpwstr>Решение задачи с браконьерами. Вариант 51</vt:lpwstr>
  </property>
  <property fmtid="{D5CDD505-2E9C-101B-9397-08002B2CF9AE}" pid="18" name="toc">
    <vt:lpwstr>true # Table of contents</vt:lpwstr>
  </property>
  <property fmtid="{D5CDD505-2E9C-101B-9397-08002B2CF9AE}" pid="19" name="toc-title">
    <vt:lpwstr>Содержание</vt:lpwstr>
  </property>
  <property fmtid="{D5CDD505-2E9C-101B-9397-08002B2CF9AE}" pid="20" name="toc_depth">
    <vt:lpwstr>2</vt:lpwstr>
  </property>
</Properties>
</file>