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3D3B1" w14:textId="77777777" w:rsidR="00882BAB" w:rsidRDefault="0010790D">
      <w:pPr>
        <w:pStyle w:val="a4"/>
      </w:pPr>
      <w:r>
        <w:t>Лабораторная работа №4</w:t>
      </w:r>
    </w:p>
    <w:p w14:paraId="3EAD0006" w14:textId="77777777" w:rsidR="00882BAB" w:rsidRDefault="0010790D">
      <w:pPr>
        <w:pStyle w:val="a5"/>
      </w:pPr>
      <w:r>
        <w:t xml:space="preserve"> Задача Модель гармонических колебаний. Вариант 51</w:t>
      </w:r>
    </w:p>
    <w:p w14:paraId="0DE6AE0A" w14:textId="77777777" w:rsidR="00882BAB" w:rsidRDefault="0010790D">
      <w:pPr>
        <w:pStyle w:val="Author"/>
      </w:pPr>
      <w:r>
        <w:t xml:space="preserve">Шагабаев Давид, НПИбд-02-18" 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16294452"/>
        <w:docPartObj>
          <w:docPartGallery w:val="Table of Contents"/>
          <w:docPartUnique/>
        </w:docPartObj>
      </w:sdtPr>
      <w:sdtEndPr/>
      <w:sdtContent>
        <w:p w14:paraId="65AF7086" w14:textId="77777777" w:rsidR="00882BAB" w:rsidRDefault="0010790D">
          <w:pPr>
            <w:pStyle w:val="ae"/>
          </w:pPr>
          <w:r>
            <w:t>Содержание</w:t>
          </w:r>
        </w:p>
        <w:p w14:paraId="167CBC0B" w14:textId="794A5F22" w:rsidR="00651E4E" w:rsidRDefault="0010790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7379788" w:history="1">
            <w:r w:rsidR="00651E4E" w:rsidRPr="00794651">
              <w:rPr>
                <w:rStyle w:val="ad"/>
                <w:noProof/>
              </w:rPr>
              <w:t>Вариант 51</w:t>
            </w:r>
            <w:r w:rsidR="00651E4E">
              <w:rPr>
                <w:noProof/>
                <w:webHidden/>
              </w:rPr>
              <w:tab/>
            </w:r>
            <w:r w:rsidR="00651E4E">
              <w:rPr>
                <w:noProof/>
                <w:webHidden/>
              </w:rPr>
              <w:fldChar w:fldCharType="begin"/>
            </w:r>
            <w:r w:rsidR="00651E4E">
              <w:rPr>
                <w:noProof/>
                <w:webHidden/>
              </w:rPr>
              <w:instrText xml:space="preserve"> PAGEREF _Toc87379788 \h </w:instrText>
            </w:r>
            <w:r w:rsidR="00651E4E">
              <w:rPr>
                <w:noProof/>
                <w:webHidden/>
              </w:rPr>
            </w:r>
            <w:r w:rsidR="00651E4E">
              <w:rPr>
                <w:noProof/>
                <w:webHidden/>
              </w:rPr>
              <w:fldChar w:fldCharType="separate"/>
            </w:r>
            <w:r w:rsidR="00651E4E">
              <w:rPr>
                <w:noProof/>
                <w:webHidden/>
              </w:rPr>
              <w:t>1</w:t>
            </w:r>
            <w:r w:rsidR="00651E4E">
              <w:rPr>
                <w:noProof/>
                <w:webHidden/>
              </w:rPr>
              <w:fldChar w:fldCharType="end"/>
            </w:r>
          </w:hyperlink>
        </w:p>
        <w:p w14:paraId="4A46B309" w14:textId="682EF718" w:rsidR="00651E4E" w:rsidRDefault="00651E4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379789" w:history="1">
            <w:r w:rsidRPr="0079465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2D39" w14:textId="26A99170" w:rsidR="00651E4E" w:rsidRDefault="00651E4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379790" w:history="1">
            <w:r w:rsidRPr="00794651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AC17" w14:textId="77777777" w:rsidR="00882BAB" w:rsidRDefault="0010790D">
          <w:r>
            <w:fldChar w:fldCharType="end"/>
          </w:r>
        </w:p>
      </w:sdtContent>
    </w:sdt>
    <w:p w14:paraId="5E84B3AA" w14:textId="77777777" w:rsidR="00882BAB" w:rsidRDefault="0010790D">
      <w:pPr>
        <w:pStyle w:val="1"/>
      </w:pPr>
      <w:bookmarkStart w:id="0" w:name="вариант-51"/>
      <w:bookmarkStart w:id="1" w:name="_Toc87379788"/>
      <w:r>
        <w:t>Вариант 51</w:t>
      </w:r>
      <w:bookmarkEnd w:id="1"/>
    </w:p>
    <w:p w14:paraId="23ED5B46" w14:textId="77777777" w:rsidR="00882BAB" w:rsidRDefault="0010790D"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 </w:t>
      </w:r>
    </w:p>
    <w:p w14:paraId="63D35017" w14:textId="77777777" w:rsidR="00882BAB" w:rsidRDefault="0010790D">
      <w:pPr>
        <w:numPr>
          <w:ilvl w:val="0"/>
          <w:numId w:val="2"/>
        </w:numPr>
      </w:pPr>
      <w:r>
        <w:t>Колебания гармонического осциллятора без затуханий и без действий внешней силы x"+1.7x=0</w:t>
      </w:r>
    </w:p>
    <w:p w14:paraId="3CB45D05" w14:textId="77777777" w:rsidR="00882BAB" w:rsidRDefault="0010790D">
      <w:pPr>
        <w:numPr>
          <w:ilvl w:val="0"/>
          <w:numId w:val="2"/>
        </w:numPr>
      </w:pPr>
      <w:r>
        <w:t>Колебания гармонического осциллятора c затух</w:t>
      </w:r>
      <w:r>
        <w:t>анием и без действий внешней силы x"+1.7x'+1.7x=0</w:t>
      </w:r>
    </w:p>
    <w:p w14:paraId="6E615A69" w14:textId="77777777" w:rsidR="00882BAB" w:rsidRDefault="0010790D">
      <w:pPr>
        <w:numPr>
          <w:ilvl w:val="0"/>
          <w:numId w:val="2"/>
        </w:numPr>
      </w:pPr>
      <w:r>
        <w:t>Колебания гармонического осциллятора c затуханием и под действием внешней силы x"+2x'+1.7x=0.7cos(2.7t)</w:t>
      </w:r>
    </w:p>
    <w:p w14:paraId="27D666EE" w14:textId="77777777" w:rsidR="00882BAB" w:rsidRDefault="0010790D">
      <w:pPr>
        <w:numPr>
          <w:ilvl w:val="0"/>
          <w:numId w:val="1"/>
        </w:numPr>
      </w:pPr>
      <w:r>
        <w:t>На интервале t∈[0; 59] (шаг 0.05) с начальными условиями x(0)=1.7, y(0)=-0.2</w:t>
      </w:r>
    </w:p>
    <w:p w14:paraId="67378ACE" w14:textId="77777777" w:rsidR="00882BAB" w:rsidRDefault="00882BAB">
      <w:pPr>
        <w:pStyle w:val="FirstParagraph"/>
      </w:pPr>
    </w:p>
    <w:p w14:paraId="58D4F293" w14:textId="77777777" w:rsidR="00882BAB" w:rsidRDefault="0010790D">
      <w:pPr>
        <w:pStyle w:val="1"/>
      </w:pPr>
      <w:bookmarkStart w:id="2" w:name="выполнение-лабораторной-работы"/>
      <w:bookmarkStart w:id="3" w:name="_Toc87379789"/>
      <w:bookmarkEnd w:id="0"/>
      <w:r>
        <w:t xml:space="preserve">Выполнение лабораторной </w:t>
      </w:r>
      <w:r>
        <w:t>работы</w:t>
      </w:r>
      <w:bookmarkEnd w:id="3"/>
    </w:p>
    <w:p w14:paraId="7C6AE743" w14:textId="77777777" w:rsidR="00882BAB" w:rsidRDefault="0010790D">
      <w:pPr>
        <w:pStyle w:val="FirstParagraph"/>
      </w:pPr>
      <w:r>
        <w:t>Код программы:</w:t>
      </w:r>
    </w:p>
    <w:p w14:paraId="2C36EAD4" w14:textId="77777777" w:rsidR="00882BAB" w:rsidRDefault="0010790D">
      <w:pPr>
        <w:pStyle w:val="SourceCode"/>
      </w:pPr>
      <w:r>
        <w:rPr>
          <w:rStyle w:val="VerbatimChar"/>
        </w:rPr>
        <w:t>//(певрый случай)</w:t>
      </w:r>
      <w:r>
        <w:br/>
      </w:r>
      <w:r>
        <w:rPr>
          <w:rStyle w:val="VerbatimChar"/>
        </w:rPr>
        <w:t xml:space="preserve">//G=0.0; </w:t>
      </w:r>
      <w:r>
        <w:br/>
      </w:r>
      <w:r>
        <w:rPr>
          <w:rStyle w:val="VerbatimChar"/>
        </w:rPr>
        <w:t>//W=1.7;</w:t>
      </w:r>
      <w:r>
        <w:br/>
      </w:r>
      <w:r>
        <w:rPr>
          <w:rStyle w:val="VerbatimChar"/>
        </w:rPr>
        <w:t>//function f=f(t)</w:t>
      </w:r>
      <w:r>
        <w:br/>
      </w:r>
      <w:r>
        <w:rPr>
          <w:rStyle w:val="VerbatimChar"/>
        </w:rPr>
        <w:t>//    f=sin(0.0.*t);</w:t>
      </w:r>
      <w:r>
        <w:br/>
      </w:r>
      <w:r>
        <w:rPr>
          <w:rStyle w:val="VerbatimChar"/>
        </w:rPr>
        <w:t>//endfunction</w:t>
      </w:r>
      <w:r>
        <w:br/>
      </w:r>
      <w:r>
        <w:br/>
      </w:r>
      <w:r>
        <w:rPr>
          <w:rStyle w:val="VerbatimChar"/>
        </w:rPr>
        <w:t>//(второй случай)</w:t>
      </w:r>
      <w:r>
        <w:br/>
      </w:r>
      <w:r>
        <w:rPr>
          <w:rStyle w:val="VerbatimChar"/>
        </w:rPr>
        <w:t>//G=1.7;</w:t>
      </w:r>
      <w:r>
        <w:br/>
      </w:r>
      <w:r>
        <w:rPr>
          <w:rStyle w:val="VerbatimChar"/>
        </w:rPr>
        <w:t>//W=1.7;</w:t>
      </w:r>
      <w:r>
        <w:br/>
      </w:r>
      <w:r>
        <w:rPr>
          <w:rStyle w:val="VerbatimChar"/>
        </w:rPr>
        <w:t>//function f=f(t)</w:t>
      </w:r>
      <w:r>
        <w:br/>
      </w:r>
      <w:r>
        <w:rPr>
          <w:rStyle w:val="VerbatimChar"/>
        </w:rPr>
        <w:lastRenderedPageBreak/>
        <w:t>//    f=sin(0.0.*t);</w:t>
      </w:r>
      <w:r>
        <w:br/>
      </w:r>
      <w:r>
        <w:rPr>
          <w:rStyle w:val="VerbatimChar"/>
        </w:rPr>
        <w:t>//endfunction</w:t>
      </w:r>
      <w:r>
        <w:br/>
      </w:r>
      <w:r>
        <w:br/>
      </w:r>
      <w:r>
        <w:rPr>
          <w:rStyle w:val="VerbatimChar"/>
        </w:rPr>
        <w:t>//(третий случай)</w:t>
      </w:r>
      <w:r>
        <w:br/>
      </w:r>
      <w:r>
        <w:rPr>
          <w:rStyle w:val="VerbatimChar"/>
        </w:rPr>
        <w:t>G=2.0;</w:t>
      </w:r>
      <w:r>
        <w:br/>
      </w:r>
      <w:r>
        <w:rPr>
          <w:rStyle w:val="VerbatimChar"/>
        </w:rPr>
        <w:t>W=1.7;</w:t>
      </w:r>
      <w:r>
        <w:br/>
      </w:r>
      <w:r>
        <w:br/>
      </w:r>
      <w:r>
        <w:rPr>
          <w:rStyle w:val="VerbatimChar"/>
        </w:rPr>
        <w:t>function f=f(t)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</w:rPr>
        <w:t>f=0.7*cos(2.7.*t);</w:t>
      </w:r>
      <w:r>
        <w:br/>
      </w:r>
      <w:r>
        <w:rPr>
          <w:rStyle w:val="VerbatimChar"/>
        </w:rPr>
        <w:t>endfunction</w:t>
      </w:r>
      <w:r>
        <w:br/>
      </w:r>
      <w:r>
        <w:br/>
      </w:r>
      <w:r>
        <w:rPr>
          <w:rStyle w:val="VerbatimChar"/>
        </w:rPr>
        <w:t>function dx=y(t,x)</w:t>
      </w:r>
      <w:r>
        <w:br/>
      </w:r>
      <w:r>
        <w:rPr>
          <w:rStyle w:val="VerbatimChar"/>
        </w:rPr>
        <w:t xml:space="preserve">    dx(1)=x(2);</w:t>
      </w:r>
      <w:r>
        <w:br/>
      </w:r>
      <w:r>
        <w:rPr>
          <w:rStyle w:val="VerbatimChar"/>
        </w:rPr>
        <w:t xml:space="preserve">    dx(2)=-W.*W.*x(1)-G.*x(2)-f(t);</w:t>
      </w:r>
      <w:r>
        <w:br/>
      </w:r>
      <w:r>
        <w:rPr>
          <w:rStyle w:val="VerbatimChar"/>
        </w:rPr>
        <w:t>endfunction</w:t>
      </w:r>
      <w:r>
        <w:br/>
      </w:r>
      <w:r>
        <w:br/>
      </w:r>
      <w:r>
        <w:rPr>
          <w:rStyle w:val="VerbatimChar"/>
        </w:rPr>
        <w:t>t=[0:0.05:59];</w:t>
      </w:r>
      <w:r>
        <w:br/>
      </w:r>
      <w:r>
        <w:br/>
      </w:r>
      <w:r>
        <w:rPr>
          <w:rStyle w:val="VerbatimChar"/>
        </w:rPr>
        <w:t>x0y0=[1.7;-0.2];</w:t>
      </w:r>
      <w:r>
        <w:br/>
      </w:r>
      <w:r>
        <w:br/>
      </w:r>
      <w:r>
        <w:rPr>
          <w:rStyle w:val="VerbatimChar"/>
        </w:rPr>
        <w:t>x=ode(x0y0, 0, t, y);</w:t>
      </w:r>
      <w:r>
        <w:br/>
      </w:r>
      <w:r>
        <w:br/>
      </w:r>
      <w:r>
        <w:rPr>
          <w:rStyle w:val="VerbatimChar"/>
        </w:rPr>
        <w:t>n=size(x, "c");</w:t>
      </w:r>
      <w:r>
        <w:br/>
      </w:r>
      <w:r>
        <w:br/>
      </w:r>
      <w:r>
        <w:rPr>
          <w:rStyle w:val="VerbatimChar"/>
        </w:rPr>
        <w:t>for i=1:n</w:t>
      </w:r>
      <w:r>
        <w:br/>
      </w:r>
      <w:r>
        <w:rPr>
          <w:rStyle w:val="VerbatimChar"/>
        </w:rPr>
        <w:t xml:space="preserve">    y1(i)=x(1,i);</w:t>
      </w:r>
      <w:r>
        <w:br/>
      </w:r>
      <w:r>
        <w:rPr>
          <w:rStyle w:val="VerbatimChar"/>
        </w:rPr>
        <w:t xml:space="preserve">    y2(i)=x(2,i);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plot(y1,y2);</w:t>
      </w:r>
      <w:r>
        <w:br/>
      </w:r>
      <w:r>
        <w:rPr>
          <w:rStyle w:val="VerbatimChar"/>
        </w:rPr>
        <w:t>xgrid();</w:t>
      </w:r>
    </w:p>
    <w:p w14:paraId="51DB99A9" w14:textId="77777777" w:rsidR="00882BAB" w:rsidRDefault="0010790D">
      <w:pPr>
        <w:pStyle w:val="CaptionedFigure"/>
      </w:pPr>
      <w:r>
        <w:rPr>
          <w:noProof/>
        </w:rPr>
        <w:lastRenderedPageBreak/>
        <w:drawing>
          <wp:inline distT="0" distB="0" distL="0" distR="0" wp14:anchorId="4F96CC78" wp14:editId="672EFA1F">
            <wp:extent cx="5334000" cy="30003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4\image\0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A2CFA5" w14:textId="77777777" w:rsidR="00882BAB" w:rsidRDefault="00882BAB">
      <w:pPr>
        <w:pStyle w:val="ImageCaption"/>
      </w:pPr>
    </w:p>
    <w:p w14:paraId="3104D252" w14:textId="77777777" w:rsidR="00882BAB" w:rsidRDefault="0010790D">
      <w:pPr>
        <w:pStyle w:val="CaptionedFigure"/>
      </w:pPr>
      <w:r>
        <w:rPr>
          <w:noProof/>
        </w:rPr>
        <w:drawing>
          <wp:inline distT="0" distB="0" distL="0" distR="0" wp14:anchorId="103E71FF" wp14:editId="46A80B58">
            <wp:extent cx="5334000" cy="300037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4\image\0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5647D" w14:textId="77777777" w:rsidR="00882BAB" w:rsidRDefault="00882BAB">
      <w:pPr>
        <w:pStyle w:val="ImageCaption"/>
      </w:pPr>
    </w:p>
    <w:p w14:paraId="66ECDAF0" w14:textId="77777777" w:rsidR="00882BAB" w:rsidRDefault="0010790D">
      <w:pPr>
        <w:pStyle w:val="CaptionedFigure"/>
      </w:pPr>
      <w:r>
        <w:rPr>
          <w:noProof/>
        </w:rPr>
        <w:lastRenderedPageBreak/>
        <w:drawing>
          <wp:inline distT="0" distB="0" distL="0" distR="0" wp14:anchorId="37C8024A" wp14:editId="0F0CAA20">
            <wp:extent cx="5334000" cy="30003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avidSh\Desktop\%D0%BB%D0%B0%D0%B1%D1%8B%20%D0%BC%D0%B0%D1%82%20%D0%BC%D0%BE%D0%B4\lab4\image\0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806A0" w14:textId="77777777" w:rsidR="00882BAB" w:rsidRDefault="00882BAB">
      <w:pPr>
        <w:pStyle w:val="ImageCaption"/>
      </w:pPr>
    </w:p>
    <w:p w14:paraId="0E42EF03" w14:textId="77777777" w:rsidR="00882BAB" w:rsidRDefault="0010790D">
      <w:pPr>
        <w:pStyle w:val="1"/>
      </w:pPr>
      <w:bookmarkStart w:id="4" w:name="выводы"/>
      <w:bookmarkStart w:id="5" w:name="_Toc87379790"/>
      <w:bookmarkEnd w:id="2"/>
      <w:r>
        <w:t>Выводы</w:t>
      </w:r>
      <w:bookmarkEnd w:id="5"/>
    </w:p>
    <w:p w14:paraId="38D7F31F" w14:textId="77777777" w:rsidR="00882BAB" w:rsidRDefault="0010790D">
      <w:pPr>
        <w:pStyle w:val="FirstParagraph"/>
      </w:pPr>
      <w:r>
        <w:t>Задача решена.</w:t>
      </w:r>
      <w:bookmarkEnd w:id="4"/>
    </w:p>
    <w:sectPr w:rsidR="00882BA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66EF7" w14:textId="77777777" w:rsidR="0010790D" w:rsidRDefault="0010790D">
      <w:pPr>
        <w:spacing w:after="0"/>
      </w:pPr>
      <w:r>
        <w:separator/>
      </w:r>
    </w:p>
  </w:endnote>
  <w:endnote w:type="continuationSeparator" w:id="0">
    <w:p w14:paraId="13C83CA2" w14:textId="77777777" w:rsidR="0010790D" w:rsidRDefault="0010790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EA409" w14:textId="77777777" w:rsidR="0010790D" w:rsidRDefault="0010790D">
      <w:r>
        <w:separator/>
      </w:r>
    </w:p>
  </w:footnote>
  <w:footnote w:type="continuationSeparator" w:id="0">
    <w:p w14:paraId="361E84C2" w14:textId="77777777" w:rsidR="0010790D" w:rsidRDefault="00107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F384D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41885FA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2BAB"/>
    <w:rsid w:val="0010790D"/>
    <w:rsid w:val="00651E4E"/>
    <w:rsid w:val="0088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2067F"/>
  <w15:docId w15:val="{D111A969-7680-48A5-B282-56BDFAAE0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51E4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Шагабаев Давид, НПИбд-02-18" </dc:creator>
  <cp:keywords/>
  <cp:lastModifiedBy>Шагабаев Давид Арсенович</cp:lastModifiedBy>
  <cp:revision>3</cp:revision>
  <cp:lastPrinted>2021-11-09T16:50:00Z</cp:lastPrinted>
  <dcterms:created xsi:type="dcterms:W3CDTF">2021-11-09T16:49:00Z</dcterms:created>
  <dcterms:modified xsi:type="dcterms:W3CDTF">2021-11-09T16:50:00Z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options">
    <vt:lpwstr>Ligatures=TeX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options">
    <vt:lpwstr>Ligatures=TeX</vt:lpwstr>
  </property>
  <property fmtid="{D5CDD505-2E9C-101B-9397-08002B2CF9AE}" pid="16" name="sansfontoptions">
    <vt:lpwstr>Ligatures=TeX,Scale=MatchLowercase</vt:lpwstr>
  </property>
  <property fmtid="{D5CDD505-2E9C-101B-9397-08002B2CF9AE}" pid="17" name="subtitle">
    <vt:lpwstr> Задача Модель гармонических колебаний. Вариант 51</vt:lpwstr>
  </property>
  <property fmtid="{D5CDD505-2E9C-101B-9397-08002B2CF9AE}" pid="18" name="toc">
    <vt:lpwstr>true # Table of contents</vt:lpwstr>
  </property>
  <property fmtid="{D5CDD505-2E9C-101B-9397-08002B2CF9AE}" pid="19" name="toc-title">
    <vt:lpwstr>Содержание</vt:lpwstr>
  </property>
  <property fmtid="{D5CDD505-2E9C-101B-9397-08002B2CF9AE}" pid="20" name="toc_depth">
    <vt:lpwstr>2</vt:lpwstr>
  </property>
</Properties>
</file>