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2360" w14:textId="63F47736" w:rsidR="00F432D3" w:rsidRPr="00F432D3" w:rsidRDefault="00F432D3" w:rsidP="00F432D3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u w:val="single"/>
        </w:rPr>
      </w:pPr>
      <w:r w:rsidRPr="00F432D3">
        <w:rPr>
          <w:b/>
          <w:bCs/>
          <w:sz w:val="32"/>
          <w:szCs w:val="32"/>
          <w:u w:val="single"/>
        </w:rPr>
        <w:t xml:space="preserve">PROPUESTA </w:t>
      </w:r>
      <w:r w:rsidR="00FD4D0F">
        <w:rPr>
          <w:b/>
          <w:bCs/>
          <w:sz w:val="32"/>
          <w:szCs w:val="32"/>
          <w:u w:val="single"/>
        </w:rPr>
        <w:t xml:space="preserve">DE FUNCIONALIDADES PARA </w:t>
      </w:r>
      <w:r w:rsidRPr="00F432D3">
        <w:rPr>
          <w:b/>
          <w:bCs/>
          <w:sz w:val="32"/>
          <w:szCs w:val="32"/>
          <w:u w:val="single"/>
        </w:rPr>
        <w:t>GESTIÓN DE VACACIONES</w:t>
      </w:r>
    </w:p>
    <w:p w14:paraId="3A55B2EE" w14:textId="3AD6FDE7" w:rsidR="00E03EED" w:rsidRPr="006C0227" w:rsidRDefault="00E03EED" w:rsidP="00E03EED">
      <w:pPr>
        <w:pStyle w:val="ListParagraph"/>
        <w:numPr>
          <w:ilvl w:val="0"/>
          <w:numId w:val="1"/>
        </w:numPr>
        <w:rPr>
          <w:b/>
          <w:bCs/>
        </w:rPr>
      </w:pPr>
      <w:r w:rsidRPr="006C0227">
        <w:rPr>
          <w:b/>
          <w:bCs/>
        </w:rPr>
        <w:t>Requerimientos Generales</w:t>
      </w:r>
    </w:p>
    <w:p w14:paraId="108E7E0B" w14:textId="50C614E0" w:rsidR="00E03EED" w:rsidRPr="006C0227" w:rsidRDefault="00E03EED" w:rsidP="006C0227">
      <w:pPr>
        <w:pStyle w:val="ListParagraph"/>
        <w:numPr>
          <w:ilvl w:val="0"/>
          <w:numId w:val="12"/>
        </w:numPr>
      </w:pPr>
      <w:r w:rsidRPr="006C0227">
        <w:t>Registro y consulta de solicitudes de vacaciones.</w:t>
      </w:r>
    </w:p>
    <w:p w14:paraId="45862B63" w14:textId="0C1879AC" w:rsidR="00E03EED" w:rsidRPr="006C0227" w:rsidRDefault="00E03EED" w:rsidP="006C0227">
      <w:pPr>
        <w:pStyle w:val="ListParagraph"/>
        <w:numPr>
          <w:ilvl w:val="0"/>
          <w:numId w:val="12"/>
        </w:numPr>
      </w:pPr>
      <w:r w:rsidRPr="006C0227">
        <w:t>Cálculo de días hábiles (excluyendo asuetos</w:t>
      </w:r>
      <w:r w:rsidR="00FD4D0F">
        <w:t xml:space="preserve">, </w:t>
      </w:r>
      <w:r w:rsidR="00FD4D0F" w:rsidRPr="00FD4D0F">
        <w:rPr>
          <w:b/>
          <w:bCs/>
        </w:rPr>
        <w:t>eventos especiales por empresa</w:t>
      </w:r>
      <w:r w:rsidRPr="006C0227">
        <w:t xml:space="preserve"> y fines de semana).</w:t>
      </w:r>
    </w:p>
    <w:p w14:paraId="473B4211" w14:textId="508754E4" w:rsidR="00E03EED" w:rsidRPr="006C0227" w:rsidRDefault="00E03EED" w:rsidP="006C0227">
      <w:pPr>
        <w:pStyle w:val="ListParagraph"/>
        <w:numPr>
          <w:ilvl w:val="0"/>
          <w:numId w:val="12"/>
        </w:numPr>
      </w:pPr>
      <w:r w:rsidRPr="006C0227">
        <w:t>Visualización de días disponibles según ingreso y solicitudes anteriores.</w:t>
      </w:r>
    </w:p>
    <w:p w14:paraId="47625C7E" w14:textId="39B2008F" w:rsidR="00E03EED" w:rsidRPr="006C0227" w:rsidRDefault="00E03EED" w:rsidP="006C0227">
      <w:pPr>
        <w:pStyle w:val="ListParagraph"/>
        <w:numPr>
          <w:ilvl w:val="0"/>
          <w:numId w:val="12"/>
        </w:numPr>
      </w:pPr>
      <w:r w:rsidRPr="006C0227">
        <w:t>Estados de solicitud: Ingresada, Autorizada</w:t>
      </w:r>
      <w:r w:rsidRPr="0019420E">
        <w:rPr>
          <w:b/>
          <w:bCs/>
        </w:rPr>
        <w:t xml:space="preserve">, </w:t>
      </w:r>
      <w:r w:rsidR="0019420E" w:rsidRPr="00C06BB2">
        <w:rPr>
          <w:b/>
          <w:bCs/>
          <w:highlight w:val="yellow"/>
        </w:rPr>
        <w:t>Vigente</w:t>
      </w:r>
      <w:r w:rsidR="00475ECB" w:rsidRPr="00C06BB2">
        <w:rPr>
          <w:b/>
          <w:bCs/>
          <w:highlight w:val="yellow"/>
        </w:rPr>
        <w:t>(1)</w:t>
      </w:r>
      <w:r w:rsidRPr="00C06BB2">
        <w:rPr>
          <w:highlight w:val="yellow"/>
        </w:rPr>
        <w:t>,</w:t>
      </w:r>
      <w:r w:rsidRPr="006C0227">
        <w:t xml:space="preserve"> Cancelada, Finalizada.</w:t>
      </w:r>
    </w:p>
    <w:p w14:paraId="23833135" w14:textId="48431BA9" w:rsidR="00E03EED" w:rsidRPr="00475ECB" w:rsidRDefault="00E03EED" w:rsidP="006C0227">
      <w:pPr>
        <w:pStyle w:val="ListParagraph"/>
        <w:numPr>
          <w:ilvl w:val="0"/>
          <w:numId w:val="12"/>
        </w:numPr>
        <w:rPr>
          <w:highlight w:val="yellow"/>
        </w:rPr>
      </w:pPr>
      <w:r w:rsidRPr="00475ECB">
        <w:rPr>
          <w:highlight w:val="yellow"/>
        </w:rPr>
        <w:t>Historial de modificaciones.</w:t>
      </w:r>
      <w:r w:rsidR="00475ECB">
        <w:rPr>
          <w:highlight w:val="yellow"/>
        </w:rPr>
        <w:t>(2)</w:t>
      </w:r>
    </w:p>
    <w:p w14:paraId="73D90719" w14:textId="6FF40FDF" w:rsidR="0019420E" w:rsidRPr="00C06BB2" w:rsidRDefault="0019420E" w:rsidP="006C0227">
      <w:pPr>
        <w:pStyle w:val="ListParagraph"/>
        <w:numPr>
          <w:ilvl w:val="0"/>
          <w:numId w:val="12"/>
        </w:numPr>
        <w:rPr>
          <w:highlight w:val="yellow"/>
        </w:rPr>
      </w:pPr>
      <w:r w:rsidRPr="00C06BB2">
        <w:rPr>
          <w:highlight w:val="yellow"/>
        </w:rPr>
        <w:t>Colocar en el diseño los logos de las distintas empresas proporcionados.</w:t>
      </w:r>
    </w:p>
    <w:p w14:paraId="67E6D0AB" w14:textId="77777777" w:rsidR="006C0227" w:rsidRDefault="006C0227" w:rsidP="006C0227">
      <w:pPr>
        <w:pStyle w:val="ListParagraph"/>
      </w:pPr>
    </w:p>
    <w:p w14:paraId="4716C1F9" w14:textId="35A0764A" w:rsidR="00E03EED" w:rsidRPr="006C0227" w:rsidRDefault="00E03EED" w:rsidP="00E03EED">
      <w:pPr>
        <w:pStyle w:val="ListParagraph"/>
        <w:numPr>
          <w:ilvl w:val="0"/>
          <w:numId w:val="1"/>
        </w:numPr>
        <w:rPr>
          <w:b/>
          <w:bCs/>
        </w:rPr>
      </w:pPr>
      <w:r w:rsidRPr="006C0227">
        <w:rPr>
          <w:b/>
          <w:bCs/>
        </w:rPr>
        <w:t>CATALOGOS DEL SISTEMA</w:t>
      </w:r>
    </w:p>
    <w:p w14:paraId="00F0F537" w14:textId="2C247488" w:rsidR="00E03EED" w:rsidRPr="006C0227" w:rsidRDefault="009E53D8" w:rsidP="00E03EED">
      <w:pPr>
        <w:ind w:left="360"/>
        <w:rPr>
          <w:b/>
          <w:bCs/>
        </w:rPr>
      </w:pPr>
      <w:r>
        <w:t xml:space="preserve">El sistema manejara </w:t>
      </w:r>
      <w:r w:rsidR="00736C5C">
        <w:t>información</w:t>
      </w:r>
      <w:r>
        <w:t xml:space="preserve"> en </w:t>
      </w:r>
      <w:r w:rsidR="00736C5C">
        <w:t>catálogos</w:t>
      </w:r>
      <w:r>
        <w:t xml:space="preserve"> para:</w:t>
      </w:r>
    </w:p>
    <w:p w14:paraId="0A07012B" w14:textId="6AC6FBE7" w:rsidR="00E03EED" w:rsidRPr="00E03EED" w:rsidRDefault="00E03EED" w:rsidP="00E03EED">
      <w:pPr>
        <w:numPr>
          <w:ilvl w:val="0"/>
          <w:numId w:val="2"/>
        </w:numPr>
        <w:spacing w:after="0"/>
      </w:pPr>
      <w:r w:rsidRPr="00E03EED">
        <w:t>Países</w:t>
      </w:r>
      <w:r w:rsidR="009E53D8">
        <w:t xml:space="preserve"> (Guatemala, Costa Rica, El Salvador, etc.)</w:t>
      </w:r>
    </w:p>
    <w:p w14:paraId="49C47489" w14:textId="5F1B2708" w:rsidR="00E03EED" w:rsidRPr="00FE0256" w:rsidRDefault="00E03EED" w:rsidP="00E03EED">
      <w:pPr>
        <w:numPr>
          <w:ilvl w:val="0"/>
          <w:numId w:val="2"/>
        </w:numPr>
        <w:spacing w:after="0"/>
        <w:rPr>
          <w:highlight w:val="yellow"/>
        </w:rPr>
      </w:pPr>
      <w:r w:rsidRPr="00FE0256">
        <w:rPr>
          <w:highlight w:val="yellow"/>
        </w:rPr>
        <w:t>Motivos de solicitud de vacaciones</w:t>
      </w:r>
      <w:r w:rsidR="009E53D8" w:rsidRPr="00FE0256">
        <w:rPr>
          <w:highlight w:val="yellow"/>
        </w:rPr>
        <w:t xml:space="preserve"> (</w:t>
      </w:r>
      <w:r w:rsidR="00CC430F" w:rsidRPr="00FE0256">
        <w:rPr>
          <w:highlight w:val="yellow"/>
        </w:rPr>
        <w:t>cuando son vacaciones no se coloca motivo)</w:t>
      </w:r>
      <w:r w:rsidR="00FE0256" w:rsidRPr="00FE0256">
        <w:rPr>
          <w:highlight w:val="yellow"/>
        </w:rPr>
        <w:t>, los motivos se incluyen para el manejo de permisos.</w:t>
      </w:r>
      <w:r w:rsidR="00FE0256">
        <w:rPr>
          <w:highlight w:val="yellow"/>
        </w:rPr>
        <w:t>(3) Actualmente según el alcance es Gestion Vacacional.</w:t>
      </w:r>
    </w:p>
    <w:p w14:paraId="10B7822A" w14:textId="1D45E403" w:rsidR="00E03EED" w:rsidRPr="00E03EED" w:rsidRDefault="007A7328" w:rsidP="00E03EED">
      <w:pPr>
        <w:numPr>
          <w:ilvl w:val="0"/>
          <w:numId w:val="2"/>
        </w:numPr>
        <w:spacing w:after="0"/>
      </w:pPr>
      <w:r>
        <w:t>Gestión</w:t>
      </w:r>
      <w:r w:rsidR="00E03EED" w:rsidRPr="00E03EED">
        <w:t xml:space="preserve"> de empleados</w:t>
      </w:r>
      <w:r w:rsidR="009E53D8">
        <w:t xml:space="preserve"> (Activo, Suspendido, </w:t>
      </w:r>
      <w:r>
        <w:t xml:space="preserve">Vacaciones, </w:t>
      </w:r>
      <w:r w:rsidR="009E53D8">
        <w:t>etc.)</w:t>
      </w:r>
    </w:p>
    <w:p w14:paraId="6B09494A" w14:textId="7B60ED5F" w:rsidR="00E03EED" w:rsidRPr="00475ECB" w:rsidRDefault="007A7328" w:rsidP="00E03EED">
      <w:pPr>
        <w:numPr>
          <w:ilvl w:val="0"/>
          <w:numId w:val="2"/>
        </w:numPr>
        <w:spacing w:after="0"/>
        <w:rPr>
          <w:highlight w:val="yellow"/>
        </w:rPr>
      </w:pPr>
      <w:r w:rsidRPr="00475ECB">
        <w:rPr>
          <w:highlight w:val="yellow"/>
        </w:rPr>
        <w:t xml:space="preserve">Gestión </w:t>
      </w:r>
      <w:r w:rsidR="00E03EED" w:rsidRPr="00475ECB">
        <w:rPr>
          <w:highlight w:val="yellow"/>
        </w:rPr>
        <w:t>de empresas</w:t>
      </w:r>
      <w:r w:rsidRPr="00475ECB">
        <w:rPr>
          <w:highlight w:val="yellow"/>
        </w:rPr>
        <w:t>.</w:t>
      </w:r>
      <w:r w:rsidR="00475ECB" w:rsidRPr="00475ECB">
        <w:rPr>
          <w:highlight w:val="yellow"/>
        </w:rPr>
        <w:t xml:space="preserve"> (4), se refiere a contar con la funcionalidad de agregar, modificar o eliminar empresas en el sistema.</w:t>
      </w:r>
    </w:p>
    <w:p w14:paraId="5E4D9963" w14:textId="180F0E25" w:rsidR="00E03EED" w:rsidRPr="00475ECB" w:rsidRDefault="007A7328" w:rsidP="00E03EED">
      <w:pPr>
        <w:numPr>
          <w:ilvl w:val="0"/>
          <w:numId w:val="2"/>
        </w:numPr>
        <w:spacing w:after="0"/>
        <w:rPr>
          <w:highlight w:val="yellow"/>
        </w:rPr>
      </w:pPr>
      <w:r w:rsidRPr="00475ECB">
        <w:rPr>
          <w:highlight w:val="yellow"/>
        </w:rPr>
        <w:t xml:space="preserve">Gestión </w:t>
      </w:r>
      <w:r w:rsidR="00E03EED" w:rsidRPr="00475ECB">
        <w:rPr>
          <w:highlight w:val="yellow"/>
        </w:rPr>
        <w:t>de usuarios</w:t>
      </w:r>
      <w:r w:rsidRPr="00475ECB">
        <w:rPr>
          <w:highlight w:val="yellow"/>
        </w:rPr>
        <w:t>.</w:t>
      </w:r>
      <w:r w:rsidR="00475ECB" w:rsidRPr="00475ECB">
        <w:rPr>
          <w:highlight w:val="yellow"/>
        </w:rPr>
        <w:t xml:space="preserve"> (5), se refiere a los accesos que se tendran para ingreso al sistema, donde  se pueden crear nuevos usuarios, modificar o eliminar, </w:t>
      </w:r>
      <w:r w:rsidR="00C06BB2">
        <w:rPr>
          <w:highlight w:val="yellow"/>
        </w:rPr>
        <w:t xml:space="preserve">dar roles </w:t>
      </w:r>
      <w:r w:rsidR="00475ECB" w:rsidRPr="00475ECB">
        <w:rPr>
          <w:highlight w:val="yellow"/>
        </w:rPr>
        <w:t xml:space="preserve">desde el </w:t>
      </w:r>
      <w:r w:rsidR="00C06BB2">
        <w:rPr>
          <w:highlight w:val="yellow"/>
        </w:rPr>
        <w:t>aplicacion</w:t>
      </w:r>
      <w:r w:rsidR="00475ECB" w:rsidRPr="00475ECB">
        <w:rPr>
          <w:highlight w:val="yellow"/>
        </w:rPr>
        <w:t>.</w:t>
      </w:r>
    </w:p>
    <w:p w14:paraId="62024E65" w14:textId="0889E3B4" w:rsidR="00E03EED" w:rsidRDefault="007A7328" w:rsidP="00E03EED">
      <w:pPr>
        <w:numPr>
          <w:ilvl w:val="0"/>
          <w:numId w:val="2"/>
        </w:numPr>
        <w:spacing w:after="0"/>
      </w:pPr>
      <w:r>
        <w:t>Gestión</w:t>
      </w:r>
      <w:r w:rsidR="00E03EED" w:rsidRPr="00E03EED">
        <w:t xml:space="preserve"> de solicitudes</w:t>
      </w:r>
      <w:r w:rsidR="00527846">
        <w:t xml:space="preserve"> de vacaciones o disponibilidad</w:t>
      </w:r>
      <w:r w:rsidR="009E53D8">
        <w:t xml:space="preserve"> </w:t>
      </w:r>
      <w:r w:rsidR="00736C5C">
        <w:t>(Ingresada</w:t>
      </w:r>
      <w:r w:rsidR="009E53D8">
        <w:t xml:space="preserve">, </w:t>
      </w:r>
      <w:r w:rsidR="00A71315">
        <w:t xml:space="preserve">pendiente </w:t>
      </w:r>
      <w:r w:rsidR="009E53D8">
        <w:t xml:space="preserve">de </w:t>
      </w:r>
      <w:r w:rsidR="00736C5C">
        <w:t>Autorización</w:t>
      </w:r>
      <w:r w:rsidR="009E53D8">
        <w:t xml:space="preserve">, Autorizada, </w:t>
      </w:r>
      <w:r w:rsidR="00A71315">
        <w:t xml:space="preserve">Rechazada, </w:t>
      </w:r>
      <w:r w:rsidR="009E53D8">
        <w:t>Vigente</w:t>
      </w:r>
      <w:r w:rsidR="00F2778D">
        <w:t xml:space="preserve">, </w:t>
      </w:r>
      <w:r w:rsidR="009E53D8">
        <w:t>Finalizada, Cancelada)</w:t>
      </w:r>
    </w:p>
    <w:p w14:paraId="32547510" w14:textId="77777777" w:rsidR="00E03EED" w:rsidRPr="00E03EED" w:rsidRDefault="00E03EED" w:rsidP="00E03EED">
      <w:pPr>
        <w:spacing w:after="0"/>
        <w:ind w:left="720"/>
      </w:pPr>
    </w:p>
    <w:p w14:paraId="1D443745" w14:textId="76C49866" w:rsidR="00E03EED" w:rsidRPr="009E53D8" w:rsidRDefault="009E53D8" w:rsidP="009E53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Mant</w:t>
      </w:r>
      <w:r w:rsidR="005D4FE7">
        <w:rPr>
          <w:b/>
          <w:bCs/>
        </w:rPr>
        <w:t>e</w:t>
      </w:r>
      <w:r>
        <w:rPr>
          <w:b/>
          <w:bCs/>
        </w:rPr>
        <w:t>nimientos a incluir</w:t>
      </w:r>
    </w:p>
    <w:p w14:paraId="7B1BB1D2" w14:textId="75FD72A7" w:rsidR="00E03EED" w:rsidRPr="005D4FE7" w:rsidRDefault="00736C5C" w:rsidP="009E53D8">
      <w:pPr>
        <w:pStyle w:val="ListParagraph"/>
        <w:numPr>
          <w:ilvl w:val="0"/>
          <w:numId w:val="16"/>
        </w:numPr>
        <w:rPr>
          <w:b/>
          <w:bCs/>
        </w:rPr>
      </w:pPr>
      <w:r>
        <w:t>Gestión</w:t>
      </w:r>
      <w:r w:rsidR="009E53D8">
        <w:t xml:space="preserve"> de </w:t>
      </w:r>
      <w:r>
        <w:t>catálogos</w:t>
      </w:r>
      <w:r w:rsidR="009E53D8">
        <w:t xml:space="preserve"> del sistema.</w:t>
      </w:r>
    </w:p>
    <w:p w14:paraId="748CE9B9" w14:textId="7207DE29" w:rsidR="005D4FE7" w:rsidRPr="005D4FE7" w:rsidRDefault="005D4FE7" w:rsidP="009E53D8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Gestión de eventos especias y asuetos. (Relacionado con el </w:t>
      </w:r>
      <w:r w:rsidR="00736C5C">
        <w:t>cálculo</w:t>
      </w:r>
      <w:r>
        <w:t xml:space="preserve"> de </w:t>
      </w:r>
      <w:r w:rsidR="00736C5C">
        <w:t>días</w:t>
      </w:r>
      <w:r>
        <w:t xml:space="preserve"> </w:t>
      </w:r>
      <w:r w:rsidR="00736C5C">
        <w:t>hábiles</w:t>
      </w:r>
      <w:r>
        <w:t xml:space="preserve"> para vacaciones)</w:t>
      </w:r>
    </w:p>
    <w:p w14:paraId="2258AF33" w14:textId="3EB39124" w:rsidR="005D4FE7" w:rsidRDefault="00736C5C" w:rsidP="009E53D8">
      <w:pPr>
        <w:pStyle w:val="ListParagraph"/>
        <w:numPr>
          <w:ilvl w:val="0"/>
          <w:numId w:val="16"/>
        </w:numPr>
      </w:pPr>
      <w:r w:rsidRPr="005D4FE7">
        <w:t>Gestión</w:t>
      </w:r>
      <w:r w:rsidR="005D4FE7" w:rsidRPr="005D4FE7">
        <w:t xml:space="preserve"> de empleados</w:t>
      </w:r>
    </w:p>
    <w:p w14:paraId="066A2B33" w14:textId="77777777" w:rsidR="00BC3043" w:rsidRPr="005D4FE7" w:rsidRDefault="00BC3043" w:rsidP="00BC3043">
      <w:pPr>
        <w:pStyle w:val="ListParagraph"/>
        <w:ind w:left="1080"/>
      </w:pPr>
    </w:p>
    <w:p w14:paraId="7ED4E022" w14:textId="77777777" w:rsidR="00F432D3" w:rsidRDefault="00E03EED" w:rsidP="00F432D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Proceso </w:t>
      </w:r>
      <w:r w:rsidR="00F432D3"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de la solicitud</w:t>
      </w: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de vacaciones.</w:t>
      </w:r>
    </w:p>
    <w:p w14:paraId="7E83B46F" w14:textId="77777777" w:rsidR="00F432D3" w:rsidRDefault="00F432D3" w:rsidP="00F432D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</w:p>
    <w:p w14:paraId="5B37E020" w14:textId="0596A216" w:rsidR="00F432D3" w:rsidRDefault="00E03EED" w:rsidP="00F432D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5D4FE7">
        <w:rPr>
          <w:rFonts w:eastAsia="Times New Roman" w:cs="Times New Roman"/>
          <w:b/>
          <w:bCs/>
          <w:kern w:val="0"/>
          <w:lang w:eastAsia="es-GT"/>
          <w14:ligatures w14:val="none"/>
        </w:rPr>
        <w:t>VISTA DEL EMPLEADO.</w:t>
      </w:r>
    </w:p>
    <w:p w14:paraId="4659080A" w14:textId="77777777" w:rsidR="00755CC8" w:rsidRPr="005D4FE7" w:rsidRDefault="00755CC8" w:rsidP="00F432D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</w:p>
    <w:p w14:paraId="609BDEA1" w14:textId="63467EDE" w:rsidR="00E03EED" w:rsidRPr="006C0227" w:rsidRDefault="00E03EED" w:rsidP="00E03EED">
      <w:pPr>
        <w:pStyle w:val="ListParagraph"/>
      </w:pPr>
      <w:r w:rsidRPr="006C0227">
        <w:t xml:space="preserve">Propuesta de funcionalidad para Solicitud </w:t>
      </w:r>
      <w:r w:rsidR="00736C5C">
        <w:t>de vacaciones</w:t>
      </w:r>
    </w:p>
    <w:p w14:paraId="56B8ACC4" w14:textId="6310F977" w:rsidR="00E03EED" w:rsidRPr="00C06BB2" w:rsidRDefault="00E03EED" w:rsidP="00736C5C">
      <w:pPr>
        <w:pStyle w:val="ListParagraph"/>
        <w:numPr>
          <w:ilvl w:val="0"/>
          <w:numId w:val="17"/>
        </w:numPr>
        <w:rPr>
          <w:highlight w:val="yellow"/>
        </w:rPr>
      </w:pPr>
      <w:r w:rsidRPr="006C0227">
        <w:t>GEKO</w:t>
      </w:r>
      <w:r w:rsidR="007A7328">
        <w:t xml:space="preserve">, </w:t>
      </w:r>
      <w:r w:rsidR="007A7328" w:rsidRPr="00C06BB2">
        <w:rPr>
          <w:highlight w:val="yellow"/>
        </w:rPr>
        <w:t xml:space="preserve">cuenta con empleados por planilla y  Socio </w:t>
      </w:r>
      <w:r w:rsidR="00C06BB2">
        <w:rPr>
          <w:highlight w:val="yellow"/>
        </w:rPr>
        <w:t>Industrial</w:t>
      </w:r>
    </w:p>
    <w:p w14:paraId="36CF25C1" w14:textId="052B7A1E" w:rsidR="00F432D3" w:rsidRDefault="00E03EED" w:rsidP="00736C5C">
      <w:pPr>
        <w:pStyle w:val="ListParagraph"/>
        <w:numPr>
          <w:ilvl w:val="0"/>
          <w:numId w:val="17"/>
        </w:numPr>
      </w:pPr>
      <w:r>
        <w:t>T</w:t>
      </w:r>
      <w:r w:rsidR="00736C5C">
        <w:t>odas las demás vacaciones</w:t>
      </w:r>
      <w:r>
        <w:t xml:space="preserve"> (</w:t>
      </w:r>
      <w:r w:rsidR="00736C5C">
        <w:t>Planilla vacaciones</w:t>
      </w:r>
      <w:r>
        <w:t>)</w:t>
      </w:r>
    </w:p>
    <w:p w14:paraId="4988A18C" w14:textId="4DD3DBEA" w:rsidR="007A7328" w:rsidRPr="00475ECB" w:rsidRDefault="007A7328" w:rsidP="00736C5C">
      <w:pPr>
        <w:pStyle w:val="ListParagraph"/>
        <w:numPr>
          <w:ilvl w:val="0"/>
          <w:numId w:val="17"/>
        </w:numPr>
        <w:rPr>
          <w:highlight w:val="yellow"/>
        </w:rPr>
      </w:pPr>
      <w:r w:rsidRPr="00475ECB">
        <w:rPr>
          <w:highlight w:val="yellow"/>
        </w:rPr>
        <w:t xml:space="preserve">Los empleados independiente de la empresa, </w:t>
      </w:r>
      <w:r w:rsidR="00C06BB2">
        <w:rPr>
          <w:highlight w:val="yellow"/>
        </w:rPr>
        <w:t xml:space="preserve">se contratan </w:t>
      </w:r>
      <w:r w:rsidRPr="00475ECB">
        <w:rPr>
          <w:highlight w:val="yellow"/>
        </w:rPr>
        <w:t xml:space="preserve">por planilla o socio </w:t>
      </w:r>
      <w:r w:rsidR="00C06BB2">
        <w:rPr>
          <w:highlight w:val="yellow"/>
        </w:rPr>
        <w:t>industrial</w:t>
      </w:r>
      <w:r w:rsidRPr="00475ECB">
        <w:rPr>
          <w:highlight w:val="yellow"/>
        </w:rPr>
        <w:t xml:space="preserve">. Cuando es un empleado por Planilla, se tienen dias de vacaciones.  Cuando es un socio </w:t>
      </w:r>
      <w:r w:rsidR="00C06BB2">
        <w:rPr>
          <w:highlight w:val="yellow"/>
        </w:rPr>
        <w:t>industrial</w:t>
      </w:r>
      <w:r w:rsidRPr="00475ECB">
        <w:rPr>
          <w:highlight w:val="yellow"/>
        </w:rPr>
        <w:t xml:space="preserve">, son dias de disponibilidad. </w:t>
      </w:r>
      <w:r w:rsidR="00475ECB">
        <w:rPr>
          <w:highlight w:val="yellow"/>
        </w:rPr>
        <w:t xml:space="preserve"> (6)</w:t>
      </w:r>
      <w:r w:rsidR="00C06BB2">
        <w:rPr>
          <w:highlight w:val="yellow"/>
        </w:rPr>
        <w:t xml:space="preserve"> (Dependerá del Tipo de contrato)</w:t>
      </w:r>
    </w:p>
    <w:p w14:paraId="740C5085" w14:textId="77777777" w:rsidR="00BC3043" w:rsidRDefault="00BC3043" w:rsidP="00F432D3">
      <w:pPr>
        <w:pStyle w:val="ListParagraph"/>
      </w:pPr>
    </w:p>
    <w:p w14:paraId="1F013028" w14:textId="77777777" w:rsidR="00BC3043" w:rsidRDefault="00BC3043" w:rsidP="00736C5C"/>
    <w:p w14:paraId="761EE3E1" w14:textId="57890EF1" w:rsidR="00F432D3" w:rsidRDefault="00F432D3" w:rsidP="0084088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es-GT"/>
          <w14:ligatures w14:val="none"/>
        </w:rPr>
      </w:pPr>
      <w:r>
        <w:rPr>
          <w:noProof/>
        </w:rPr>
        <w:drawing>
          <wp:inline distT="0" distB="0" distL="0" distR="0" wp14:anchorId="6F1D38ED" wp14:editId="445757C4">
            <wp:extent cx="4524375" cy="3280428"/>
            <wp:effectExtent l="0" t="0" r="0" b="0"/>
            <wp:docPr id="94403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84" cy="32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AB40" w14:textId="34D8A42B" w:rsidR="00E03EED" w:rsidRPr="00E03EED" w:rsidRDefault="00E03EED" w:rsidP="00E03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 xml:space="preserve">Mostrar nombre, </w:t>
      </w:r>
      <w:r w:rsidRPr="00BC3043">
        <w:rPr>
          <w:rFonts w:eastAsia="Times New Roman" w:cs="Times New Roman"/>
          <w:b/>
          <w:bCs/>
          <w:kern w:val="0"/>
          <w:lang w:eastAsia="es-GT"/>
          <w14:ligatures w14:val="none"/>
        </w:rPr>
        <w:t>empresa,</w:t>
      </w:r>
      <w:r w:rsidRPr="00E03EED">
        <w:rPr>
          <w:rFonts w:eastAsia="Times New Roman" w:cs="Times New Roman"/>
          <w:kern w:val="0"/>
          <w:lang w:eastAsia="es-GT"/>
          <w14:ligatures w14:val="none"/>
        </w:rPr>
        <w:t xml:space="preserve"> fecha de ingreso y días disponibles.</w:t>
      </w:r>
    </w:p>
    <w:p w14:paraId="73F68AFE" w14:textId="77777777" w:rsidR="00E03EED" w:rsidRPr="00E03EED" w:rsidRDefault="00E03EED" w:rsidP="00E03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>Crear nueva solicitud:</w:t>
      </w:r>
    </w:p>
    <w:p w14:paraId="543F1CD2" w14:textId="2573C1A0" w:rsidR="00E03EED" w:rsidRPr="006C0227" w:rsidRDefault="00E03EED" w:rsidP="00E03EE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Agregar motivo de solicitud.</w:t>
      </w:r>
    </w:p>
    <w:p w14:paraId="14418985" w14:textId="68996204" w:rsidR="00E03EED" w:rsidRPr="006C0227" w:rsidRDefault="00E03EED" w:rsidP="00E03EE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Seleccionar rango(s) de fechas.</w:t>
      </w:r>
    </w:p>
    <w:p w14:paraId="31457601" w14:textId="5593A851" w:rsidR="00E03EED" w:rsidRPr="006C0227" w:rsidRDefault="00E03EED" w:rsidP="00E03EE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Mostrar días hábiles calculados.</w:t>
      </w:r>
    </w:p>
    <w:p w14:paraId="50CCD12A" w14:textId="3F499E4E" w:rsidR="00E03EED" w:rsidRPr="006C0227" w:rsidRDefault="00E03EED" w:rsidP="00E03EE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Validar que no exceda los días disponibles.</w:t>
      </w:r>
    </w:p>
    <w:p w14:paraId="5C811910" w14:textId="64386886" w:rsidR="00E03EED" w:rsidRPr="006C0227" w:rsidRDefault="00E03EED" w:rsidP="00E03EE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Restar automáticamente los días al agregar rango.</w:t>
      </w:r>
    </w:p>
    <w:p w14:paraId="5FAB6EBA" w14:textId="1C6CB893" w:rsidR="00E03EED" w:rsidRPr="006C0227" w:rsidRDefault="00E03EED" w:rsidP="00E03EE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Posibilidad de modificar o eliminar rangos antes de grabar.</w:t>
      </w:r>
    </w:p>
    <w:p w14:paraId="4EC3AF55" w14:textId="77777777" w:rsidR="00E03EED" w:rsidRPr="00E03EED" w:rsidRDefault="00E03EED" w:rsidP="00E03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>Cancelar o modificar solicitud si está en estado "Ingresada".</w:t>
      </w:r>
    </w:p>
    <w:p w14:paraId="442A40F2" w14:textId="77777777" w:rsidR="00E03EED" w:rsidRPr="00E03EED" w:rsidRDefault="00E03EED" w:rsidP="00E03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>Solicitar autorización (envío de correo).</w:t>
      </w:r>
    </w:p>
    <w:p w14:paraId="40408BBE" w14:textId="5E6FBA6E" w:rsidR="006C0227" w:rsidRDefault="00E03EED" w:rsidP="00F43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lastRenderedPageBreak/>
        <w:t>Imprimir solicitud con código único/barra (token).</w:t>
      </w:r>
    </w:p>
    <w:p w14:paraId="48A8B0AD" w14:textId="79E4DB4A" w:rsidR="00736C5C" w:rsidRPr="00840889" w:rsidRDefault="00BC3043" w:rsidP="00755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t>Enviar documento firmado.</w:t>
      </w:r>
    </w:p>
    <w:p w14:paraId="7D8860BC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7137C2C9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28A96784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1FA34DDA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151E3FB0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30BC02A9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73AF9929" w14:textId="447DFF68" w:rsidR="00E03EED" w:rsidRPr="00F432D3" w:rsidRDefault="00E03EED" w:rsidP="00E03EED">
      <w:pPr>
        <w:rPr>
          <w:b/>
          <w:bCs/>
          <w:sz w:val="28"/>
          <w:szCs w:val="28"/>
          <w:u w:val="single"/>
        </w:rPr>
      </w:pPr>
      <w:r w:rsidRPr="00F432D3">
        <w:rPr>
          <w:b/>
          <w:bCs/>
          <w:sz w:val="28"/>
          <w:szCs w:val="28"/>
          <w:u w:val="single"/>
        </w:rPr>
        <w:t>DETALLE DE SOLICITUD</w:t>
      </w:r>
    </w:p>
    <w:p w14:paraId="3CAAFD8C" w14:textId="746BEE23" w:rsidR="00F432D3" w:rsidRDefault="00F432D3" w:rsidP="00840889">
      <w:pPr>
        <w:jc w:val="center"/>
      </w:pPr>
      <w:r>
        <w:rPr>
          <w:noProof/>
        </w:rPr>
        <w:drawing>
          <wp:inline distT="0" distB="0" distL="0" distR="0" wp14:anchorId="74A6D04A" wp14:editId="3B24DA69">
            <wp:extent cx="4162425" cy="2761430"/>
            <wp:effectExtent l="0" t="0" r="0" b="1270"/>
            <wp:docPr id="1036483971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83971" name="Imagen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57" cy="277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9DF2" w14:textId="193D3DE9" w:rsid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Aparecer como ingresada y desde el panel principal permitir enviarla para solicitar autorización.</w:t>
      </w:r>
    </w:p>
    <w:p w14:paraId="34F42DF7" w14:textId="25A9630D" w:rsidR="00736C5C" w:rsidRP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Debe generarse un código único que se muestre impreso como un código de barras en la solicitud para garantizar que la solicitud fue impresa desde el sistema. (token)</w:t>
      </w:r>
    </w:p>
    <w:p w14:paraId="4B8D0783" w14:textId="579106DF" w:rsidR="00736C5C" w:rsidRPr="00736C5C" w:rsidRDefault="00736C5C" w:rsidP="00840889">
      <w:pPr>
        <w:spacing w:before="100" w:beforeAutospacing="1" w:after="100" w:afterAutospacing="1" w:line="240" w:lineRule="auto"/>
        <w:ind w:left="360"/>
      </w:pPr>
      <w:r w:rsidRPr="00840889">
        <w:rPr>
          <w:b/>
          <w:bCs/>
        </w:rPr>
        <w:t>VISTA DEL AUTORIZADOR</w:t>
      </w:r>
      <w:r w:rsidRPr="00736C5C">
        <w:t xml:space="preserve"> </w:t>
      </w:r>
    </w:p>
    <w:p w14:paraId="70B0E91D" w14:textId="5DCAE3AB" w:rsidR="00736C5C" w:rsidRDefault="00736C5C" w:rsidP="00840889">
      <w:pPr>
        <w:pStyle w:val="ListParagraph"/>
        <w:spacing w:before="100" w:beforeAutospacing="1" w:after="100" w:afterAutospacing="1" w:line="240" w:lineRule="auto"/>
        <w:jc w:val="both"/>
      </w:pPr>
      <w:r w:rsidRPr="00736C5C">
        <w:rPr>
          <w:b/>
          <w:bCs/>
        </w:rPr>
        <w:t>Vista detalle</w:t>
      </w:r>
    </w:p>
    <w:p w14:paraId="71554EB3" w14:textId="1A35E6CC" w:rsid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Ver detalle de fechas (si son varios rangos)</w:t>
      </w:r>
    </w:p>
    <w:p w14:paraId="06172029" w14:textId="31BC2721" w:rsid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Mostrar información de fechas en que se generó la solicitud</w:t>
      </w:r>
    </w:p>
    <w:p w14:paraId="7547C326" w14:textId="0B5407CE" w:rsid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Mostrar opción de autorizar o rechazar</w:t>
      </w:r>
    </w:p>
    <w:p w14:paraId="44DDA01C" w14:textId="05543A7A" w:rsid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lastRenderedPageBreak/>
        <w:t>Ver opciones de marcar como negociar con cliente, en caso de rechazo colocar motivo de rechazo</w:t>
      </w:r>
    </w:p>
    <w:p w14:paraId="6E26EE62" w14:textId="66941505" w:rsid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Importante: solo ver las solicitudes de personal a cargo</w:t>
      </w:r>
    </w:p>
    <w:p w14:paraId="49536C37" w14:textId="206B4CB4" w:rsid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Que pueda delegar en caso de que esté de vacaciones quien autoriza en su lugar</w:t>
      </w:r>
    </w:p>
    <w:p w14:paraId="16943513" w14:textId="689222F1" w:rsidR="00736C5C" w:rsidRPr="00736C5C" w:rsidRDefault="00736C5C" w:rsidP="008408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Alerta de días pendientes (+10) (política de vencimiento más de 5 periodos)</w:t>
      </w:r>
    </w:p>
    <w:p w14:paraId="2C30BDB1" w14:textId="66CDD40C" w:rsidR="00226CC7" w:rsidRDefault="00226CC7" w:rsidP="00840889">
      <w:pPr>
        <w:pStyle w:val="ListParagraph"/>
        <w:numPr>
          <w:ilvl w:val="0"/>
          <w:numId w:val="9"/>
        </w:numPr>
        <w:jc w:val="both"/>
      </w:pPr>
      <w:r>
        <w:t xml:space="preserve">El sistema debe tener fechas de creación, </w:t>
      </w:r>
      <w:r w:rsidR="00736C5C">
        <w:t>modificación</w:t>
      </w:r>
      <w:r>
        <w:t xml:space="preserve"> y </w:t>
      </w:r>
      <w:r w:rsidR="0019420E">
        <w:t>registros</w:t>
      </w:r>
      <w:r>
        <w:t xml:space="preserve"> de cualquier cambio.</w:t>
      </w:r>
    </w:p>
    <w:p w14:paraId="3E881B25" w14:textId="6A48D733" w:rsidR="00736C5C" w:rsidRDefault="00736C5C" w:rsidP="00840889">
      <w:pPr>
        <w:pStyle w:val="ListParagraph"/>
        <w:numPr>
          <w:ilvl w:val="0"/>
          <w:numId w:val="9"/>
        </w:numPr>
        <w:jc w:val="both"/>
      </w:pPr>
      <w:r>
        <w:t>Solo se muestran las solicitudes pendientes de autorizar</w:t>
      </w:r>
    </w:p>
    <w:p w14:paraId="11D01C83" w14:textId="022D80E7" w:rsidR="00755CC8" w:rsidRDefault="00E30FBA" w:rsidP="00755CC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9B5604" wp14:editId="26B6C45C">
            <wp:extent cx="4907280" cy="3611880"/>
            <wp:effectExtent l="0" t="0" r="7620" b="7620"/>
            <wp:docPr id="69954416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4416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912">
        <w:rPr>
          <w:noProof/>
        </w:rPr>
        <mc:AlternateContent>
          <mc:Choice Requires="wps">
            <w:drawing>
              <wp:inline distT="0" distB="0" distL="0" distR="0" wp14:anchorId="38F8E552" wp14:editId="1CA87408">
                <wp:extent cx="304800" cy="304800"/>
                <wp:effectExtent l="0" t="0" r="0" b="0"/>
                <wp:docPr id="43388567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248D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B0AAE5" w14:textId="18544301" w:rsidR="00E55828" w:rsidRDefault="00E55828" w:rsidP="00755CC8">
      <w:pPr>
        <w:jc w:val="center"/>
        <w:rPr>
          <w:b/>
          <w:bCs/>
        </w:rPr>
      </w:pPr>
      <w:r w:rsidRPr="00010912">
        <w:rPr>
          <w:b/>
          <w:bCs/>
          <w:highlight w:val="yellow"/>
        </w:rPr>
        <w:t>(8) quitar filtro de proyecto.</w:t>
      </w:r>
    </w:p>
    <w:p w14:paraId="1454ADFF" w14:textId="38DD0330" w:rsidR="00226CC7" w:rsidRPr="00E74243" w:rsidRDefault="00226CC7" w:rsidP="00226CC7">
      <w:pPr>
        <w:rPr>
          <w:b/>
          <w:bCs/>
        </w:rPr>
      </w:pPr>
      <w:r w:rsidRPr="00E74243">
        <w:rPr>
          <w:b/>
          <w:bCs/>
        </w:rPr>
        <w:t>VISTA RRHH</w:t>
      </w:r>
    </w:p>
    <w:p w14:paraId="73412819" w14:textId="25AC456A" w:rsidR="00840889" w:rsidRDefault="00840889" w:rsidP="00840889">
      <w:pPr>
        <w:pStyle w:val="ListParagraph"/>
        <w:numPr>
          <w:ilvl w:val="0"/>
          <w:numId w:val="19"/>
        </w:numPr>
        <w:jc w:val="both"/>
      </w:pPr>
      <w:r w:rsidRPr="00840889">
        <w:t>Filtro por empresa</w:t>
      </w:r>
    </w:p>
    <w:p w14:paraId="3E052AE5" w14:textId="1D44CB8A" w:rsidR="00840889" w:rsidRDefault="00840889" w:rsidP="00840889">
      <w:pPr>
        <w:pStyle w:val="ListParagraph"/>
        <w:numPr>
          <w:ilvl w:val="0"/>
          <w:numId w:val="19"/>
        </w:numPr>
        <w:jc w:val="both"/>
      </w:pPr>
      <w:r w:rsidRPr="00840889">
        <w:t>Filtro por empleado (nombre y apellidos)</w:t>
      </w:r>
    </w:p>
    <w:p w14:paraId="20964E48" w14:textId="3FE7E33B" w:rsidR="00840889" w:rsidRDefault="00840889" w:rsidP="00840889">
      <w:pPr>
        <w:pStyle w:val="ListParagraph"/>
        <w:numPr>
          <w:ilvl w:val="0"/>
          <w:numId w:val="19"/>
        </w:numPr>
        <w:jc w:val="both"/>
      </w:pPr>
      <w:r w:rsidRPr="00840889">
        <w:t>Filtro por rango de fechas</w:t>
      </w:r>
    </w:p>
    <w:p w14:paraId="7255D2AA" w14:textId="617FA6BD" w:rsidR="00840889" w:rsidRDefault="00840889" w:rsidP="00840889">
      <w:pPr>
        <w:pStyle w:val="ListParagraph"/>
        <w:numPr>
          <w:ilvl w:val="0"/>
          <w:numId w:val="19"/>
        </w:numPr>
        <w:jc w:val="both"/>
      </w:pPr>
      <w:r w:rsidRPr="00840889">
        <w:t>Filtro por número de solicitud</w:t>
      </w:r>
    </w:p>
    <w:p w14:paraId="3A199589" w14:textId="028A7A38" w:rsidR="00840889" w:rsidRDefault="00840889" w:rsidP="00840889">
      <w:pPr>
        <w:pStyle w:val="ListParagraph"/>
        <w:numPr>
          <w:ilvl w:val="0"/>
          <w:numId w:val="19"/>
        </w:numPr>
        <w:jc w:val="both"/>
      </w:pPr>
      <w:r w:rsidRPr="00840889">
        <w:t>Filtro por estado (ingresadas, autorizadas, canceladas, vigentes, finalizadas)</w:t>
      </w:r>
    </w:p>
    <w:p w14:paraId="6EF5C56B" w14:textId="792C788C" w:rsidR="00F432D3" w:rsidRDefault="00840889" w:rsidP="00840889">
      <w:pPr>
        <w:pStyle w:val="ListParagraph"/>
        <w:numPr>
          <w:ilvl w:val="0"/>
          <w:numId w:val="19"/>
        </w:numPr>
        <w:jc w:val="both"/>
      </w:pPr>
      <w:r w:rsidRPr="00840889">
        <w:t>Alertas por vencimiento de vacaciones para gestión</w:t>
      </w:r>
    </w:p>
    <w:p w14:paraId="23BF31EE" w14:textId="78EB2A56" w:rsidR="00840889" w:rsidRDefault="00840889" w:rsidP="00840889">
      <w:pPr>
        <w:pStyle w:val="ListParagraph"/>
        <w:numPr>
          <w:ilvl w:val="0"/>
          <w:numId w:val="19"/>
        </w:numPr>
        <w:jc w:val="both"/>
      </w:pPr>
      <w:r w:rsidRPr="00840889">
        <w:t>Agregar rango de fechas de la solicitud</w:t>
      </w:r>
    </w:p>
    <w:p w14:paraId="3E1A4729" w14:textId="77CEBCBB" w:rsidR="00F432D3" w:rsidRDefault="007E3762" w:rsidP="00840889">
      <w:pPr>
        <w:jc w:val="center"/>
      </w:pPr>
      <w:r w:rsidRPr="007E3762">
        <w:rPr>
          <w:noProof/>
        </w:rPr>
        <w:lastRenderedPageBreak/>
        <w:drawing>
          <wp:inline distT="0" distB="0" distL="0" distR="0" wp14:anchorId="512B495E" wp14:editId="7C112970">
            <wp:extent cx="4143375" cy="3060724"/>
            <wp:effectExtent l="0" t="0" r="0" b="6350"/>
            <wp:docPr id="147743247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2472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323" cy="30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D857" w14:textId="75936316" w:rsidR="00840889" w:rsidRDefault="00840889" w:rsidP="00840889">
      <w:r w:rsidRPr="00840889">
        <w:rPr>
          <w:b/>
          <w:bCs/>
        </w:rPr>
        <w:t>Ver detalle</w:t>
      </w:r>
    </w:p>
    <w:p w14:paraId="5AFA6C8B" w14:textId="450BA578" w:rsidR="00840889" w:rsidRDefault="00840889" w:rsidP="00840889">
      <w:pPr>
        <w:pStyle w:val="ListParagraph"/>
        <w:numPr>
          <w:ilvl w:val="0"/>
          <w:numId w:val="20"/>
        </w:numPr>
        <w:jc w:val="both"/>
      </w:pPr>
      <w:r w:rsidRPr="00840889">
        <w:t>Poder visualizar toda la información de la solicitud</w:t>
      </w:r>
    </w:p>
    <w:p w14:paraId="6D908F76" w14:textId="77777777" w:rsidR="00840889" w:rsidRDefault="00840889" w:rsidP="00840889">
      <w:pPr>
        <w:pStyle w:val="ListParagraph"/>
        <w:numPr>
          <w:ilvl w:val="0"/>
          <w:numId w:val="20"/>
        </w:numPr>
        <w:jc w:val="both"/>
      </w:pPr>
      <w:r w:rsidRPr="00840889">
        <w:t>Previsualizarla en un visor o vista PDF (para ver código único generado)</w:t>
      </w:r>
    </w:p>
    <w:p w14:paraId="10285AF5" w14:textId="77777777" w:rsidR="00840889" w:rsidRDefault="00840889" w:rsidP="00840889">
      <w:pPr>
        <w:pStyle w:val="ListParagraph"/>
        <w:numPr>
          <w:ilvl w:val="0"/>
          <w:numId w:val="20"/>
        </w:numPr>
        <w:jc w:val="both"/>
      </w:pPr>
      <w:r w:rsidRPr="00840889">
        <w:t>Marcarla como finalizada al recibir la carta firmada por ambos</w:t>
      </w:r>
    </w:p>
    <w:p w14:paraId="7BB43B86" w14:textId="1F0768D8" w:rsidR="007E3762" w:rsidRDefault="00840889" w:rsidP="00840889">
      <w:pPr>
        <w:pStyle w:val="ListParagraph"/>
        <w:numPr>
          <w:ilvl w:val="0"/>
          <w:numId w:val="20"/>
        </w:numPr>
        <w:jc w:val="both"/>
      </w:pPr>
      <w:r w:rsidRPr="00840889">
        <w:t>cancelarla en caso de que esté autorizada o finalizada</w:t>
      </w:r>
    </w:p>
    <w:p w14:paraId="194BCBFD" w14:textId="77777777" w:rsidR="00755CC8" w:rsidRDefault="00755CC8" w:rsidP="007E3762">
      <w:pPr>
        <w:pStyle w:val="ListParagraph"/>
      </w:pPr>
    </w:p>
    <w:p w14:paraId="139BA7F5" w14:textId="2450864C" w:rsidR="007E3762" w:rsidRDefault="00403A3D" w:rsidP="00755CC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602A1" wp14:editId="37379A52">
                <wp:simplePos x="0" y="0"/>
                <wp:positionH relativeFrom="column">
                  <wp:posOffset>4124095</wp:posOffset>
                </wp:positionH>
                <wp:positionV relativeFrom="paragraph">
                  <wp:posOffset>1471727</wp:posOffset>
                </wp:positionV>
                <wp:extent cx="457200" cy="314960"/>
                <wp:effectExtent l="0" t="0" r="19050" b="27940"/>
                <wp:wrapNone/>
                <wp:docPr id="2844629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B2112" w14:textId="00075675" w:rsidR="00403A3D" w:rsidRPr="00403A3D" w:rsidRDefault="00403A3D" w:rsidP="00403A3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403A3D"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602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24.75pt;margin-top:115.9pt;width:36pt;height:2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" fillcolor="white [3201]" strokeweight=".5pt">
                <v:textbox>
                  <w:txbxContent>
                    <w:p w14:paraId="199B2112" w14:textId="00075675" w:rsidR="00403A3D" w:rsidRPr="00403A3D" w:rsidRDefault="00403A3D" w:rsidP="00403A3D">
                      <w:pPr>
                        <w:jc w:val="center"/>
                        <w:rPr>
                          <w:lang w:val="es-ES"/>
                        </w:rPr>
                      </w:pPr>
                      <w:r w:rsidRPr="00403A3D"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84E11" wp14:editId="529669BA">
                <wp:simplePos x="0" y="0"/>
                <wp:positionH relativeFrom="column">
                  <wp:posOffset>3935095</wp:posOffset>
                </wp:positionH>
                <wp:positionV relativeFrom="paragraph">
                  <wp:posOffset>1282700</wp:posOffset>
                </wp:positionV>
                <wp:extent cx="933450" cy="212090"/>
                <wp:effectExtent l="0" t="0" r="0" b="0"/>
                <wp:wrapNone/>
                <wp:docPr id="73372446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2C59C" w14:textId="6BF2D365" w:rsidR="00403A3D" w:rsidRPr="00403A3D" w:rsidRDefault="00403A3D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03A3D">
                              <w:rPr>
                                <w:sz w:val="14"/>
                                <w:szCs w:val="14"/>
                                <w:lang w:val="es-ES"/>
                              </w:rPr>
                              <w:t>Foto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4E11" id="Cuadro de texto 2" o:spid="_x0000_s1027" type="#_x0000_t202" style="position:absolute;left:0;text-align:left;margin-left:309.85pt;margin-top:101pt;width:73.5pt;height:1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X6rFwIAADIEAAAOAAAAZHJzL2Uyb0RvYy54bWysU9tuGyEQfa/Uf0C817u+JI1XXkduIleV&#10;rCSSU+UZs+BFYhkK2Lvu13dgfWvap6ovMDDDXM45zO67RpO9cF6BKelwkFMiDIdKmW1Jv78uP91R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" filled="f" stroked="f" strokeweight=".5pt">
                <v:textbox>
                  <w:txbxContent>
                    <w:p w14:paraId="5DF2C59C" w14:textId="6BF2D365" w:rsidR="00403A3D" w:rsidRPr="00403A3D" w:rsidRDefault="00403A3D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  <w:r w:rsidRPr="00403A3D">
                        <w:rPr>
                          <w:sz w:val="14"/>
                          <w:szCs w:val="14"/>
                          <w:lang w:val="es-ES"/>
                        </w:rPr>
                        <w:t>Foto del empleado</w:t>
                      </w:r>
                    </w:p>
                  </w:txbxContent>
                </v:textbox>
              </v:shape>
            </w:pict>
          </mc:Fallback>
        </mc:AlternateContent>
      </w:r>
      <w:r w:rsidR="00755CC8" w:rsidRPr="00755CC8">
        <w:rPr>
          <w:noProof/>
        </w:rPr>
        <w:drawing>
          <wp:inline distT="0" distB="0" distL="0" distR="0" wp14:anchorId="5E9E5F38" wp14:editId="505E3D99">
            <wp:extent cx="5124450" cy="6207186"/>
            <wp:effectExtent l="0" t="0" r="0" b="3175"/>
            <wp:docPr id="81854773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7738" name="Imagen 1" descr="Tabla&#10;&#10;El contenido generado por IA puede ser incorrecto."/>
                    <pic:cNvPicPr/>
                  </pic:nvPicPr>
                  <pic:blipFill rotWithShape="1">
                    <a:blip r:embed="rId9"/>
                    <a:srcRect r="1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56" cy="62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3F3F2" w14:textId="77777777" w:rsidR="00840889" w:rsidRDefault="00840889" w:rsidP="00755CC8">
      <w:pPr>
        <w:pStyle w:val="ListParagraph"/>
      </w:pPr>
    </w:p>
    <w:p w14:paraId="77F7C208" w14:textId="77777777" w:rsidR="00840889" w:rsidRPr="00F432D3" w:rsidRDefault="00840889" w:rsidP="00755CC8">
      <w:pPr>
        <w:pStyle w:val="ListParagraph"/>
      </w:pPr>
    </w:p>
    <w:p w14:paraId="38C7972A" w14:textId="77777777" w:rsidR="006C0227" w:rsidRPr="006C0227" w:rsidRDefault="006C0227" w:rsidP="0084088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8. Flujos de Proceso</w:t>
      </w:r>
    </w:p>
    <w:p w14:paraId="5BFEEC04" w14:textId="77777777" w:rsidR="006C0227" w:rsidRPr="006C0227" w:rsidRDefault="006C0227" w:rsidP="0084088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8.1 Flujo Normal</w:t>
      </w:r>
    </w:p>
    <w:p w14:paraId="5DB13369" w14:textId="77777777" w:rsidR="006C0227" w:rsidRPr="006C0227" w:rsidRDefault="006C0227" w:rsidP="008408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Empleado crea solicitud.</w:t>
      </w:r>
    </w:p>
    <w:p w14:paraId="720E3ACD" w14:textId="77777777" w:rsidR="006C0227" w:rsidRPr="006C0227" w:rsidRDefault="006C0227" w:rsidP="008408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Solicita autorización.</w:t>
      </w:r>
    </w:p>
    <w:p w14:paraId="26F2CDC0" w14:textId="77777777" w:rsidR="006C0227" w:rsidRPr="006C0227" w:rsidRDefault="006C0227" w:rsidP="008408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Autorizador aprueba o rechaza.</w:t>
      </w:r>
    </w:p>
    <w:p w14:paraId="4BCBFB37" w14:textId="0346D917" w:rsidR="006C0227" w:rsidRPr="006C0227" w:rsidRDefault="006C0227" w:rsidP="008408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lastRenderedPageBreak/>
        <w:t>RRHH marca como "</w:t>
      </w:r>
      <w:r w:rsidR="00ED14C1">
        <w:rPr>
          <w:rFonts w:eastAsia="Times New Roman" w:cs="Times New Roman"/>
          <w:kern w:val="0"/>
          <w:lang w:eastAsia="es-GT"/>
          <w14:ligatures w14:val="none"/>
        </w:rPr>
        <w:t>Vigente</w:t>
      </w:r>
      <w:r w:rsidR="00F752E7">
        <w:rPr>
          <w:rFonts w:eastAsia="Times New Roman" w:cs="Times New Roman"/>
          <w:kern w:val="0"/>
          <w:lang w:eastAsia="es-GT"/>
          <w14:ligatures w14:val="none"/>
        </w:rPr>
        <w:t xml:space="preserve">” </w:t>
      </w:r>
      <w:r w:rsidRPr="006C0227">
        <w:rPr>
          <w:rFonts w:eastAsia="Times New Roman" w:cs="Times New Roman"/>
          <w:kern w:val="0"/>
          <w:lang w:eastAsia="es-GT"/>
          <w14:ligatures w14:val="none"/>
        </w:rPr>
        <w:t>al recibir carta firmada.</w:t>
      </w:r>
    </w:p>
    <w:p w14:paraId="6B715D39" w14:textId="77777777" w:rsidR="006C0227" w:rsidRPr="006C0227" w:rsidRDefault="006C0227" w:rsidP="0084088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8.2 Cancelación por Corrección</w:t>
      </w:r>
    </w:p>
    <w:p w14:paraId="7712314A" w14:textId="14D9ECF4" w:rsidR="006C0227" w:rsidRPr="006C0227" w:rsidRDefault="006C0227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 xml:space="preserve">Solo RRHH </w:t>
      </w:r>
      <w:r w:rsidR="00ED14C1">
        <w:rPr>
          <w:rFonts w:eastAsia="Times New Roman" w:cs="Times New Roman"/>
          <w:kern w:val="0"/>
          <w:lang w:eastAsia="es-GT"/>
          <w14:ligatures w14:val="none"/>
        </w:rPr>
        <w:t xml:space="preserve">y el team líder(autorizador) </w:t>
      </w:r>
      <w:r w:rsidRPr="006C0227">
        <w:rPr>
          <w:rFonts w:eastAsia="Times New Roman" w:cs="Times New Roman"/>
          <w:kern w:val="0"/>
          <w:lang w:eastAsia="es-GT"/>
          <w14:ligatures w14:val="none"/>
        </w:rPr>
        <w:t>puede cancelar solicitud autorizada.</w:t>
      </w:r>
    </w:p>
    <w:p w14:paraId="0FF9DF25" w14:textId="77777777" w:rsidR="006C0227" w:rsidRPr="006C0227" w:rsidRDefault="006C0227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Se devuelve días programados a disponibles.</w:t>
      </w:r>
    </w:p>
    <w:p w14:paraId="7FF23A45" w14:textId="77777777" w:rsidR="006C0227" w:rsidRPr="006C0227" w:rsidRDefault="006C0227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Registro de motivo y trazabilidad.</w:t>
      </w:r>
    </w:p>
    <w:p w14:paraId="0AB2733D" w14:textId="65C2BB0E" w:rsidR="006C0227" w:rsidRPr="006C0227" w:rsidRDefault="00ED14C1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t>S</w:t>
      </w:r>
      <w:r w:rsidRPr="006C0227">
        <w:rPr>
          <w:rFonts w:eastAsia="Times New Roman" w:cs="Times New Roman"/>
          <w:kern w:val="0"/>
          <w:lang w:eastAsia="es-GT"/>
          <w14:ligatures w14:val="none"/>
        </w:rPr>
        <w:t xml:space="preserve">e ingresa </w:t>
      </w:r>
      <w:r>
        <w:rPr>
          <w:rFonts w:eastAsia="Times New Roman" w:cs="Times New Roman"/>
          <w:kern w:val="0"/>
          <w:lang w:eastAsia="es-GT"/>
          <w14:ligatures w14:val="none"/>
        </w:rPr>
        <w:t>n</w:t>
      </w:r>
      <w:r w:rsidR="006C0227" w:rsidRPr="006C0227">
        <w:rPr>
          <w:rFonts w:eastAsia="Times New Roman" w:cs="Times New Roman"/>
          <w:kern w:val="0"/>
          <w:lang w:eastAsia="es-GT"/>
          <w14:ligatures w14:val="none"/>
        </w:rPr>
        <w:t>ueva solicitud con fechas corregidas.</w:t>
      </w:r>
    </w:p>
    <w:p w14:paraId="7B4E4B75" w14:textId="4BD85472" w:rsidR="006C0227" w:rsidRPr="00ED14C1" w:rsidRDefault="006C0227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highlight w:val="yellow"/>
          <w:lang w:eastAsia="es-GT"/>
          <w14:ligatures w14:val="none"/>
        </w:rPr>
      </w:pPr>
      <w:r w:rsidRPr="00ED14C1">
        <w:rPr>
          <w:rFonts w:eastAsia="Times New Roman" w:cs="Times New Roman"/>
          <w:kern w:val="0"/>
          <w:highlight w:val="yellow"/>
          <w:lang w:eastAsia="es-GT"/>
          <w14:ligatures w14:val="none"/>
        </w:rPr>
        <w:t>Evaluar si el empleado puede visualizar solicitudes canceladas.</w:t>
      </w:r>
    </w:p>
    <w:p w14:paraId="7FDA7323" w14:textId="77777777" w:rsidR="006C0227" w:rsidRPr="006C0227" w:rsidRDefault="006C0227" w:rsidP="0084088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u w:val="single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9. Consultas y Reportes</w:t>
      </w:r>
    </w:p>
    <w:p w14:paraId="7A801007" w14:textId="77777777" w:rsidR="006C0227" w:rsidRPr="006C0227" w:rsidRDefault="006C0227" w:rsidP="0084088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Consulta consolidada por empresa, empleado, fechas.</w:t>
      </w:r>
    </w:p>
    <w:p w14:paraId="1DF3E8BC" w14:textId="77777777" w:rsidR="006C0227" w:rsidRPr="006C0227" w:rsidRDefault="006C0227" w:rsidP="0084088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Reportes de:</w:t>
      </w:r>
    </w:p>
    <w:p w14:paraId="31344871" w14:textId="77777777" w:rsidR="006C0227" w:rsidRPr="006C0227" w:rsidRDefault="006C0227" w:rsidP="0084088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Días disponibles</w:t>
      </w:r>
    </w:p>
    <w:p w14:paraId="3DCBF037" w14:textId="77777777" w:rsidR="006C0227" w:rsidRPr="006C0227" w:rsidRDefault="006C0227" w:rsidP="0084088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Solicitudes en cada estado</w:t>
      </w:r>
    </w:p>
    <w:p w14:paraId="53CB4DAA" w14:textId="77777777" w:rsidR="006C0227" w:rsidRPr="006C0227" w:rsidRDefault="006C0227" w:rsidP="0084088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Solicitudes por empresa</w:t>
      </w:r>
    </w:p>
    <w:p w14:paraId="396F4AE0" w14:textId="77777777" w:rsidR="006C0227" w:rsidRPr="006C0227" w:rsidRDefault="006C0227" w:rsidP="0084088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Exportables y con filtros.</w:t>
      </w:r>
    </w:p>
    <w:p w14:paraId="3D5EEB7A" w14:textId="3EBBE43F" w:rsidR="00E03EED" w:rsidRPr="00ED14C1" w:rsidRDefault="00ED14C1" w:rsidP="00E03EE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ED14C1">
        <w:rPr>
          <w:rFonts w:eastAsia="Times New Roman" w:cs="Times New Roman"/>
          <w:b/>
          <w:bCs/>
          <w:kern w:val="0"/>
          <w:lang w:eastAsia="es-GT"/>
          <w14:ligatures w14:val="none"/>
        </w:rPr>
        <w:t>10. Reasignación de autorizador</w:t>
      </w:r>
    </w:p>
    <w:p w14:paraId="7AABBD42" w14:textId="19A0E180" w:rsidR="00403A3D" w:rsidRDefault="00ED14C1" w:rsidP="00403A3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D14C1">
        <w:rPr>
          <w:rFonts w:eastAsia="Times New Roman" w:cs="Times New Roman"/>
          <w:kern w:val="0"/>
          <w:lang w:eastAsia="es-GT"/>
          <w14:ligatures w14:val="none"/>
        </w:rPr>
        <w:t>Solo RRHH o el líder pueden reasignar al autorizador</w:t>
      </w:r>
      <w:r w:rsidR="00403A3D">
        <w:rPr>
          <w:rFonts w:eastAsia="Times New Roman" w:cs="Times New Roman"/>
          <w:kern w:val="0"/>
          <w:lang w:eastAsia="es-GT"/>
          <w14:ligatures w14:val="none"/>
        </w:rPr>
        <w:t xml:space="preserve"> sin en dado caso el autorizador principal toma vacaciones</w:t>
      </w:r>
      <w:r w:rsidRPr="00ED14C1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5407157B" w14:textId="71201D16" w:rsidR="006C32F1" w:rsidRDefault="006C32F1" w:rsidP="006C32F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11. </w:t>
      </w:r>
      <w:r>
        <w:rPr>
          <w:rFonts w:eastAsia="Times New Roman" w:cs="Times New Roman"/>
          <w:b/>
          <w:bCs/>
          <w:kern w:val="0"/>
          <w:lang w:eastAsia="es-GT"/>
          <w14:ligatures w14:val="none"/>
        </w:rPr>
        <w:t>Agregar o actualizar f</w:t>
      </w:r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>oto y firma del empleado</w:t>
      </w:r>
    </w:p>
    <w:p w14:paraId="0DBD22DA" w14:textId="04A44657" w:rsidR="006C32F1" w:rsidRDefault="006C32F1" w:rsidP="006C32F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32F1">
        <w:rPr>
          <w:rFonts w:eastAsia="Times New Roman" w:cs="Times New Roman"/>
          <w:kern w:val="0"/>
          <w:lang w:eastAsia="es-GT"/>
          <w14:ligatures w14:val="none"/>
        </w:rPr>
        <w:t>El empleado puede agregar o editar la foto y firma</w:t>
      </w:r>
      <w:r>
        <w:rPr>
          <w:rFonts w:eastAsia="Times New Roman" w:cs="Times New Roman"/>
          <w:kern w:val="0"/>
          <w:lang w:eastAsia="es-GT"/>
          <w14:ligatures w14:val="none"/>
        </w:rPr>
        <w:t xml:space="preserve"> en el módulo de configuración. </w:t>
      </w:r>
    </w:p>
    <w:p w14:paraId="6E179FAB" w14:textId="3D97838E" w:rsidR="006C32F1" w:rsidRDefault="006C32F1" w:rsidP="006C32F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>12. Firmar documento</w:t>
      </w:r>
      <w:r w:rsidR="00234A1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de solicitud</w:t>
      </w:r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pdf</w:t>
      </w:r>
    </w:p>
    <w:p w14:paraId="30273707" w14:textId="4EFCCE1C" w:rsidR="006C32F1" w:rsidRPr="00234A16" w:rsidRDefault="006C32F1" w:rsidP="006C32F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234A16">
        <w:rPr>
          <w:rFonts w:eastAsia="Times New Roman" w:cs="Times New Roman"/>
          <w:kern w:val="0"/>
          <w:lang w:eastAsia="es-GT"/>
          <w14:ligatures w14:val="none"/>
        </w:rPr>
        <w:t xml:space="preserve">Se agrega la firma </w:t>
      </w:r>
      <w:r w:rsidR="00234A16">
        <w:rPr>
          <w:rFonts w:eastAsia="Times New Roman" w:cs="Times New Roman"/>
          <w:kern w:val="0"/>
          <w:lang w:eastAsia="es-GT"/>
          <w14:ligatures w14:val="none"/>
        </w:rPr>
        <w:t xml:space="preserve">automáticamente </w:t>
      </w:r>
      <w:r w:rsidRPr="00234A16">
        <w:rPr>
          <w:rFonts w:eastAsia="Times New Roman" w:cs="Times New Roman"/>
          <w:kern w:val="0"/>
          <w:lang w:eastAsia="es-GT"/>
          <w14:ligatures w14:val="none"/>
        </w:rPr>
        <w:t xml:space="preserve">al documento pdf </w:t>
      </w:r>
      <w:r w:rsidR="00234A16" w:rsidRPr="00234A16">
        <w:rPr>
          <w:rFonts w:eastAsia="Times New Roman" w:cs="Times New Roman"/>
          <w:kern w:val="0"/>
          <w:lang w:eastAsia="es-GT"/>
          <w14:ligatures w14:val="none"/>
        </w:rPr>
        <w:t>que ya se encuentra almacenada en el módulo de configuración.</w:t>
      </w:r>
    </w:p>
    <w:sectPr w:rsidR="006C32F1" w:rsidRPr="00234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B71"/>
    <w:multiLevelType w:val="multilevel"/>
    <w:tmpl w:val="042C79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0B7"/>
    <w:multiLevelType w:val="multilevel"/>
    <w:tmpl w:val="39F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0ED0"/>
    <w:multiLevelType w:val="hybridMultilevel"/>
    <w:tmpl w:val="023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84C00"/>
    <w:multiLevelType w:val="hybridMultilevel"/>
    <w:tmpl w:val="2752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2819"/>
    <w:multiLevelType w:val="hybridMultilevel"/>
    <w:tmpl w:val="1D38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42887"/>
    <w:multiLevelType w:val="hybridMultilevel"/>
    <w:tmpl w:val="67EA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1762E"/>
    <w:multiLevelType w:val="hybridMultilevel"/>
    <w:tmpl w:val="3FC6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335EA"/>
    <w:multiLevelType w:val="multilevel"/>
    <w:tmpl w:val="02C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76668"/>
    <w:multiLevelType w:val="multilevel"/>
    <w:tmpl w:val="042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C1963"/>
    <w:multiLevelType w:val="hybridMultilevel"/>
    <w:tmpl w:val="34BEA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660197"/>
    <w:multiLevelType w:val="multilevel"/>
    <w:tmpl w:val="042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D3D07"/>
    <w:multiLevelType w:val="multilevel"/>
    <w:tmpl w:val="042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B4EE1"/>
    <w:multiLevelType w:val="multilevel"/>
    <w:tmpl w:val="440C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D6EBB"/>
    <w:multiLevelType w:val="multilevel"/>
    <w:tmpl w:val="75C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B06A7"/>
    <w:multiLevelType w:val="hybridMultilevel"/>
    <w:tmpl w:val="729894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45E88"/>
    <w:multiLevelType w:val="hybridMultilevel"/>
    <w:tmpl w:val="C248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C5F76"/>
    <w:multiLevelType w:val="hybridMultilevel"/>
    <w:tmpl w:val="EBA6F2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293EA0"/>
    <w:multiLevelType w:val="multilevel"/>
    <w:tmpl w:val="A4D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36354"/>
    <w:multiLevelType w:val="multilevel"/>
    <w:tmpl w:val="96D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F3D3B"/>
    <w:multiLevelType w:val="multilevel"/>
    <w:tmpl w:val="5D7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74D0B"/>
    <w:multiLevelType w:val="multilevel"/>
    <w:tmpl w:val="D1F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169853">
    <w:abstractNumId w:val="12"/>
  </w:num>
  <w:num w:numId="2" w16cid:durableId="591203311">
    <w:abstractNumId w:val="1"/>
  </w:num>
  <w:num w:numId="3" w16cid:durableId="1597710546">
    <w:abstractNumId w:val="18"/>
  </w:num>
  <w:num w:numId="4" w16cid:durableId="1746880439">
    <w:abstractNumId w:val="8"/>
  </w:num>
  <w:num w:numId="5" w16cid:durableId="364601370">
    <w:abstractNumId w:val="7"/>
  </w:num>
  <w:num w:numId="6" w16cid:durableId="404643988">
    <w:abstractNumId w:val="11"/>
  </w:num>
  <w:num w:numId="7" w16cid:durableId="1998610469">
    <w:abstractNumId w:val="19"/>
  </w:num>
  <w:num w:numId="8" w16cid:durableId="522594450">
    <w:abstractNumId w:val="5"/>
  </w:num>
  <w:num w:numId="9" w16cid:durableId="2029869699">
    <w:abstractNumId w:val="4"/>
  </w:num>
  <w:num w:numId="10" w16cid:durableId="1388412310">
    <w:abstractNumId w:val="6"/>
  </w:num>
  <w:num w:numId="11" w16cid:durableId="2122802394">
    <w:abstractNumId w:val="10"/>
  </w:num>
  <w:num w:numId="12" w16cid:durableId="1066152212">
    <w:abstractNumId w:val="0"/>
  </w:num>
  <w:num w:numId="13" w16cid:durableId="2026906929">
    <w:abstractNumId w:val="17"/>
  </w:num>
  <w:num w:numId="14" w16cid:durableId="480194278">
    <w:abstractNumId w:val="20"/>
  </w:num>
  <w:num w:numId="15" w16cid:durableId="96559958">
    <w:abstractNumId w:val="13"/>
  </w:num>
  <w:num w:numId="16" w16cid:durableId="1118178222">
    <w:abstractNumId w:val="9"/>
  </w:num>
  <w:num w:numId="17" w16cid:durableId="1778940645">
    <w:abstractNumId w:val="16"/>
  </w:num>
  <w:num w:numId="18" w16cid:durableId="1050955561">
    <w:abstractNumId w:val="3"/>
  </w:num>
  <w:num w:numId="19" w16cid:durableId="980161085">
    <w:abstractNumId w:val="15"/>
  </w:num>
  <w:num w:numId="20" w16cid:durableId="1102411617">
    <w:abstractNumId w:val="2"/>
  </w:num>
  <w:num w:numId="21" w16cid:durableId="551818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D"/>
    <w:rsid w:val="00010912"/>
    <w:rsid w:val="00064389"/>
    <w:rsid w:val="00100BED"/>
    <w:rsid w:val="0013085A"/>
    <w:rsid w:val="0019420E"/>
    <w:rsid w:val="001E3433"/>
    <w:rsid w:val="00226CC7"/>
    <w:rsid w:val="00234A16"/>
    <w:rsid w:val="00403A3D"/>
    <w:rsid w:val="00475ECB"/>
    <w:rsid w:val="00527846"/>
    <w:rsid w:val="00573388"/>
    <w:rsid w:val="005D4FE7"/>
    <w:rsid w:val="005D514F"/>
    <w:rsid w:val="006214C3"/>
    <w:rsid w:val="006776AE"/>
    <w:rsid w:val="006C0227"/>
    <w:rsid w:val="006C32F1"/>
    <w:rsid w:val="00736C5C"/>
    <w:rsid w:val="00755CC8"/>
    <w:rsid w:val="007A7328"/>
    <w:rsid w:val="007E3762"/>
    <w:rsid w:val="00840889"/>
    <w:rsid w:val="0085294D"/>
    <w:rsid w:val="00886BA5"/>
    <w:rsid w:val="008F37F1"/>
    <w:rsid w:val="009B599D"/>
    <w:rsid w:val="009E53D8"/>
    <w:rsid w:val="00A71315"/>
    <w:rsid w:val="00AF5A0B"/>
    <w:rsid w:val="00B048F7"/>
    <w:rsid w:val="00BC3043"/>
    <w:rsid w:val="00C06BB2"/>
    <w:rsid w:val="00C76217"/>
    <w:rsid w:val="00C9262A"/>
    <w:rsid w:val="00CC430F"/>
    <w:rsid w:val="00CE35C0"/>
    <w:rsid w:val="00E03EED"/>
    <w:rsid w:val="00E30FBA"/>
    <w:rsid w:val="00E53DE4"/>
    <w:rsid w:val="00E55642"/>
    <w:rsid w:val="00E55828"/>
    <w:rsid w:val="00E62911"/>
    <w:rsid w:val="00ED14C1"/>
    <w:rsid w:val="00F0397B"/>
    <w:rsid w:val="00F2778D"/>
    <w:rsid w:val="00F432D3"/>
    <w:rsid w:val="00F752E7"/>
    <w:rsid w:val="00FC0F5B"/>
    <w:rsid w:val="00FD4D0F"/>
    <w:rsid w:val="00FE025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65718"/>
  <w15:chartTrackingRefBased/>
  <w15:docId w15:val="{A3AB2728-EC7B-4DEC-9A33-7BB06485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3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3EE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03E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6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208724 - EDGAR DANIEL ROBLEROS CISNEROS</dc:creator>
  <cp:keywords/>
  <dc:description/>
  <cp:lastModifiedBy>Prisila Judith Flores Taracena</cp:lastModifiedBy>
  <cp:revision>2</cp:revision>
  <dcterms:created xsi:type="dcterms:W3CDTF">2025-07-21T23:08:00Z</dcterms:created>
  <dcterms:modified xsi:type="dcterms:W3CDTF">2025-07-21T23:08:00Z</dcterms:modified>
</cp:coreProperties>
</file>