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26.png" ContentType="image/png"/>
  <Override PartName="/word/media/rId24.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Situation</w:t>
      </w:r>
      <w:r>
        <w:t xml:space="preserve"> </w:t>
      </w:r>
      <w:r>
        <w:t xml:space="preserve">Report</w:t>
      </w:r>
    </w:p>
    <w:p>
      <w:pPr>
        <w:pStyle w:val="Author"/>
      </w:pPr>
      <w:r>
        <w:t xml:space="preserve">HZI</w:t>
      </w:r>
      <w:r>
        <w:t xml:space="preserve"> </w:t>
      </w:r>
      <w:r>
        <w:t xml:space="preserve">Analysis,</w:t>
      </w:r>
      <w:r>
        <w:t xml:space="preserve"> </w:t>
      </w:r>
      <w:r>
        <w:t xml:space="preserve">Output</w:t>
      </w:r>
      <w:r>
        <w:t xml:space="preserve"> </w:t>
      </w:r>
      <w:r>
        <w:t xml:space="preserve">and</w:t>
      </w:r>
      <w:r>
        <w:t xml:space="preserve"> </w:t>
      </w:r>
      <w:r>
        <w:t xml:space="preserve">Research</w:t>
      </w:r>
    </w:p>
    <w:p>
      <w:pPr>
        <w:pStyle w:val="Date"/>
      </w:pPr>
      <w:r>
        <w:t xml:space="preserve">05</w:t>
      </w:r>
      <w:r>
        <w:t xml:space="preserve"> </w:t>
      </w:r>
      <w:r>
        <w:t xml:space="preserve">September,</w:t>
      </w:r>
      <w:r>
        <w:t xml:space="preserve"> </w:t>
      </w:r>
      <w:r>
        <w:t xml:space="preserve">2021</w:t>
      </w:r>
    </w:p>
    <w:p>
      <w:pPr>
        <w:pStyle w:val="Heading1"/>
      </w:pPr>
      <w:bookmarkStart w:id="20" w:name="introduction"/>
      <w:r>
        <w:t xml:space="preserve">1	Introduction</w:t>
      </w:r>
      <w:bookmarkEnd w:id="20"/>
    </w:p>
    <w:p>
      <w:pPr>
        <w:pStyle w:val="FirstParagraph"/>
      </w:pPr>
      <w:r>
        <w:t xml:space="preserve">Lorem ipsum dolor sit amet</w:t>
      </w:r>
      <w:r>
        <w:t xml:space="preserve"> </w:t>
      </w:r>
      <w:r>
        <w:t xml:space="preserve">(Lang, Nöhrbaß, and Stahl</w:t>
      </w:r>
      <w:r>
        <w:t xml:space="preserve"> </w:t>
      </w:r>
      <w:hyperlink w:anchor="ref-lang1997income">
        <w:r>
          <w:rPr>
            <w:rStyle w:val="Hyperlink"/>
          </w:rPr>
          <w:t xml:space="preserve">1997</w:t>
        </w:r>
      </w:hyperlink>
      <w:r>
        <w:t xml:space="preserve">; Wickham et al.</w:t>
      </w:r>
      <w:r>
        <w:t xml:space="preserve"> </w:t>
      </w:r>
      <w:hyperlink w:anchor="ref-dplyrref">
        <w:r>
          <w:rPr>
            <w:rStyle w:val="Hyperlink"/>
          </w:rPr>
          <w:t xml:space="preserve">2021</w:t>
        </w:r>
      </w:hyperlink>
      <w:r>
        <w:t xml:space="preserve">)</w:t>
      </w:r>
      <w:r>
        <w:t xml:space="preserve">,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10000. At vero eos et accusam et justo duo dolores et ea rebum. Stet clita kasd gubergren, no sea takimata sanctus est Lorem ipsum dolor sit amet. Lorem ipsum dolor sit amet</w:t>
      </w:r>
      <w:r>
        <w:t xml:space="preserve"> </w:t>
      </w:r>
      <w:r>
        <w:t xml:space="preserve">(Wickham et al.</w:t>
      </w:r>
      <w:r>
        <w:t xml:space="preserve"> </w:t>
      </w:r>
      <w:hyperlink w:anchor="ref-dplyrref">
        <w:r>
          <w:rPr>
            <w:rStyle w:val="Hyperlink"/>
          </w:rPr>
          <w:t xml:space="preserve">2021</w:t>
        </w:r>
      </w:hyperlink>
      <w:r>
        <w:t xml:space="preserve">)</w:t>
      </w:r>
      <w:r>
        <w:t xml:space="preserve">, consetetur sadipscing elitr, sed diam nonumy eirmod tempor invidunt ut labore et dolore magna aliquyam erat, sed diam voluptua. At vero eos et accusam et justo duo dolores et ea rebum. Stet clita kasd gubergren, no sea takimata sanctus est Lorem ipsum dolor sit amet.</w:t>
      </w:r>
      <w:r>
        <w:t xml:space="preserve"> </w:t>
      </w:r>
      <w:r>
        <w:t xml:space="preserve">Duis autem vel eum iriure dolor in hendrerit in vulputate velit esse molestie consequat, vel illum dolore eu feugiat nulla facilisis at vero eros et accumsan 0.43 et iusto odio dignissim qui blandit praesent luptatum zzril delenit augue duis dolore te feugait nulla facilisi. Lorem ipsum dolor sit amet, consectetuer adipiscing elit, sed diam nonummy -0.08 nibh euismod tincidunt ut laoreet dolore magna aliquam erat volutpat. Figure</w:t>
      </w:r>
      <w:r>
        <w:t xml:space="preserve"> </w:t>
      </w:r>
      <w:r>
        <w:t xml:space="preserve">1.1</w:t>
      </w:r>
    </w:p>
    <w:p>
      <w:pPr>
        <w:pStyle w:val="Heading2"/>
      </w:pPr>
      <w:bookmarkStart w:id="21" w:name="overview"/>
      <w:r>
        <w:t xml:space="preserve">1.1	Overview</w:t>
      </w:r>
      <w:bookmarkEnd w:id="21"/>
    </w:p>
    <w:p>
      <w:pPr>
        <w:pStyle w:val="FirstParagraph"/>
      </w:pPr>
      <w:r>
        <w:t xml:space="preserve">Ut wisi enim ad minim veniam, quis nostrud exerci tation ullamcorper suscipit lobortis nisl ut aliquip ex ea commodo consequat 0.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pPr>
        <w:pStyle w:val="Compact"/>
        <w:pStyle w:val="TableCaption"/>
      </w:pPr>
      <w:r>
        <w:t xml:space="preserve">Table 1.1:</w:t>
      </w:r>
      <w:r>
        <w:t xml:space="preserve"> </w:t>
      </w:r>
      <w:bookmarkStart w:id="0e68db15-22cc-4a05-ad08-342c4688a43d" w:name="tab:OverviewTable"/>
      <w:r>
        <w:t xml:space="preserve">Overview Table</w:t>
      </w:r>
      <w:bookmarkEnd w:id="0e68db15-22cc-4a05-ad08-342c4688a43d"/>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080"/>
        <w:gridCol w:w="1080"/>
        <w:gridCol w:w="1080"/>
        <w:gridCol w:w="1080"/>
        <w:gridCol w:w="1080"/>
        <w:gridCol w:w="1080"/>
        <w:gridCol w:w="1080"/>
        <w:gridCol w:w="1080"/>
      </w:tblGrid>
      <w:tr>
        <w:trPr>
          <w:cantSplit/>
          <w:trHeight w:val="360" w:hRule="auto"/>
          <w:tblHeader/>
        </w:trPr>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Total cases</w:t>
            </w:r>
          </w:p>
        </w:tc>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New cases</w:t>
            </w:r>
          </w:p>
        </w:tc>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Total hospitalizations</w:t>
            </w:r>
          </w:p>
        </w:tc>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New hospitalizations</w:t>
            </w:r>
          </w:p>
        </w:tc>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Total deaths</w:t>
            </w:r>
          </w:p>
        </w:tc>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New deaths</w:t>
            </w:r>
          </w:p>
        </w:tc>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7 Day Incidence</w:t>
            </w:r>
          </w:p>
        </w:tc>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Change in 7 day incidence since yesterday</w:t>
            </w:r>
          </w:p>
        </w:tc>
      </w:tr>
      <w:tr>
        <w:trPr>
          <w:cantSplit/>
          <w:trHeight w:val="360" w:hRule="auto"/>
        </w:trPr>
        <w:tc>
          <w:tcPr>
            <w:tcBorders>
              <w:bottom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10 000</w:t>
            </w:r>
          </w:p>
        </w:tc>
        <w:tc>
          <w:tcPr>
            <w:tcBorders>
              <w:bottom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31</w:t>
            </w:r>
          </w:p>
        </w:tc>
        <w:tc>
          <w:tcPr>
            <w:tcBorders>
              <w:bottom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753</w:t>
            </w:r>
          </w:p>
        </w:tc>
        <w:tc>
          <w:tcPr>
            <w:tcBorders>
              <w:bottom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w:t>
            </w:r>
          </w:p>
        </w:tc>
        <w:tc>
          <w:tcPr>
            <w:tcBorders>
              <w:bottom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35</w:t>
            </w:r>
          </w:p>
        </w:tc>
        <w:tc>
          <w:tcPr>
            <w:tcBorders>
              <w:bottom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0.43</w:t>
            </w:r>
          </w:p>
        </w:tc>
        <w:tc>
          <w:tcPr>
            <w:tcBorders>
              <w:bottom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-0.08</w:t>
            </w:r>
          </w:p>
        </w:tc>
      </w:tr>
    </w:tbl>
    <w:p>
      <w:pPr>
        <w:pStyle w:val="Heading1"/>
      </w:pPr>
      <w:bookmarkStart w:id="22" w:name="epidemic-dynamic"/>
      <w:r>
        <w:t xml:space="preserve">2	Epidemic Dynamic</w:t>
      </w:r>
      <w:bookmarkEnd w:id="22"/>
    </w:p>
    <w:p>
      <w:pPr>
        <w:pStyle w:val="FirstParagraph"/>
      </w:pPr>
      <w:r>
        <w:t xml:space="preserve">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Section</w:t>
      </w:r>
      <w:r>
        <w:t xml:space="preserve"> </w:t>
      </w:r>
      <w:r>
        <w:t xml:space="preserve">4</w:t>
      </w:r>
      <w:r>
        <w:t xml:space="preserve"> </w:t>
      </w:r>
      <w:r>
        <w:t xml:space="preserve">dolor sit amet, consetetur sadipscing elitr, At accusam aliquyam diam diam dolore dolores duo eirmod eos erat</w:t>
      </w:r>
      <w:r>
        <w:t xml:space="preserve"> </w:t>
      </w:r>
      <w:r>
        <w:t xml:space="preserve">(Munshi</w:t>
      </w:r>
      <w:r>
        <w:t xml:space="preserve"> </w:t>
      </w:r>
      <w:hyperlink w:anchor="ref-munshi2003networks">
        <w:r>
          <w:rPr>
            <w:rStyle w:val="Hyperlink"/>
          </w:rPr>
          <w:t xml:space="preserve">2003</w:t>
        </w:r>
      </w:hyperlink>
      <w:r>
        <w:t xml:space="preserve">)</w:t>
      </w:r>
      <w:r>
        <w:t xml:space="preserve">, et nonumy sed tempor et et invidunt justo labore Stet clita ea et gubergren, kasd magna no rebum. sanctus sea sed takimata ut vero voluptua. est Lorem ipsum dolor sit amet. Lorem ipsum dolor sit amet, consetetur.</w:t>
      </w:r>
    </w:p>
    <w:p>
      <w:pPr>
        <w:pStyle w:val="Heading2"/>
      </w:pPr>
      <w:bookmarkStart w:id="23" w:name="time-series-data"/>
      <w:r>
        <w:t xml:space="preserve">2.1	Time series data</w:t>
      </w:r>
      <w:bookmarkEnd w:id="23"/>
    </w:p>
    <w:p>
      <w:pPr>
        <w:pStyle w:val="FirstParagraph"/>
      </w:pPr>
      <w: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w:t>
      </w:r>
    </w:p>
    <w:p>
      <w:pPr>
        <w:pStyle w:val="CaptionedFigure"/>
      </w:pPr>
      <w:r>
        <w:drawing>
          <wp:inline>
            <wp:extent cx="5753100" cy="4931228"/>
            <wp:effectExtent b="0" l="0" r="0" t="0"/>
            <wp:docPr descr="Figure 2.1: Time series data" title="" id="1" name="Picture"/>
            <a:graphic>
              <a:graphicData uri="http://schemas.openxmlformats.org/drawingml/2006/picture">
                <pic:pic>
                  <pic:nvPicPr>
                    <pic:cNvPr descr="Situation-Report_files/figure-docx/TimeSeriesData-1.png" id="0" name="Picture"/>
                    <pic:cNvPicPr>
                      <a:picLocks noChangeArrowheads="1" noChangeAspect="1"/>
                    </pic:cNvPicPr>
                  </pic:nvPicPr>
                  <pic:blipFill>
                    <a:blip r:embed="rId24"/>
                    <a:stretch>
                      <a:fillRect/>
                    </a:stretch>
                  </pic:blipFill>
                  <pic:spPr bwMode="auto">
                    <a:xfrm>
                      <a:off x="0" y="0"/>
                      <a:ext cx="5753100" cy="4931228"/>
                    </a:xfrm>
                    <a:prstGeom prst="rect">
                      <a:avLst/>
                    </a:prstGeom>
                    <a:noFill/>
                    <a:ln w="9525">
                      <a:noFill/>
                      <a:headEnd/>
                      <a:tailEnd/>
                    </a:ln>
                  </pic:spPr>
                </pic:pic>
              </a:graphicData>
            </a:graphic>
          </wp:inline>
        </w:drawing>
      </w:r>
    </w:p>
    <w:p>
      <w:pPr>
        <w:pStyle w:val="ImageCaption"/>
      </w:pPr>
      <w:r>
        <w:t xml:space="preserve">Figure 2.1: Time series data</w:t>
      </w:r>
    </w:p>
    <w:p>
      <w:pPr>
        <w:pStyle w:val="Heading2"/>
      </w:pPr>
      <w:bookmarkStart w:id="25" w:name="death-incidences-by-age-groups"/>
      <w:r>
        <w:t xml:space="preserve">2.2	Death incidences by age groups</w:t>
      </w:r>
      <w:bookmarkEnd w:id="25"/>
    </w:p>
    <w:p>
      <w:pPr>
        <w:pStyle w:val="FirstParagraph"/>
      </w:pPr>
      <w: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w:t>
      </w:r>
    </w:p>
    <w:p>
      <w:pPr>
        <w:pStyle w:val="CaptionedFigure"/>
      </w:pPr>
      <w:r>
        <w:drawing>
          <wp:inline>
            <wp:extent cx="5753100" cy="4931228"/>
            <wp:effectExtent b="0" l="0" r="0" t="0"/>
            <wp:docPr descr="Figure 2.2: Death incidences" title="" id="1" name="Picture"/>
            <a:graphic>
              <a:graphicData uri="http://schemas.openxmlformats.org/drawingml/2006/picture">
                <pic:pic>
                  <pic:nvPicPr>
                    <pic:cNvPr descr="Situation-Report_files/figure-docx/DeathIncidences-1.png" id="0" name="Picture"/>
                    <pic:cNvPicPr>
                      <a:picLocks noChangeArrowheads="1" noChangeAspect="1"/>
                    </pic:cNvPicPr>
                  </pic:nvPicPr>
                  <pic:blipFill>
                    <a:blip r:embed="rId26"/>
                    <a:stretch>
                      <a:fillRect/>
                    </a:stretch>
                  </pic:blipFill>
                  <pic:spPr bwMode="auto">
                    <a:xfrm>
                      <a:off x="0" y="0"/>
                      <a:ext cx="5753100" cy="4931228"/>
                    </a:xfrm>
                    <a:prstGeom prst="rect">
                      <a:avLst/>
                    </a:prstGeom>
                    <a:noFill/>
                    <a:ln w="9525">
                      <a:noFill/>
                      <a:headEnd/>
                      <a:tailEnd/>
                    </a:ln>
                  </pic:spPr>
                </pic:pic>
              </a:graphicData>
            </a:graphic>
          </wp:inline>
        </w:drawing>
      </w:r>
    </w:p>
    <w:p>
      <w:pPr>
        <w:pStyle w:val="ImageCaption"/>
      </w:pPr>
      <w:r>
        <w:t xml:space="preserve">Figure 2.2: Death incidences</w:t>
      </w:r>
    </w:p>
    <w:p>
      <w:pPr>
        <w:pStyle w:val="Heading1"/>
      </w:pPr>
      <w:bookmarkStart w:id="27" w:name="regional-situation"/>
      <w:r>
        <w:t xml:space="preserve">3	Regional Situation</w:t>
      </w:r>
      <w:bookmarkEnd w:id="27"/>
    </w:p>
    <w:p>
      <w:pPr>
        <w:pStyle w:val="FirstParagraph"/>
      </w:pPr>
      <w: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labore et dolore magna aliquyam erat, sed diam voluptua. At vero eos et accusam et justo duo dolores et ea rebum.</w:t>
      </w:r>
    </w:p>
    <w:p>
      <w:pPr>
        <w:pStyle w:val="Heading2"/>
      </w:pPr>
      <w:bookmarkStart w:id="28" w:name="state-level-table"/>
      <w:r>
        <w:t xml:space="preserve">3.1	State level table</w:t>
      </w:r>
      <w:bookmarkEnd w:id="28"/>
    </w:p>
    <w:p>
      <w:pPr>
        <w:pStyle w:val="FirstParagraph"/>
      </w:pPr>
      <w:r>
        <w:t xml:space="preserve">Lorem ipsum dolor sit amet, consetetur sadipscing elitr, sed diam nonumy eirmod tempor invidunt. Lorem ipsum dolor sit amet, consetetur sadipscing elitr, sed diam nonumy eirmod tempor invidunt ut labore et dolore magna aliquyam erat, Table</w:t>
      </w:r>
      <w:r>
        <w:t xml:space="preserve"> </w:t>
      </w:r>
      <w:r>
        <w:t xml:space="preserve">3.1</w:t>
      </w:r>
      <w:r>
        <w:t xml:space="preserve"> </w:t>
      </w:r>
      <w:r>
        <w:t xml:space="preserve">sed diam voluptua. At vero eos et accusam et justo duo dolores et ea rebum. Stet clita kasd:</w:t>
      </w:r>
    </w:p>
    <w:p>
      <w:pPr>
        <w:pStyle w:val="Compact"/>
        <w:pStyle w:val="TableCaption"/>
      </w:pPr>
      <w:r>
        <w:t xml:space="preserve">Table 3.1:</w:t>
      </w:r>
      <w:r>
        <w:t xml:space="preserve"> </w:t>
      </w:r>
      <w:bookmarkStart w:id="67beaad4-4842-4a32-872d-7ff320dd196c" w:name="tab:StateLevelTable"/>
      <w:r>
        <w:t xml:space="preserve">State Level Table</w:t>
      </w:r>
      <w:bookmarkEnd w:id="67beaad4-4842-4a32-872d-7ff320dd196c"/>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080"/>
        <w:gridCol w:w="1080"/>
        <w:gridCol w:w="1080"/>
        <w:gridCol w:w="1080"/>
        <w:gridCol w:w="1080"/>
        <w:gridCol w:w="1080"/>
        <w:gridCol w:w="1080"/>
        <w:gridCol w:w="1080"/>
        <w:gridCol w:w="1080"/>
      </w:tblGrid>
      <w:tr>
        <w:trPr>
          <w:cantSplit/>
          <w:trHeight w:val="360" w:hRule="auto"/>
          <w:tblHeader/>
        </w:trPr>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State</w:t>
            </w:r>
          </w:p>
        </w:tc>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Total cases</w:t>
            </w:r>
          </w:p>
        </w:tc>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New cases</w:t>
            </w:r>
          </w:p>
        </w:tc>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Total hospitalizations</w:t>
            </w:r>
          </w:p>
        </w:tc>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New hospitalizations</w:t>
            </w:r>
          </w:p>
        </w:tc>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Total deaths</w:t>
            </w:r>
          </w:p>
        </w:tc>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New deaths</w:t>
            </w:r>
          </w:p>
        </w:tc>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7 Day Incidence</w:t>
            </w:r>
          </w:p>
        </w:tc>
        <w:tc>
          <w:tcPr>
            <w:tcBorders>
              <w:bottom w:val="single" w:sz="16" w:space="0" w:color="666666"/>
              <w:top w:val="single" w:sz="16"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Change in 7 day incidence since yesterday</w:t>
            </w:r>
          </w:p>
        </w:tc>
      </w:tr>
      <w:tr>
        <w:trPr>
          <w:cantSplit/>
          <w:trHeight w:val="360" w:hRule="auto"/>
        </w:trPr>
        <w:tc>
          <w:tcPr>
            <w:tcBorders>
              <w:bottom w:val="single" w:sz="4"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Baden-WÃ¼rttemberg</w:t>
            </w:r>
          </w:p>
        </w:tc>
        <w:tc>
          <w:tcPr>
            <w:tcBorders>
              <w:bottom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948</w:t>
            </w:r>
          </w:p>
        </w:tc>
        <w:tc>
          <w:tcPr>
            <w:tcBorders>
              <w:bottom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64</w:t>
            </w:r>
          </w:p>
        </w:tc>
        <w:tc>
          <w:tcPr>
            <w:tcBorders>
              <w:bottom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w:t>
            </w:r>
          </w:p>
        </w:tc>
        <w:tc>
          <w:tcPr>
            <w:tcBorders>
              <w:bottom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1.13</w:t>
            </w:r>
          </w:p>
        </w:tc>
        <w:tc>
          <w:tcPr>
            <w:tcBorders>
              <w:bottom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-0.44</w:t>
            </w:r>
          </w:p>
        </w:tc>
      </w:tr>
      <w:tr>
        <w:trPr>
          <w:cantSplit/>
          <w:trHeight w:val="360" w:hRule="auto"/>
        </w:trPr>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Bayern</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1 886</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145</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0.48</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-0.20</w:t>
            </w:r>
          </w:p>
        </w:tc>
      </w:tr>
      <w:tr>
        <w:trPr>
          <w:cantSplit/>
          <w:trHeight w:val="360" w:hRule="auto"/>
        </w:trPr>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Berlin</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w:t>
            </w:r>
          </w:p>
        </w:tc>
      </w:tr>
      <w:tr>
        <w:trPr>
          <w:cantSplit/>
          <w:trHeight w:val="360" w:hRule="auto"/>
        </w:trPr>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Brandenburg</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499</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41</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w:t>
            </w:r>
          </w:p>
        </w:tc>
      </w:tr>
      <w:tr>
        <w:trPr>
          <w:cantSplit/>
          <w:trHeight w:val="360" w:hRule="auto"/>
        </w:trPr>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Bremen</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0.30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0.15</w:t>
            </w:r>
          </w:p>
        </w:tc>
      </w:tr>
      <w:tr>
        <w:trPr>
          <w:cantSplit/>
          <w:trHeight w:val="360" w:hRule="auto"/>
        </w:trPr>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Hamburg</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w:t>
            </w:r>
          </w:p>
        </w:tc>
      </w:tr>
      <w:tr>
        <w:trPr>
          <w:cantSplit/>
          <w:trHeight w:val="360" w:hRule="auto"/>
        </w:trPr>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Hessen</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1 600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128</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0.02</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-0.01</w:t>
            </w:r>
          </w:p>
        </w:tc>
      </w:tr>
      <w:tr>
        <w:trPr>
          <w:cantSplit/>
          <w:trHeight w:val="360" w:hRule="auto"/>
        </w:trPr>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Mecklenburg-Vorpommern</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193</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w:t>
            </w:r>
          </w:p>
        </w:tc>
      </w:tr>
      <w:tr>
        <w:trPr>
          <w:cantSplit/>
          <w:trHeight w:val="360" w:hRule="auto"/>
        </w:trPr>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Niedersachsen</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1 179</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93</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0.20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-0.15</w:t>
            </w:r>
          </w:p>
        </w:tc>
      </w:tr>
      <w:tr>
        <w:trPr>
          <w:cantSplit/>
          <w:trHeight w:val="360" w:hRule="auto"/>
        </w:trPr>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Nordrhein-Westfalen</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1 886</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127</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0.30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0.07</w:t>
            </w:r>
          </w:p>
        </w:tc>
      </w:tr>
      <w:tr>
        <w:trPr>
          <w:cantSplit/>
          <w:trHeight w:val="360" w:hRule="auto"/>
        </w:trPr>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Rheinland-Pfalz</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691</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66</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0.69</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0.10</w:t>
            </w:r>
          </w:p>
        </w:tc>
      </w:tr>
      <w:tr>
        <w:trPr>
          <w:cantSplit/>
          <w:trHeight w:val="360" w:hRule="auto"/>
        </w:trPr>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Saarland</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45</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0.30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0.20</w:t>
            </w:r>
          </w:p>
        </w:tc>
      </w:tr>
      <w:tr>
        <w:trPr>
          <w:cantSplit/>
          <w:trHeight w:val="360" w:hRule="auto"/>
        </w:trPr>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Sachsen</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122</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0.56</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-0.05</w:t>
            </w:r>
          </w:p>
        </w:tc>
      </w:tr>
      <w:tr>
        <w:trPr>
          <w:cantSplit/>
          <w:trHeight w:val="360" w:hRule="auto"/>
        </w:trPr>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Sachsen-Anhalt</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185</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0.04</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0.04</w:t>
            </w:r>
          </w:p>
        </w:tc>
      </w:tr>
      <w:tr>
        <w:trPr>
          <w:cantSplit/>
          <w:trHeight w:val="360" w:hRule="auto"/>
        </w:trPr>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Schleswig-Holstein</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390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0.38</w:t>
            </w:r>
          </w:p>
        </w:tc>
        <w:tc>
          <w:tcPr>
            <w:tcBorders>
              <w:bottom w:val="single" w:sz="4"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-0.18</w:t>
            </w:r>
          </w:p>
        </w:tc>
      </w:tr>
      <w:tr>
        <w:trPr>
          <w:cantSplit/>
          <w:trHeight w:val="360" w:hRule="auto"/>
        </w:trPr>
        <w:tc>
          <w:tcPr>
            <w:tcBorders>
              <w:bottom w:val="single" w:sz="16" w:space="0" w:color="666666"/>
              <w:top w:val="single" w:sz="4" w:space="0" w:color="666666"/>
            </w:tcBorders>
            <w:shd w:val="clear" w:color="auto" w:fill="EFEFEF"/>
            <w:tcMar>
              <w:top w:w="0" w:type="dxa"/>
              <w:bottom w:w="0" w:type="dxa"/>
              <w:left w:w="0" w:type="dxa"/>
              <w:right w:w="0" w:type="dxa"/>
            </w:tcMar>
            <w:vAlign w:val="center"/>
          </w:tcPr>
          <w:p>
            <w:pPr>
              <w:jc w:val="lef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ThÃ¼ringen</w:t>
            </w:r>
          </w:p>
        </w:tc>
        <w:tc>
          <w:tcPr>
            <w:tcBorders>
              <w:bottom w:val="single" w:sz="16"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359</w:t>
            </w:r>
          </w:p>
        </w:tc>
        <w:tc>
          <w:tcPr>
            <w:tcBorders>
              <w:bottom w:val="single" w:sz="16"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w:t>
            </w:r>
          </w:p>
        </w:tc>
        <w:tc>
          <w:tcPr>
            <w:tcBorders>
              <w:bottom w:val="single" w:sz="16"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27</w:t>
            </w:r>
          </w:p>
        </w:tc>
        <w:tc>
          <w:tcPr>
            <w:tcBorders>
              <w:bottom w:val="single" w:sz="16"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16"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w:t>
            </w:r>
          </w:p>
        </w:tc>
        <w:tc>
          <w:tcPr>
            <w:tcBorders>
              <w:bottom w:val="single" w:sz="16"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16"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1.38</w:t>
            </w:r>
          </w:p>
        </w:tc>
        <w:tc>
          <w:tcPr>
            <w:tcBorders>
              <w:bottom w:val="single" w:sz="16" w:space="0" w:color="666666"/>
              <w:top w:val="single" w:sz="4" w:space="0" w:color="666666"/>
            </w:tcBorders>
            <w:shd w:val="clear" w:color="auto" w:fill="EFEFEF"/>
            <w:tcMar>
              <w:top w:w="0" w:type="dxa"/>
              <w:bottom w:w="0" w:type="dxa"/>
              <w:left w:w="0" w:type="dxa"/>
              <w:right w:w="0" w:type="dxa"/>
            </w:tcMar>
            <w:vAlign w:val="center"/>
          </w:tcPr>
          <w:p>
            <w:pPr>
              <w:jc w:val="right"/>
              <w:spacing w:after="120" w:before="1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0.27</w:t>
            </w:r>
          </w:p>
        </w:tc>
      </w:tr>
    </w:tbl>
    <w:p>
      <w:pPr>
        <w:pStyle w:val="Heading2"/>
      </w:pPr>
      <w:bookmarkStart w:id="29" w:name="county-level-map"/>
      <w:r>
        <w:t xml:space="preserve">3.2	County level map</w:t>
      </w:r>
      <w:bookmarkEnd w:id="29"/>
    </w:p>
    <w:p>
      <w:pPr>
        <w:pStyle w:val="FirstParagraph"/>
      </w:pPr>
      <w: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w:t>
      </w:r>
    </w:p>
    <w:p>
      <w:pPr>
        <w:pStyle w:val="CaptionedFigure"/>
      </w:pPr>
      <w:r>
        <w:drawing>
          <wp:inline>
            <wp:extent cx="5753100" cy="4931228"/>
            <wp:effectExtent b="0" l="0" r="0" t="0"/>
            <wp:docPr descr="Figure 3.1: County level map" title="" id="1" name="Picture"/>
            <a:graphic>
              <a:graphicData uri="http://schemas.openxmlformats.org/drawingml/2006/picture">
                <pic:pic>
                  <pic:nvPicPr>
                    <pic:cNvPr descr="Situation-Report_files/figure-docx/CountyLevelMap-1.png" id="0" name="Picture"/>
                    <pic:cNvPicPr>
                      <a:picLocks noChangeArrowheads="1" noChangeAspect="1"/>
                    </pic:cNvPicPr>
                  </pic:nvPicPr>
                  <pic:blipFill>
                    <a:blip r:embed="rId30"/>
                    <a:stretch>
                      <a:fillRect/>
                    </a:stretch>
                  </pic:blipFill>
                  <pic:spPr bwMode="auto">
                    <a:xfrm>
                      <a:off x="0" y="0"/>
                      <a:ext cx="5753100" cy="4931228"/>
                    </a:xfrm>
                    <a:prstGeom prst="rect">
                      <a:avLst/>
                    </a:prstGeom>
                    <a:noFill/>
                    <a:ln w="9525">
                      <a:noFill/>
                      <a:headEnd/>
                      <a:tailEnd/>
                    </a:ln>
                  </pic:spPr>
                </pic:pic>
              </a:graphicData>
            </a:graphic>
          </wp:inline>
        </w:drawing>
      </w:r>
    </w:p>
    <w:p>
      <w:pPr>
        <w:pStyle w:val="ImageCaption"/>
      </w:pPr>
      <w:r>
        <w:t xml:space="preserve">Figure 3.1: County level map</w:t>
      </w:r>
    </w:p>
    <w:p>
      <w:pPr>
        <w:pStyle w:val="Heading1"/>
      </w:pPr>
      <w:bookmarkStart w:id="31" w:name="remarks"/>
      <w:r>
        <w:t xml:space="preserve">4	Remarks</w:t>
      </w:r>
      <w:bookmarkEnd w:id="31"/>
    </w:p>
    <w:p>
      <w:pPr>
        <w:pStyle w:val="FirstParagraph"/>
      </w:pPr>
      <w:r>
        <w:t xml:space="preserve">Lorem ipsum dolor sit amet, consetetur sadipscing elitr, sed diam nonumy eirmod tempor invidunt ut labore et dolore magna aliquyam erat, sed diam voluptua. At vero eos et accusam et justo duo dolores et ea rebum. Stet clita kasd 948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Here I want to cite</w:t>
      </w:r>
      <w:r>
        <w:t xml:space="preserve"> </w:t>
      </w:r>
      <w:r>
        <w:t xml:space="preserve">(Holly, Pesaran, and Yamagata</w:t>
      </w:r>
      <w:r>
        <w:t xml:space="preserve"> </w:t>
      </w:r>
      <w:hyperlink w:anchor="ref-holly2010spatio">
        <w:r>
          <w:rPr>
            <w:rStyle w:val="Hyperlink"/>
          </w:rPr>
          <w:t xml:space="preserve">2010</w:t>
        </w:r>
      </w:hyperlink>
      <w:r>
        <w:t xml:space="preserve">)</w:t>
      </w:r>
      <w:r>
        <w:t xml:space="preserve">.</w:t>
      </w:r>
      <w:r>
        <w:br/>
      </w:r>
      <w:r>
        <w:t xml:space="preserve">Duis autem vel eum iriure dolor in hendrerit in vulputate velit esse molestie consequat, vel illum dolore eu feugiat nulla facilisis at vero eros et accumsan et iusto odio dignissim qui blandit praesent luptatum zzril delenit augue duis dolore</w:t>
      </w:r>
      <w:r>
        <w:t xml:space="preserve"> </w:t>
      </w:r>
      <w:r>
        <w:t xml:space="preserve">(Holly, Pesaran, and Yamagata</w:t>
      </w:r>
      <w:r>
        <w:t xml:space="preserve"> </w:t>
      </w:r>
      <w:hyperlink w:anchor="ref-holly2010spatio">
        <w:r>
          <w:rPr>
            <w:rStyle w:val="Hyperlink"/>
          </w:rPr>
          <w:t xml:space="preserve">2010</w:t>
        </w:r>
      </w:hyperlink>
      <w:r>
        <w:t xml:space="preserve">)</w:t>
      </w:r>
      <w:r>
        <w:t xml:space="preserve"> </w:t>
      </w:r>
      <w:r>
        <w:t xml:space="preserve">te feugait nulla facilisi. Lorem ipsum dolor sit amet, consectetuer adipiscing elit, sed diam nonummy nibh euismod tincidunt ut laoreet dolore magna aliquam erat volutpat.</w:t>
      </w:r>
      <w:r>
        <w:br/>
      </w:r>
      <w:r>
        <w:t xml:space="preserve">Nam liber tempor cum soluta nobis eleifend option congue nihil imperdiet doming id quod mazim placerat facer possim assum 0.27. Lorem ipsum dolor sit amet, consectetuer adipiscing elit, sed diam nonummy nibh euismod tincidunt ut laoreet dolore magna aliquam erat volutpat.</w:t>
      </w:r>
    </w:p>
    <w:p>
      <w:pPr>
        <w:pStyle w:val="Heading1"/>
      </w:pPr>
      <w:bookmarkStart w:id="32" w:name="references"/>
      <w:r>
        <w:t xml:space="preserve">5	References</w:t>
      </w:r>
      <w:bookmarkEnd w:id="32"/>
    </w:p>
    <w:bookmarkStart w:id="38" w:name="refs"/>
    <w:bookmarkStart w:id="33" w:name="ref-holly2010spatio"/>
    <w:p>
      <w:pPr>
        <w:pStyle w:val="Bibliography"/>
      </w:pPr>
      <w:r>
        <w:t xml:space="preserve">Holly, Sean, M Hashem Pesaran, and Takashi Yamagata. 2010. “A Spatio-Temporal Model of House Prices in the Usa.”</w:t>
      </w:r>
      <w:r>
        <w:t xml:space="preserve"> </w:t>
      </w:r>
      <w:r>
        <w:rPr>
          <w:i/>
        </w:rPr>
        <w:t xml:space="preserve">Journal of Econometrics</w:t>
      </w:r>
      <w:r>
        <w:t xml:space="preserve"> </w:t>
      </w:r>
      <w:r>
        <w:t xml:space="preserve">158 (1): 160–73.</w:t>
      </w:r>
    </w:p>
    <w:bookmarkEnd w:id="33"/>
    <w:bookmarkStart w:id="34" w:name="ref-lang1997income"/>
    <w:p>
      <w:pPr>
        <w:pStyle w:val="Bibliography"/>
      </w:pPr>
      <w:r>
        <w:t xml:space="preserve">Lang, Oliver, Karl-Heinz Nöhrbaß, and Konrad Stahl. 1997. “On Income Tax Avoidance: The Case of Germany.”</w:t>
      </w:r>
      <w:r>
        <w:t xml:space="preserve"> </w:t>
      </w:r>
      <w:r>
        <w:rPr>
          <w:i/>
        </w:rPr>
        <w:t xml:space="preserve">Journal of Public Economics</w:t>
      </w:r>
      <w:r>
        <w:t xml:space="preserve"> </w:t>
      </w:r>
      <w:r>
        <w:t xml:space="preserve">66 (2): 327–47.</w:t>
      </w:r>
    </w:p>
    <w:bookmarkEnd w:id="34"/>
    <w:bookmarkStart w:id="35" w:name="ref-munshi2003networks"/>
    <w:p>
      <w:pPr>
        <w:pStyle w:val="Bibliography"/>
      </w:pPr>
      <w:r>
        <w:t xml:space="preserve">Munshi, Kaivan. 2003. “Networks in the Modern Economy: Mexican Migrants in the Us Labor Market.”</w:t>
      </w:r>
      <w:r>
        <w:t xml:space="preserve"> </w:t>
      </w:r>
      <w:r>
        <w:rPr>
          <w:i/>
        </w:rPr>
        <w:t xml:space="preserve">The Quarterly Journal of Economics</w:t>
      </w:r>
      <w:r>
        <w:t xml:space="preserve"> </w:t>
      </w:r>
      <w:r>
        <w:t xml:space="preserve">118 (2): 549–99.</w:t>
      </w:r>
    </w:p>
    <w:bookmarkEnd w:id="35"/>
    <w:bookmarkStart w:id="37" w:name="ref-dplyrref"/>
    <w:p>
      <w:pPr>
        <w:pStyle w:val="Bibliography"/>
      </w:pPr>
      <w:r>
        <w:t xml:space="preserve">Wickham, Hadley, Romain François, Lionel Henry, and Kirill Müller. 2021.</w:t>
      </w:r>
      <w:r>
        <w:t xml:space="preserve"> </w:t>
      </w:r>
      <w:r>
        <w:rPr>
          <w:i/>
        </w:rPr>
        <w:t xml:space="preserve">Dplyr: A Grammar of Data Manipulation</w:t>
      </w:r>
      <w:r>
        <w:t xml:space="preserve">.</w:t>
      </w:r>
      <w:r>
        <w:t xml:space="preserve"> </w:t>
      </w:r>
      <w:hyperlink r:id="rId36">
        <w:r>
          <w:rPr>
            <w:rStyle w:val="Hyperlink"/>
          </w:rPr>
          <w:t xml:space="preserve">https://CRAN.R-project.org/package=dplyr</w:t>
        </w:r>
      </w:hyperlink>
      <w:r>
        <w:t xml:space="preserve">.</w:t>
      </w:r>
    </w:p>
    <w:bookmarkEnd w:id="37"/>
    <w:bookmarkEnd w:id="38"/>
    <w:sectPr w:rsidR="002F4C4D" w:rsidSect="00790A10">
      <w:pgSz w:w="11906" w:h="16838" w:code="9"/>
      <w:pgMar w:top="1417" w:right="1417" w:bottom="1134" w:left="1417"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F22C22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7861DF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128639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942F8D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58C97B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1DA130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0AEFE5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034AAA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0ECFEB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AAAC3D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9868572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504B3"/>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527379"/>
    <w:pPr>
      <w:keepNext/>
      <w:keepLines/>
      <w:spacing w:before="200" w:after="0"/>
      <w:outlineLvl w:val="1"/>
    </w:pPr>
    <w:rPr>
      <w:rFonts w:asciiTheme="majorHAnsi" w:eastAsiaTheme="majorEastAsia" w:hAnsiTheme="majorHAnsi" w:cstheme="majorBidi"/>
      <w:b/>
      <w:bCs/>
      <w:color w:val="1F497D" w:themeColor="text2"/>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35D82"/>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qFormat/>
    <w:rsid w:val="003379FB"/>
    <w:pPr>
      <w:keepNext/>
      <w:keepLines/>
      <w:spacing w:before="240" w:after="0"/>
      <w:jc w:val="center"/>
    </w:pPr>
    <w:rPr>
      <w:rFonts w:asciiTheme="majorHAnsi" w:eastAsiaTheme="majorEastAsia" w:hAnsiTheme="majorHAnsi" w:cstheme="majorBidi"/>
      <w:b/>
      <w:bCs/>
      <w:color w:val="1F497D" w:themeColor="text2"/>
      <w:sz w:val="44"/>
      <w:szCs w:val="36"/>
      <w:u w:val="single"/>
    </w:rPr>
  </w:style>
  <w:style w:type="paragraph" w:styleId="Subtitle">
    <w:name w:val="Subtitle"/>
    <w:basedOn w:val="Title"/>
    <w:next w:val="BodyText"/>
    <w:qFormat/>
    <w:pPr>
      <w:spacing w:after="240"/>
    </w:pPr>
    <w:rPr>
      <w:sz w:val="30"/>
      <w:szCs w:val="30"/>
    </w:rPr>
  </w:style>
  <w:style w:type="paragraph" w:customStyle="1" w:styleId="Author">
    <w:name w:val="Author"/>
    <w:next w:val="BodyText"/>
    <w:qFormat/>
    <w:pPr>
      <w:keepNext/>
      <w:keepLines/>
      <w:jc w:val="center"/>
    </w:pPr>
  </w:style>
  <w:style w:type="paragraph" w:styleId="Date">
    <w:name w:val="Date"/>
    <w:next w:val="BodyText"/>
    <w:qFormat/>
    <w:rsid w:val="00790A10"/>
    <w:pPr>
      <w:keepNext/>
      <w:keepLines/>
      <w:jc w:val="center"/>
    </w:pPr>
    <w:rPr>
      <w:color w:val="000000" w:themeColor="text1"/>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8866FB"/>
    <w:pPr>
      <w:keepNext/>
    </w:pPr>
    <w:rPr>
      <w:b/>
    </w:rPr>
  </w:style>
  <w:style w:type="paragraph" w:customStyle="1" w:styleId="ImageCaption">
    <w:name w:val="Image Caption"/>
    <w:basedOn w:val="Caption"/>
    <w:rsid w:val="008866FB"/>
    <w:rPr>
      <w:b/>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sid w:val="005504B3"/>
    <w:rPr>
      <w:rFonts w:asciiTheme="minorHAnsi" w:hAnsiTheme="minorHAnsi"/>
      <w:b/>
      <w:i/>
      <w:sz w:val="24"/>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835D82"/>
  </w:style>
  <w:style w:type="character" w:styleId="SmartHyperlink">
    <w:name w:val="Smart Hyperlink"/>
    <w:basedOn w:val="DefaultParagraphFont"/>
    <w:uiPriority w:val="99"/>
    <w:semiHidden/>
    <w:unhideWhenUsed/>
    <w:rsid w:val="005504B3"/>
    <w:rPr>
      <w:b/>
      <w:i/>
      <w:u w:val="dotted"/>
    </w:rPr>
  </w:style>
  <w:style w:type="character" w:styleId="SubtleReference">
    <w:name w:val="Subtle Reference"/>
    <w:basedOn w:val="DefaultParagraphFont"/>
    <w:rsid w:val="005504B3"/>
    <w:rPr>
      <w:rFonts w:asciiTheme="minorHAnsi" w:hAnsiTheme="minorHAnsi"/>
      <w:b/>
      <w:i/>
      <w:smallCaps/>
      <w:color w:val="5A5A5A" w:themeColor="text1" w:themeTint="A5"/>
    </w:rPr>
  </w:style>
  <w:style w:type="paragraph" w:styleId="Signature">
    <w:name w:val="Signature"/>
    <w:basedOn w:val="Normal"/>
    <w:link w:val="SignatureChar"/>
    <w:semiHidden/>
    <w:unhideWhenUsed/>
    <w:rsid w:val="005504B3"/>
    <w:pPr>
      <w:spacing w:after="0"/>
      <w:ind w:left="4252"/>
    </w:pPr>
    <w:rPr>
      <w:b/>
      <w:i/>
    </w:rPr>
  </w:style>
  <w:style w:type="character" w:customStyle="1" w:styleId="SignatureChar">
    <w:name w:val="Signature Char"/>
    <w:basedOn w:val="DefaultParagraphFont"/>
    <w:link w:val="Signature"/>
    <w:semiHidden/>
    <w:rsid w:val="005504B3"/>
    <w:rPr>
      <w:b/>
      <w:i/>
    </w:rPr>
  </w:style>
  <w:style w:type="paragraph" w:styleId="Quote">
    <w:name w:val="Quote"/>
    <w:basedOn w:val="Normal"/>
    <w:next w:val="Normal"/>
    <w:link w:val="QuoteChar"/>
    <w:rsid w:val="005504B3"/>
    <w:pPr>
      <w:spacing w:before="200" w:after="160"/>
      <w:ind w:left="864" w:right="864"/>
      <w:jc w:val="center"/>
    </w:pPr>
    <w:rPr>
      <w:b/>
      <w:i/>
      <w:iCs/>
      <w:color w:val="404040" w:themeColor="text1" w:themeTint="BF"/>
    </w:rPr>
  </w:style>
  <w:style w:type="character" w:customStyle="1" w:styleId="QuoteChar">
    <w:name w:val="Quote Char"/>
    <w:basedOn w:val="DefaultParagraphFont"/>
    <w:link w:val="Quote"/>
    <w:rsid w:val="005504B3"/>
    <w:rPr>
      <w:b/>
      <w:i/>
      <w:iCs/>
      <w:color w:val="404040" w:themeColor="text1" w:themeTint="BF"/>
    </w:rPr>
  </w:style>
  <w:style w:type="paragraph" w:styleId="NoteHeading">
    <w:name w:val="Note Heading"/>
    <w:basedOn w:val="Normal"/>
    <w:next w:val="Normal"/>
    <w:link w:val="NoteHeadingChar"/>
    <w:rsid w:val="005504B3"/>
    <w:pPr>
      <w:spacing w:after="0"/>
    </w:pPr>
    <w:rPr>
      <w:b/>
      <w:i/>
    </w:rPr>
  </w:style>
  <w:style w:type="character" w:customStyle="1" w:styleId="NoteHeadingChar">
    <w:name w:val="Note Heading Char"/>
    <w:basedOn w:val="DefaultParagraphFont"/>
    <w:link w:val="NoteHeading"/>
    <w:rsid w:val="005504B3"/>
    <w:rPr>
      <w:b/>
      <w:i/>
    </w:rPr>
  </w:style>
  <w:style w:type="character" w:styleId="CommentReference">
    <w:name w:val="annotation reference"/>
    <w:basedOn w:val="DefaultParagraphFont"/>
    <w:semiHidden/>
    <w:unhideWhenUsed/>
    <w:rsid w:val="005504B3"/>
    <w:rPr>
      <w:b/>
      <w:i/>
      <w:sz w:val="16"/>
      <w:szCs w:val="16"/>
    </w:rPr>
  </w:style>
  <w:style w:type="character" w:styleId="EndnoteReference">
    <w:name w:val="endnote reference"/>
    <w:basedOn w:val="DefaultParagraphFont"/>
    <w:semiHidden/>
    <w:unhideWhenUsed/>
    <w:rsid w:val="005504B3"/>
    <w:rPr>
      <w:b/>
      <w:i/>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26" Target="media/rId26.png" /><Relationship Type="http://schemas.openxmlformats.org/officeDocument/2006/relationships/image" Id="rId24" Target="media/rId24.png" /><Relationship Type="http://schemas.openxmlformats.org/officeDocument/2006/relationships/hyperlink" Id="rId36" Target="https://CRAN.R-project.org/package=dplyr" TargetMode="External" /></Relationships>
</file>

<file path=word/_rels/footnotes.xml.rels><?xml version="1.0" encoding="UTF-8"?>
<Relationships xmlns="http://schemas.openxmlformats.org/package/2006/relationships"><Relationship Type="http://schemas.openxmlformats.org/officeDocument/2006/relationships/hyperlink" Id="rId36" Target="https://CRAN.R-project.org/package=dply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141</Words>
  <Characters>895</Characters>
  <Application>Microsoft Office Word</Application>
  <DocSecurity>0</DocSecurity>
  <Lines>7</Lines>
  <Paragraphs>2</Paragraphs>
  <ScaleCrop>false</ScaleCrop>
  <Company/>
  <LinksUpToDate>false</LinksUpToDate>
  <CharactersWithSpaces>1034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Situation Report</dc:title>
  <dc:creator>HZI Analysis, Output and Research</dc:creator>
  <cp:keywords/>
  <dcterms:created xsi:type="dcterms:W3CDTF">2021-09-05T17:48:17Z</dcterms:created>
  <dcterms:modified xsi:type="dcterms:W3CDTF">2021-09-05T17:48:17Z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text/references.bib</vt:lpwstr>
  </property>
  <property fmtid="{D5CDD505-2E9C-101B-9397-08002B2CF9AE}" pid="3" name="date">
    <vt:lpwstr>05 September, 2021</vt:lpwstr>
  </property>
  <property fmtid="{D5CDD505-2E9C-101B-9397-08002B2CF9AE}" pid="4" name="link-citations">
    <vt:lpwstr>yes</vt:lpwstr>
  </property>
  <property fmtid="{D5CDD505-2E9C-101B-9397-08002B2CF9AE}" pid="5" name="output">
    <vt:lpwstr/>
  </property>
</Properties>
</file>