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0ACC7" w14:textId="77777777" w:rsidR="00146492" w:rsidRDefault="00C30832" w:rsidP="00C30832">
      <w:pPr>
        <w:spacing w:after="487"/>
        <w:ind w:right="957"/>
      </w:pPr>
      <w:r>
        <w:rPr>
          <w:rFonts w:ascii="Arial" w:eastAsia="Arial" w:hAnsi="Arial" w:cs="Arial"/>
        </w:rPr>
        <w:t xml:space="preserve"> </w:t>
      </w:r>
    </w:p>
    <w:p w14:paraId="5FB11E64" w14:textId="77777777" w:rsidR="00146492" w:rsidRDefault="00C30832">
      <w:pPr>
        <w:tabs>
          <w:tab w:val="center" w:pos="4406"/>
          <w:tab w:val="right" w:pos="10317"/>
        </w:tabs>
        <w:spacing w:after="13"/>
      </w:pPr>
      <w:r>
        <w:rPr>
          <w:noProof/>
        </w:rPr>
        <w:drawing>
          <wp:anchor distT="0" distB="0" distL="114300" distR="114300" simplePos="0" relativeHeight="251658240" behindDoc="0" locked="0" layoutInCell="1" allowOverlap="0" wp14:anchorId="255B4752" wp14:editId="39CBDDB2">
            <wp:simplePos x="0" y="0"/>
            <wp:positionH relativeFrom="column">
              <wp:posOffset>-374649</wp:posOffset>
            </wp:positionH>
            <wp:positionV relativeFrom="paragraph">
              <wp:posOffset>-11935</wp:posOffset>
            </wp:positionV>
            <wp:extent cx="749300" cy="7493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749300" cy="749300"/>
                    </a:xfrm>
                    <a:prstGeom prst="rect">
                      <a:avLst/>
                    </a:prstGeom>
                  </pic:spPr>
                </pic:pic>
              </a:graphicData>
            </a:graphic>
          </wp:anchor>
        </w:drawing>
      </w:r>
      <w:r>
        <w:tab/>
      </w:r>
      <w:r>
        <w:rPr>
          <w:rFonts w:ascii="Times New Roman" w:eastAsia="Times New Roman" w:hAnsi="Times New Roman" w:cs="Times New Roman"/>
          <w:b/>
        </w:rPr>
        <w:t>U.S. EQUAL EMPLOYMENT OPPORTUNITY COMMISSION</w:t>
      </w:r>
      <w:r>
        <w:rPr>
          <w:rFonts w:ascii="Times New Roman" w:eastAsia="Times New Roman" w:hAnsi="Times New Roman" w:cs="Times New Roman"/>
          <w:b/>
        </w:rPr>
        <w:tab/>
      </w:r>
      <w:r>
        <w:rPr>
          <w:rFonts w:ascii="Times New Roman" w:eastAsia="Times New Roman" w:hAnsi="Times New Roman" w:cs="Times New Roman"/>
          <w:sz w:val="14"/>
        </w:rPr>
        <w:t>131 M St, N. E., Fifth Floor</w:t>
      </w:r>
    </w:p>
    <w:p w14:paraId="28E7C2D6" w14:textId="77777777" w:rsidR="00146492" w:rsidRDefault="00C30832">
      <w:pPr>
        <w:tabs>
          <w:tab w:val="center" w:pos="4406"/>
          <w:tab w:val="right" w:pos="10317"/>
        </w:tabs>
        <w:spacing w:after="11"/>
        <w:ind w:left="-3203" w:right="-15"/>
      </w:pPr>
      <w:r>
        <w:tab/>
      </w:r>
      <w:r>
        <w:rPr>
          <w:rFonts w:ascii="Times New Roman" w:eastAsia="Times New Roman" w:hAnsi="Times New Roman" w:cs="Times New Roman"/>
          <w:b/>
          <w:sz w:val="24"/>
        </w:rPr>
        <w:t>Office of Legal Counsel</w:t>
      </w:r>
      <w:r>
        <w:rPr>
          <w:rFonts w:ascii="Times New Roman" w:eastAsia="Times New Roman" w:hAnsi="Times New Roman" w:cs="Times New Roman"/>
          <w:b/>
          <w:sz w:val="24"/>
        </w:rPr>
        <w:tab/>
      </w:r>
      <w:r>
        <w:rPr>
          <w:rFonts w:ascii="Times New Roman" w:eastAsia="Times New Roman" w:hAnsi="Times New Roman" w:cs="Times New Roman"/>
          <w:sz w:val="14"/>
        </w:rPr>
        <w:t>Washington, D. C. 20507</w:t>
      </w:r>
    </w:p>
    <w:p w14:paraId="5E2A63C8" w14:textId="77777777" w:rsidR="00146492" w:rsidRDefault="00C30832">
      <w:pPr>
        <w:tabs>
          <w:tab w:val="center" w:pos="4376"/>
          <w:tab w:val="right" w:pos="10317"/>
        </w:tabs>
        <w:spacing w:after="47"/>
        <w:ind w:left="-3203" w:right="-15"/>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14"/>
        </w:rPr>
        <w:t>Free: (877)-869-1802</w:t>
      </w:r>
    </w:p>
    <w:p w14:paraId="1B42D9E8" w14:textId="77777777" w:rsidR="00146492" w:rsidRDefault="00C30832">
      <w:pPr>
        <w:tabs>
          <w:tab w:val="center" w:pos="4376"/>
          <w:tab w:val="right" w:pos="10317"/>
        </w:tabs>
        <w:spacing w:after="0"/>
        <w:ind w:left="-3203" w:right="-15"/>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14"/>
        </w:rPr>
        <w:t>TTY (844) 234-5122</w:t>
      </w:r>
    </w:p>
    <w:p w14:paraId="6EAE627C" w14:textId="77777777" w:rsidR="00146492" w:rsidRDefault="00C30832">
      <w:pPr>
        <w:spacing w:after="47"/>
        <w:ind w:left="-3193" w:right="-15" w:hanging="10"/>
        <w:jc w:val="right"/>
      </w:pPr>
      <w:r>
        <w:rPr>
          <w:rFonts w:ascii="Times New Roman" w:eastAsia="Times New Roman" w:hAnsi="Times New Roman" w:cs="Times New Roman"/>
          <w:sz w:val="14"/>
        </w:rPr>
        <w:t>FAX (202) 827-7545</w:t>
      </w:r>
    </w:p>
    <w:p w14:paraId="33051AA5" w14:textId="77777777" w:rsidR="00146492" w:rsidRDefault="00C30832">
      <w:pPr>
        <w:spacing w:after="53"/>
        <w:jc w:val="right"/>
      </w:pPr>
      <w:r>
        <w:rPr>
          <w:rFonts w:ascii="Times New Roman" w:eastAsia="Times New Roman" w:hAnsi="Times New Roman" w:cs="Times New Roman"/>
          <w:sz w:val="14"/>
        </w:rPr>
        <w:t xml:space="preserve">Website: </w:t>
      </w:r>
      <w:hyperlink r:id="rId5">
        <w:r>
          <w:rPr>
            <w:rFonts w:ascii="Times New Roman" w:eastAsia="Times New Roman" w:hAnsi="Times New Roman" w:cs="Times New Roman"/>
            <w:color w:val="0462C1"/>
            <w:sz w:val="14"/>
            <w:u w:val="single" w:color="0462C1"/>
          </w:rPr>
          <w:t>www.eeoc.gov</w:t>
        </w:r>
      </w:hyperlink>
    </w:p>
    <w:p w14:paraId="65DBFF7C" w14:textId="77777777" w:rsidR="00146492" w:rsidRDefault="00C30832">
      <w:pPr>
        <w:spacing w:after="121"/>
        <w:ind w:right="957"/>
        <w:jc w:val="center"/>
      </w:pPr>
      <w:r>
        <w:rPr>
          <w:rFonts w:ascii="Arial" w:eastAsia="Arial" w:hAnsi="Arial" w:cs="Arial"/>
        </w:rPr>
        <w:t xml:space="preserve"> </w:t>
      </w:r>
    </w:p>
    <w:p w14:paraId="43E52631" w14:textId="77777777" w:rsidR="00146492" w:rsidRDefault="00C30832">
      <w:pPr>
        <w:spacing w:after="144"/>
        <w:ind w:right="957"/>
        <w:jc w:val="center"/>
      </w:pPr>
      <w:r>
        <w:rPr>
          <w:rFonts w:ascii="Times New Roman" w:eastAsia="Times New Roman" w:hAnsi="Times New Roman" w:cs="Times New Roman"/>
          <w:sz w:val="20"/>
        </w:rPr>
        <w:t>03/30/2025</w:t>
      </w:r>
    </w:p>
    <w:p w14:paraId="48F70017" w14:textId="77777777" w:rsidR="00146492" w:rsidRDefault="00C30832">
      <w:pPr>
        <w:spacing w:after="129"/>
      </w:pPr>
      <w:r>
        <w:rPr>
          <w:rFonts w:ascii="Arial" w:eastAsia="Arial" w:hAnsi="Arial" w:cs="Arial"/>
        </w:rPr>
        <w:t xml:space="preserve"> </w:t>
      </w:r>
    </w:p>
    <w:p w14:paraId="46CB4779" w14:textId="77777777" w:rsidR="00146492" w:rsidRDefault="00C30832">
      <w:pPr>
        <w:spacing w:after="161"/>
        <w:ind w:left="-5" w:right="1298" w:hanging="10"/>
      </w:pPr>
      <w:proofErr w:type="gramStart"/>
      <w:r>
        <w:rPr>
          <w:rFonts w:ascii="Times New Roman" w:eastAsia="Times New Roman" w:hAnsi="Times New Roman" w:cs="Times New Roman"/>
          <w:sz w:val="20"/>
        </w:rPr>
        <w:t>Dear  Sherman</w:t>
      </w:r>
      <w:proofErr w:type="gramEnd"/>
      <w:r>
        <w:rPr>
          <w:rFonts w:ascii="Times New Roman" w:eastAsia="Times New Roman" w:hAnsi="Times New Roman" w:cs="Times New Roman"/>
          <w:sz w:val="20"/>
        </w:rPr>
        <w:t xml:space="preserve">  Startz,</w:t>
      </w:r>
    </w:p>
    <w:p w14:paraId="7F81D3FB" w14:textId="77777777" w:rsidR="00146492" w:rsidRDefault="00C30832">
      <w:pPr>
        <w:spacing w:after="79" w:line="344" w:lineRule="auto"/>
        <w:ind w:left="-5" w:right="1298" w:hanging="10"/>
      </w:pPr>
      <w:r>
        <w:rPr>
          <w:rFonts w:ascii="Times New Roman" w:eastAsia="Times New Roman" w:hAnsi="Times New Roman" w:cs="Times New Roman"/>
          <w:sz w:val="20"/>
        </w:rPr>
        <w:t xml:space="preserve">Your request has been delivered to the U.S. Equal Employment Opportunity Commission.  The request has been assigned tracking # 820-2025-009628, please log into your account and review your submission.  The application address is  </w:t>
      </w:r>
      <w:hyperlink r:id="rId6">
        <w:r>
          <w:rPr>
            <w:rFonts w:ascii="Times New Roman" w:eastAsia="Times New Roman" w:hAnsi="Times New Roman" w:cs="Times New Roman"/>
            <w:color w:val="0462C1"/>
            <w:sz w:val="20"/>
            <w:u w:val="single" w:color="0462C1"/>
          </w:rPr>
          <w:t>https://eeoc.arkcase.com/foia/portal/</w:t>
        </w:r>
      </w:hyperlink>
      <w:r>
        <w:rPr>
          <w:rFonts w:ascii="Times New Roman" w:eastAsia="Times New Roman" w:hAnsi="Times New Roman" w:cs="Times New Roman"/>
          <w:sz w:val="20"/>
        </w:rPr>
        <w:t xml:space="preserve"> </w:t>
      </w:r>
    </w:p>
    <w:p w14:paraId="32AE3B05" w14:textId="77777777" w:rsidR="00146492" w:rsidRDefault="00C30832">
      <w:pPr>
        <w:spacing w:after="161"/>
        <w:ind w:left="-5" w:right="1298" w:hanging="10"/>
      </w:pPr>
      <w:r>
        <w:rPr>
          <w:rFonts w:ascii="Times New Roman" w:eastAsia="Times New Roman" w:hAnsi="Times New Roman" w:cs="Times New Roman"/>
          <w:sz w:val="20"/>
        </w:rPr>
        <w:t>Thank you,</w:t>
      </w:r>
    </w:p>
    <w:p w14:paraId="611B0BF3" w14:textId="77777777" w:rsidR="00146492" w:rsidRDefault="00C30832">
      <w:pPr>
        <w:spacing w:after="161"/>
        <w:ind w:left="-5" w:right="1298" w:hanging="10"/>
      </w:pPr>
      <w:r>
        <w:rPr>
          <w:rFonts w:ascii="Times New Roman" w:eastAsia="Times New Roman" w:hAnsi="Times New Roman" w:cs="Times New Roman"/>
          <w:sz w:val="20"/>
        </w:rPr>
        <w:t xml:space="preserve">U.S. Equal Employment Opportunity Commission </w:t>
      </w:r>
    </w:p>
    <w:p w14:paraId="65A66103" w14:textId="77777777" w:rsidR="00146492" w:rsidRDefault="00C30832">
      <w:pPr>
        <w:spacing w:after="0" w:line="262" w:lineRule="auto"/>
        <w:ind w:left="-5" w:right="1085" w:hanging="10"/>
      </w:pPr>
      <w:r>
        <w:rPr>
          <w:rFonts w:ascii="Times New Roman" w:eastAsia="Times New Roman" w:hAnsi="Times New Roman" w:cs="Times New Roman"/>
          <w:i/>
          <w:sz w:val="20"/>
        </w:rPr>
        <w:t>Notice of Confidentiality</w:t>
      </w:r>
      <w:proofErr w:type="gramStart"/>
      <w:r>
        <w:rPr>
          <w:rFonts w:ascii="Times New Roman" w:eastAsia="Times New Roman" w:hAnsi="Times New Roman" w:cs="Times New Roman"/>
          <w:i/>
          <w:sz w:val="20"/>
        </w:rPr>
        <w:t>:  The</w:t>
      </w:r>
      <w:proofErr w:type="gramEnd"/>
      <w:r>
        <w:rPr>
          <w:rFonts w:ascii="Times New Roman" w:eastAsia="Times New Roman" w:hAnsi="Times New Roman" w:cs="Times New Roman"/>
          <w:i/>
          <w:sz w:val="20"/>
        </w:rPr>
        <w:t xml:space="preserve"> information contained in this transmission may contain privileged and confidential information, including information protected by federal and state privacy laws.  It is intended only for the use of the person(s) named above.  If you are not the intended recipient, you are hereby notified that any review, dissemination, distribution, or duplication of this communication is strictly prohibited and may be unlawful.  If you</w:t>
      </w:r>
    </w:p>
    <w:p w14:paraId="3AE493F8" w14:textId="77777777" w:rsidR="00146492" w:rsidRDefault="00C30832">
      <w:pPr>
        <w:spacing w:after="0"/>
        <w:ind w:left="5311"/>
      </w:pPr>
      <w:r>
        <w:rPr>
          <w:noProof/>
        </w:rPr>
        <w:drawing>
          <wp:inline distT="0" distB="0" distL="0" distR="0" wp14:anchorId="5D04C563" wp14:editId="1B154AFF">
            <wp:extent cx="114300" cy="105499"/>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114300" cy="105499"/>
                    </a:xfrm>
                    <a:prstGeom prst="rect">
                      <a:avLst/>
                    </a:prstGeom>
                  </pic:spPr>
                </pic:pic>
              </a:graphicData>
            </a:graphic>
          </wp:inline>
        </w:drawing>
      </w:r>
    </w:p>
    <w:p w14:paraId="6E0D6FCD" w14:textId="77777777" w:rsidR="00146492" w:rsidRDefault="00C30832">
      <w:pPr>
        <w:spacing w:after="153" w:line="262" w:lineRule="auto"/>
        <w:ind w:left="-5" w:right="1085" w:hanging="10"/>
      </w:pPr>
      <w:r>
        <w:rPr>
          <w:rFonts w:ascii="Times New Roman" w:eastAsia="Times New Roman" w:hAnsi="Times New Roman" w:cs="Times New Roman"/>
          <w:i/>
          <w:sz w:val="20"/>
        </w:rPr>
        <w:t>are not the intended recipient, please contact us at</w:t>
      </w:r>
      <w:r>
        <w:rPr>
          <w:rFonts w:ascii="Times New Roman" w:eastAsia="Times New Roman" w:hAnsi="Times New Roman" w:cs="Times New Roman"/>
          <w:sz w:val="20"/>
        </w:rPr>
        <w:t xml:space="preserve"> </w:t>
      </w:r>
      <w:r>
        <w:rPr>
          <w:rFonts w:ascii="Times New Roman" w:eastAsia="Times New Roman" w:hAnsi="Times New Roman" w:cs="Times New Roman"/>
          <w:color w:val="0462C1"/>
          <w:sz w:val="20"/>
          <w:u w:val="single" w:color="0462C1"/>
        </w:rPr>
        <w:t>foia@eeoc.gov</w:t>
      </w:r>
      <w:r>
        <w:rPr>
          <w:rFonts w:ascii="Times New Roman" w:eastAsia="Times New Roman" w:hAnsi="Times New Roman" w:cs="Times New Roman"/>
          <w:sz w:val="20"/>
        </w:rPr>
        <w:t xml:space="preserve"> </w:t>
      </w:r>
      <w:r>
        <w:rPr>
          <w:rFonts w:ascii="Times New Roman" w:eastAsia="Times New Roman" w:hAnsi="Times New Roman" w:cs="Times New Roman"/>
          <w:i/>
          <w:sz w:val="20"/>
        </w:rPr>
        <w:t>and destroy all copies of the original message and attachments.</w:t>
      </w:r>
    </w:p>
    <w:p w14:paraId="1486FC18" w14:textId="77777777" w:rsidR="00146492" w:rsidRDefault="00C30832">
      <w:pPr>
        <w:spacing w:after="168"/>
      </w:pPr>
      <w:r>
        <w:rPr>
          <w:rFonts w:ascii="Arial" w:eastAsia="Arial" w:hAnsi="Arial" w:cs="Arial"/>
          <w:sz w:val="20"/>
        </w:rPr>
        <w:t xml:space="preserve"> </w:t>
      </w:r>
    </w:p>
    <w:p w14:paraId="1981D87F" w14:textId="77777777" w:rsidR="00146492" w:rsidRDefault="00C30832">
      <w:pPr>
        <w:spacing w:after="0"/>
      </w:pPr>
      <w:r>
        <w:rPr>
          <w:rFonts w:ascii="Arial" w:eastAsia="Arial" w:hAnsi="Arial" w:cs="Arial"/>
        </w:rPr>
        <w:t xml:space="preserve"> </w:t>
      </w:r>
    </w:p>
    <w:sectPr w:rsidR="00146492">
      <w:pgSz w:w="12240" w:h="15840"/>
      <w:pgMar w:top="1440" w:right="4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492"/>
    <w:rsid w:val="00146492"/>
    <w:rsid w:val="005506BE"/>
    <w:rsid w:val="00C3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8310"/>
  <w15:docId w15:val="{B4389404-3248-46A2-B074-3D0C8E45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eoc.arkcase.com/foia/portal/" TargetMode="External"/><Relationship Id="rId5" Type="http://schemas.openxmlformats.org/officeDocument/2006/relationships/hyperlink" Target="http://www.eeoc.gov/"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1068</Characters>
  <Application>Microsoft Office Word</Application>
  <DocSecurity>0</DocSecurity>
  <Lines>24</Lines>
  <Paragraphs>14</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Startz</dc:creator>
  <cp:keywords/>
  <cp:lastModifiedBy>Sherman Startz</cp:lastModifiedBy>
  <cp:revision>2</cp:revision>
  <dcterms:created xsi:type="dcterms:W3CDTF">2025-04-25T16:10:00Z</dcterms:created>
  <dcterms:modified xsi:type="dcterms:W3CDTF">2025-04-25T16:10:00Z</dcterms:modified>
</cp:coreProperties>
</file>