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7CC39" w14:textId="1ED4FA69" w:rsidR="00A142BF" w:rsidRDefault="00A142BF" w:rsidP="00A142BF">
      <w:r>
        <w:t xml:space="preserve">Please provide </w:t>
      </w:r>
      <w:r>
        <w:t xml:space="preserve">the audit </w:t>
      </w:r>
      <w:r>
        <w:t>reports for the following audits performed by your office or reported to your office</w:t>
      </w:r>
      <w:r w:rsidR="00BE5EA3">
        <w:t xml:space="preserve"> for the following Audit Reports</w:t>
      </w:r>
      <w:r w:rsidR="00D16049">
        <w:t>.</w:t>
      </w:r>
    </w:p>
    <w:p w14:paraId="245270E3" w14:textId="77777777" w:rsidR="00A142BF" w:rsidRDefault="00A142BF" w:rsidP="00A142BF">
      <w:r>
        <w:t>DOD OIG</w:t>
      </w:r>
    </w:p>
    <w:p w14:paraId="266616ED" w14:textId="4B6E79AA" w:rsidR="00566D83" w:rsidRDefault="000A2BC1" w:rsidP="00A142BF">
      <w:r>
        <w:t>Audi</w:t>
      </w:r>
      <w:r w:rsidR="002264AD">
        <w:t>t Report No. DODIG</w:t>
      </w:r>
      <w:r w:rsidR="007D7725">
        <w:t>-2023</w:t>
      </w:r>
      <w:r w:rsidR="005A6827">
        <w:t xml:space="preserve"> – Oct 19, 2022</w:t>
      </w:r>
    </w:p>
    <w:p w14:paraId="4A81EDCF" w14:textId="6560954A" w:rsidR="000A59CD" w:rsidRDefault="00B722C7" w:rsidP="00A142BF">
      <w:r>
        <w:t>Audit Report No. DODIG-2024-083</w:t>
      </w:r>
      <w:r w:rsidR="00974A9A">
        <w:t xml:space="preserve"> – May 24, 202</w:t>
      </w:r>
      <w:r w:rsidR="00FA5FDD">
        <w:t>4</w:t>
      </w:r>
    </w:p>
    <w:p w14:paraId="61AB20A1" w14:textId="4D4512F5" w:rsidR="00974A9A" w:rsidRDefault="00974A9A" w:rsidP="00A142BF">
      <w:r>
        <w:t>Audit Report No. DODIG-2024</w:t>
      </w:r>
      <w:r w:rsidR="00EF6FC3">
        <w:t>-096 – June 13,2024</w:t>
      </w:r>
    </w:p>
    <w:p w14:paraId="165B8953" w14:textId="5DB35001" w:rsidR="00FA5FDD" w:rsidRDefault="00FA5FDD" w:rsidP="00A142BF">
      <w:r>
        <w:t>Audit Report No. DODIG-2024</w:t>
      </w:r>
      <w:r w:rsidR="00EC181E">
        <w:t>-108 – July 15, 2024</w:t>
      </w:r>
    </w:p>
    <w:p w14:paraId="00DE0A1C" w14:textId="36D33500" w:rsidR="00EC181E" w:rsidRDefault="004A171C" w:rsidP="00A142BF">
      <w:r>
        <w:t xml:space="preserve">Audit Report No. DODIG-2024-122 – Aug </w:t>
      </w:r>
      <w:r w:rsidR="00873C63">
        <w:t>21, 2024</w:t>
      </w:r>
    </w:p>
    <w:p w14:paraId="59C495A4" w14:textId="5F50EB38" w:rsidR="00873C63" w:rsidRDefault="00873C63" w:rsidP="00A142BF">
      <w:r>
        <w:t>Aud</w:t>
      </w:r>
      <w:r w:rsidR="00B60F9F">
        <w:t>it Report No. DODIG-2024-123 – Aug 27, 2024</w:t>
      </w:r>
    </w:p>
    <w:p w14:paraId="0459EAFB" w14:textId="77777777" w:rsidR="00B60F9F" w:rsidRDefault="00B60F9F" w:rsidP="00A142BF"/>
    <w:p w14:paraId="6A992697" w14:textId="77777777" w:rsidR="004D7B3E" w:rsidRDefault="004D7B3E" w:rsidP="00A142BF"/>
    <w:p w14:paraId="3BAA0244" w14:textId="2F9245E4" w:rsidR="005A6827" w:rsidRDefault="005A6827" w:rsidP="00A142BF">
      <w:r>
        <w:t>DCAA</w:t>
      </w:r>
    </w:p>
    <w:p w14:paraId="5BA121BC" w14:textId="4D0E748A" w:rsidR="004D7B3E" w:rsidRDefault="004D7B3E" w:rsidP="00A142BF">
      <w:r>
        <w:t>Audit Report No. 05931-2022</w:t>
      </w:r>
      <w:r w:rsidR="001F32AA">
        <w:t>J17200001 – Oct 24, 2022</w:t>
      </w:r>
    </w:p>
    <w:p w14:paraId="29B4B221" w14:textId="1FA57E98" w:rsidR="001F32AA" w:rsidRDefault="00524936" w:rsidP="00A142BF">
      <w:r>
        <w:t xml:space="preserve">Audit Report No. </w:t>
      </w:r>
      <w:r w:rsidR="00AA3E40">
        <w:t>02391-2022F10100001 – Dec 9, 2022</w:t>
      </w:r>
    </w:p>
    <w:p w14:paraId="456A2F56" w14:textId="0B2B3D31" w:rsidR="00AA3E40" w:rsidRDefault="00503C34" w:rsidP="00A142BF">
      <w:r>
        <w:t>Aud</w:t>
      </w:r>
      <w:r w:rsidR="00F90FC8">
        <w:t>it Report No. 04671-2022A17100002 – Feb 15, 2022</w:t>
      </w:r>
    </w:p>
    <w:p w14:paraId="2209F4AF" w14:textId="45B1CBFA" w:rsidR="00667ABE" w:rsidRDefault="004C5572" w:rsidP="00A142BF">
      <w:r>
        <w:t>Audit</w:t>
      </w:r>
      <w:r w:rsidR="00656C48">
        <w:t xml:space="preserve"> Report No. 01721-2022D17200001 </w:t>
      </w:r>
      <w:r w:rsidR="001A49B9">
        <w:t>–</w:t>
      </w:r>
      <w:r w:rsidR="00656C48">
        <w:t xml:space="preserve"> </w:t>
      </w:r>
      <w:r w:rsidR="001A49B9">
        <w:t>Feb 24, 2023</w:t>
      </w:r>
    </w:p>
    <w:p w14:paraId="63C4C393" w14:textId="22366C6D" w:rsidR="001A49B9" w:rsidRDefault="00165419" w:rsidP="00A142BF">
      <w:r>
        <w:t>A</w:t>
      </w:r>
      <w:r w:rsidR="00B979B2">
        <w:t>udit Report No. 03971-2021B10100863 – Feb 28, 2023</w:t>
      </w:r>
    </w:p>
    <w:p w14:paraId="38AA5309" w14:textId="1B5C1607" w:rsidR="00C65C36" w:rsidRDefault="00C65C36" w:rsidP="00A142BF">
      <w:r>
        <w:t>Audit Report No. 03451-2022E</w:t>
      </w:r>
      <w:r w:rsidR="00BE4B95">
        <w:t>10100001 – April 12, 2024</w:t>
      </w:r>
    </w:p>
    <w:p w14:paraId="5AC43B3D" w14:textId="5CD4167B" w:rsidR="00BE4B95" w:rsidRDefault="00BE4B95" w:rsidP="00A142BF">
      <w:r>
        <w:t xml:space="preserve">Audit Report No. </w:t>
      </w:r>
      <w:r w:rsidR="00E762B3">
        <w:t>09541-202</w:t>
      </w:r>
      <w:r w:rsidR="00FD0A4B">
        <w:t>3</w:t>
      </w:r>
      <w:r w:rsidR="00E762B3">
        <w:t>M17900002 – April 22</w:t>
      </w:r>
      <w:r w:rsidR="00FD0A4B">
        <w:t>, 2024</w:t>
      </w:r>
    </w:p>
    <w:p w14:paraId="0F3EEA1B" w14:textId="51203BF6" w:rsidR="00E248D2" w:rsidRDefault="00E248D2" w:rsidP="00A142BF">
      <w:r>
        <w:t>Audit Report No. 04281-2024</w:t>
      </w:r>
      <w:r w:rsidR="00387ADC">
        <w:t xml:space="preserve">S17200001 – April </w:t>
      </w:r>
      <w:r w:rsidR="005C5973">
        <w:t>29, 2024</w:t>
      </w:r>
    </w:p>
    <w:p w14:paraId="5E68453A" w14:textId="05C13FE9" w:rsidR="005C5973" w:rsidRDefault="005C5973" w:rsidP="00A142BF">
      <w:r>
        <w:t>Audit Report No. 07911-2022</w:t>
      </w:r>
      <w:r w:rsidR="00895F63">
        <w:t>L10100001 – May 16, 2024</w:t>
      </w:r>
    </w:p>
    <w:p w14:paraId="3C9C849E" w14:textId="32B3DE77" w:rsidR="00895F63" w:rsidRDefault="00E31060" w:rsidP="00A142BF">
      <w:r>
        <w:t>Audit Report No.</w:t>
      </w:r>
      <w:r w:rsidR="008D29DD">
        <w:t xml:space="preserve"> 5211-2022A10100001 – May 29, 2024</w:t>
      </w:r>
    </w:p>
    <w:p w14:paraId="403CFA7A" w14:textId="32B0222D" w:rsidR="008D29DD" w:rsidRDefault="00AE244A" w:rsidP="00A142BF">
      <w:r>
        <w:t>Audit Report No. 05941-</w:t>
      </w:r>
      <w:r w:rsidR="004541A4">
        <w:t>2022H10100001 – May 29</w:t>
      </w:r>
      <w:r w:rsidR="00F65A4B">
        <w:t>, 2024</w:t>
      </w:r>
    </w:p>
    <w:p w14:paraId="0DEA6452" w14:textId="5CB06B24" w:rsidR="00F65A4B" w:rsidRDefault="00F65A4B" w:rsidP="00A142BF">
      <w:r>
        <w:t>Audit Report No. 01</w:t>
      </w:r>
      <w:r w:rsidR="00F33F22">
        <w:t>451-2022Q10100006 – June 4, 2024</w:t>
      </w:r>
    </w:p>
    <w:p w14:paraId="0F8C8C53" w14:textId="262EDA88" w:rsidR="000547EB" w:rsidRDefault="000547EB" w:rsidP="00A142BF">
      <w:r>
        <w:t>Audit Report No. 06851-2022A</w:t>
      </w:r>
      <w:r w:rsidR="00266148">
        <w:t>10100003 – June 13, 2024</w:t>
      </w:r>
    </w:p>
    <w:p w14:paraId="19644111" w14:textId="73DEEE83" w:rsidR="00266148" w:rsidRDefault="008B5916" w:rsidP="00A142BF">
      <w:r>
        <w:t>Audit Report No. 09851-2022D10100016</w:t>
      </w:r>
      <w:r w:rsidR="001F3BF1">
        <w:t xml:space="preserve"> – June 20, 2024</w:t>
      </w:r>
    </w:p>
    <w:p w14:paraId="6BD0A4C6" w14:textId="162E5630" w:rsidR="001F3BF1" w:rsidRDefault="001F3BF1" w:rsidP="00A142BF">
      <w:r>
        <w:lastRenderedPageBreak/>
        <w:t>Audit Report No. 01361-2022</w:t>
      </w:r>
      <w:r w:rsidR="0004730A">
        <w:t>M10100010 – June 24, 2024</w:t>
      </w:r>
    </w:p>
    <w:p w14:paraId="2E1E8852" w14:textId="107F84BA" w:rsidR="0004730A" w:rsidRDefault="005F3367" w:rsidP="00A142BF">
      <w:r>
        <w:t>Audit Report No. 09521-2022J10100002 – June 26, 2024</w:t>
      </w:r>
    </w:p>
    <w:p w14:paraId="14AEF7D5" w14:textId="254FE338" w:rsidR="005F3367" w:rsidRDefault="0078665A" w:rsidP="00A142BF">
      <w:r>
        <w:t>Audit Report No. 03451-2022D</w:t>
      </w:r>
      <w:r w:rsidR="00000D45">
        <w:t>101000001 – June 27, 2024</w:t>
      </w:r>
    </w:p>
    <w:p w14:paraId="3BA60560" w14:textId="02575468" w:rsidR="00000D45" w:rsidRDefault="00EF3FD3" w:rsidP="00A142BF">
      <w:r>
        <w:t>Audit Report No. 01101-2022F101</w:t>
      </w:r>
      <w:r w:rsidR="00E70DDF">
        <w:t>00006 – June 28, 2024</w:t>
      </w:r>
    </w:p>
    <w:p w14:paraId="244F1D10" w14:textId="4EABCD30" w:rsidR="00E70DDF" w:rsidRDefault="00E70DDF" w:rsidP="00A142BF">
      <w:r>
        <w:t>Audit</w:t>
      </w:r>
      <w:r w:rsidR="003146C8">
        <w:t xml:space="preserve"> Report No. 05311-2023T17900002 – June 28, 2024</w:t>
      </w:r>
    </w:p>
    <w:p w14:paraId="7B7D4F99" w14:textId="73BEEA8F" w:rsidR="003146C8" w:rsidRDefault="00B12373" w:rsidP="00A142BF">
      <w:r>
        <w:t>Audit Report No. 09311-2022Q</w:t>
      </w:r>
      <w:r w:rsidR="00A473CD">
        <w:t>10100004 – July 12, 2024</w:t>
      </w:r>
    </w:p>
    <w:p w14:paraId="7ACD0E4A" w14:textId="61BF349F" w:rsidR="00A473CD" w:rsidRDefault="00D17D57" w:rsidP="00A142BF">
      <w:r>
        <w:t>Audit Report No. 05711-2022</w:t>
      </w:r>
      <w:r w:rsidR="00D00BBB">
        <w:t>A42000009 – July 18, 2024</w:t>
      </w:r>
    </w:p>
    <w:p w14:paraId="22CA42FB" w14:textId="1F21421D" w:rsidR="00D00BBB" w:rsidRDefault="005B4C06" w:rsidP="00A142BF">
      <w:r>
        <w:t>Audit Report No. 02871-2022A1010000</w:t>
      </w:r>
      <w:r w:rsidR="000935E3">
        <w:t>3 – Aug 28, 2024</w:t>
      </w:r>
    </w:p>
    <w:p w14:paraId="37D170C0" w14:textId="0AFD9B78" w:rsidR="000935E3" w:rsidRDefault="000935E3" w:rsidP="00A142BF">
      <w:r>
        <w:t>Audit Report No. 02851-</w:t>
      </w:r>
      <w:r w:rsidR="00445031">
        <w:t>2022A10100003 – Sept 7, 2024</w:t>
      </w:r>
    </w:p>
    <w:p w14:paraId="05ED7C82" w14:textId="26A03312" w:rsidR="00445031" w:rsidRDefault="001710B0" w:rsidP="00A142BF">
      <w:r>
        <w:t>Audit Report No. 01881-2015Q</w:t>
      </w:r>
      <w:r w:rsidR="00CF1423">
        <w:t xml:space="preserve">10100001 </w:t>
      </w:r>
      <w:r w:rsidR="009334C7">
        <w:t>–</w:t>
      </w:r>
      <w:r w:rsidR="00CF1423">
        <w:t xml:space="preserve"> Sept</w:t>
      </w:r>
      <w:r w:rsidR="009334C7">
        <w:t xml:space="preserve"> 26, 2024</w:t>
      </w:r>
    </w:p>
    <w:p w14:paraId="63FB4D4A" w14:textId="50A2263D" w:rsidR="009334C7" w:rsidRDefault="009334C7" w:rsidP="00A142BF">
      <w:r>
        <w:t>Au</w:t>
      </w:r>
      <w:r w:rsidR="004D74DC">
        <w:t xml:space="preserve">dit Report No. 01881-2023Q10100001 </w:t>
      </w:r>
      <w:r w:rsidR="00F46001">
        <w:t>– Sept 27, 2024</w:t>
      </w:r>
    </w:p>
    <w:p w14:paraId="32C4E2D1" w14:textId="4AB7D513" w:rsidR="00594FF6" w:rsidRDefault="00F46001" w:rsidP="00A142BF">
      <w:r>
        <w:t>Audit Report No. 03</w:t>
      </w:r>
      <w:r w:rsidR="004D09B8">
        <w:t>531-2022A10100008 – Sept 30</w:t>
      </w:r>
      <w:r w:rsidR="00594FF6">
        <w:t>, 2024</w:t>
      </w:r>
    </w:p>
    <w:p w14:paraId="6118D623" w14:textId="77777777" w:rsidR="00FD0A4B" w:rsidRDefault="00FD0A4B" w:rsidP="00A142BF"/>
    <w:p w14:paraId="64CFDFE6" w14:textId="77777777" w:rsidR="00B979B2" w:rsidRDefault="00B979B2" w:rsidP="00A142BF"/>
    <w:p w14:paraId="74065A08" w14:textId="77777777" w:rsidR="00D02FEB" w:rsidRDefault="00D02FEB"/>
    <w:sectPr w:rsidR="00D0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EB"/>
    <w:rsid w:val="00000D45"/>
    <w:rsid w:val="0004730A"/>
    <w:rsid w:val="000547EB"/>
    <w:rsid w:val="000935E3"/>
    <w:rsid w:val="000A2BC1"/>
    <w:rsid w:val="000A59CD"/>
    <w:rsid w:val="00165419"/>
    <w:rsid w:val="001710B0"/>
    <w:rsid w:val="001A49B9"/>
    <w:rsid w:val="001F32AA"/>
    <w:rsid w:val="001F3BF1"/>
    <w:rsid w:val="002264AD"/>
    <w:rsid w:val="00266148"/>
    <w:rsid w:val="003146C8"/>
    <w:rsid w:val="00387ADC"/>
    <w:rsid w:val="00445031"/>
    <w:rsid w:val="004541A4"/>
    <w:rsid w:val="004A171C"/>
    <w:rsid w:val="004C5572"/>
    <w:rsid w:val="004D09B8"/>
    <w:rsid w:val="004D74DC"/>
    <w:rsid w:val="004D7B3E"/>
    <w:rsid w:val="00503C34"/>
    <w:rsid w:val="00524936"/>
    <w:rsid w:val="00566D83"/>
    <w:rsid w:val="00594FF6"/>
    <w:rsid w:val="005A6827"/>
    <w:rsid w:val="005B4C06"/>
    <w:rsid w:val="005C5973"/>
    <w:rsid w:val="005F3367"/>
    <w:rsid w:val="00637CAD"/>
    <w:rsid w:val="00656C48"/>
    <w:rsid w:val="00667ABE"/>
    <w:rsid w:val="0078665A"/>
    <w:rsid w:val="007D7725"/>
    <w:rsid w:val="00873C63"/>
    <w:rsid w:val="00895F63"/>
    <w:rsid w:val="008B5916"/>
    <w:rsid w:val="008D29DD"/>
    <w:rsid w:val="008D60E0"/>
    <w:rsid w:val="009334C7"/>
    <w:rsid w:val="00974A9A"/>
    <w:rsid w:val="00A142BF"/>
    <w:rsid w:val="00A473CD"/>
    <w:rsid w:val="00AA3E40"/>
    <w:rsid w:val="00AE244A"/>
    <w:rsid w:val="00B12373"/>
    <w:rsid w:val="00B60F9F"/>
    <w:rsid w:val="00B722C7"/>
    <w:rsid w:val="00B979B2"/>
    <w:rsid w:val="00BE4B95"/>
    <w:rsid w:val="00BE5EA3"/>
    <w:rsid w:val="00C65C36"/>
    <w:rsid w:val="00CF1423"/>
    <w:rsid w:val="00D00BBB"/>
    <w:rsid w:val="00D02FEB"/>
    <w:rsid w:val="00D16049"/>
    <w:rsid w:val="00D17D57"/>
    <w:rsid w:val="00E248D2"/>
    <w:rsid w:val="00E31060"/>
    <w:rsid w:val="00E70DDF"/>
    <w:rsid w:val="00E762B3"/>
    <w:rsid w:val="00EC181E"/>
    <w:rsid w:val="00EF3FD3"/>
    <w:rsid w:val="00EF6FC3"/>
    <w:rsid w:val="00F33F22"/>
    <w:rsid w:val="00F46001"/>
    <w:rsid w:val="00F65A4B"/>
    <w:rsid w:val="00F90FC8"/>
    <w:rsid w:val="00FA5FDD"/>
    <w:rsid w:val="00FD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71C"/>
  <w15:chartTrackingRefBased/>
  <w15:docId w15:val="{52E858A1-097F-457E-800F-3235E18C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2BF"/>
  </w:style>
  <w:style w:type="paragraph" w:styleId="Heading1">
    <w:name w:val="heading 1"/>
    <w:basedOn w:val="Normal"/>
    <w:next w:val="Normal"/>
    <w:link w:val="Heading1Char"/>
    <w:uiPriority w:val="9"/>
    <w:qFormat/>
    <w:rsid w:val="00D02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70</cp:revision>
  <dcterms:created xsi:type="dcterms:W3CDTF">2025-04-03T02:05:00Z</dcterms:created>
  <dcterms:modified xsi:type="dcterms:W3CDTF">2025-04-03T12:08:00Z</dcterms:modified>
</cp:coreProperties>
</file>