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8008" w14:textId="70DE0CA7" w:rsidR="00C020AB" w:rsidRDefault="00BF799E" w:rsidP="00971111">
      <w:pPr>
        <w:pStyle w:val="Heading1"/>
      </w:pPr>
      <w:r>
        <w:t>Chapter 1 – Basic Algebraic Methods</w:t>
      </w:r>
    </w:p>
    <w:p w14:paraId="327E095D" w14:textId="2708BAE8" w:rsidR="00971111" w:rsidRDefault="00971111" w:rsidP="006B796B">
      <w:pPr>
        <w:pStyle w:val="Heading2"/>
      </w:pPr>
      <w:r>
        <w:t>Lesson 1-1: Real Numbers, Variables, and Exponents</w:t>
      </w:r>
    </w:p>
    <w:p w14:paraId="78782FE1" w14:textId="4FDC7210" w:rsidR="006B796B" w:rsidRDefault="006B796B" w:rsidP="006B796B">
      <w:r w:rsidRPr="006B796B">
        <w:rPr>
          <w:b/>
          <w:bCs/>
        </w:rPr>
        <w:t>Algebra</w:t>
      </w:r>
      <w:r>
        <w:t xml:space="preserve"> is generalized arithmetic that uses both letters and numbers. These letters, called </w:t>
      </w:r>
      <w:r w:rsidRPr="006B796B">
        <w:rPr>
          <w:b/>
          <w:bCs/>
        </w:rPr>
        <w:t>variables</w:t>
      </w:r>
      <w:r>
        <w:t>, are placeholders for unknown numbers.</w:t>
      </w:r>
    </w:p>
    <w:p w14:paraId="4E611741" w14:textId="32690499" w:rsidR="003E4473" w:rsidRDefault="003E4473" w:rsidP="003E4473">
      <w:pPr>
        <w:pStyle w:val="Heading3"/>
      </w:pPr>
      <w:r>
        <w:t>Ordering Real Numbers on a Number Line</w:t>
      </w:r>
    </w:p>
    <w:p w14:paraId="2FB4619B" w14:textId="2B5AAEDC" w:rsidR="003E4473" w:rsidRDefault="003E4473" w:rsidP="003E4473">
      <w:r>
        <w:rPr>
          <w:noProof/>
        </w:rPr>
        <w:drawing>
          <wp:inline distT="0" distB="0" distL="0" distR="0" wp14:anchorId="50F2E525" wp14:editId="5D5AE340">
            <wp:extent cx="3200400" cy="323850"/>
            <wp:effectExtent l="0" t="0" r="0" b="0"/>
            <wp:docPr id="12689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26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1904" w14:textId="5AAE3C14" w:rsidR="00194AD6" w:rsidRDefault="00194AD6" w:rsidP="003C2F7D">
      <w:pPr>
        <w:pStyle w:val="Heading3"/>
      </w:pPr>
      <w:r>
        <w:t>Classifying Numbers</w:t>
      </w:r>
    </w:p>
    <w:p w14:paraId="3E052D16" w14:textId="17B6A10D" w:rsidR="003C2F7D" w:rsidRDefault="003C2F7D" w:rsidP="003C2F7D">
      <w:pPr>
        <w:pStyle w:val="ListParagraph"/>
        <w:numPr>
          <w:ilvl w:val="0"/>
          <w:numId w:val="1"/>
        </w:numPr>
      </w:pPr>
      <w:r>
        <w:t>Integers – Counting Numbers</w:t>
      </w:r>
    </w:p>
    <w:p w14:paraId="56E9A219" w14:textId="50D73987" w:rsidR="003C2F7D" w:rsidRDefault="003C2F7D" w:rsidP="003C2F7D">
      <w:pPr>
        <w:pStyle w:val="ListParagraph"/>
        <w:numPr>
          <w:ilvl w:val="0"/>
          <w:numId w:val="1"/>
        </w:numPr>
      </w:pPr>
      <w:r>
        <w:t>Rational numbers – Numbers that can be expressed as fractions.</w:t>
      </w:r>
    </w:p>
    <w:p w14:paraId="10E8E922" w14:textId="527E9E5A" w:rsidR="003C2F7D" w:rsidRDefault="003C2F7D" w:rsidP="003C2F7D">
      <w:pPr>
        <w:pStyle w:val="ListParagraph"/>
        <w:numPr>
          <w:ilvl w:val="0"/>
          <w:numId w:val="1"/>
        </w:numPr>
      </w:pPr>
      <w:r>
        <w:t>Irrational numbers</w:t>
      </w:r>
    </w:p>
    <w:p w14:paraId="010A887A" w14:textId="59AE5A7F" w:rsidR="003C2F7D" w:rsidRDefault="003C2F7D" w:rsidP="003C2F7D">
      <w:pPr>
        <w:pStyle w:val="Heading3"/>
      </w:pPr>
      <w:r>
        <w:t>Absolute Value</w:t>
      </w:r>
    </w:p>
    <w:p w14:paraId="1E39B0F7" w14:textId="6433D8E4" w:rsidR="003C2F7D" w:rsidRDefault="003C2F7D" w:rsidP="003C2F7D">
      <w:pPr>
        <w:rPr>
          <w:rFonts w:eastAsiaTheme="minorEastAsia"/>
        </w:rPr>
      </w:pPr>
      <w:r>
        <w:t xml:space="preserve">The absolute value of a real number is always non-negative numbers. Written as </w:t>
      </w:r>
      <m:oMath>
        <m:r>
          <w:rPr>
            <w:rFonts w:ascii="Cambria Math" w:hAnsi="Cambria Math"/>
          </w:rPr>
          <m:t>|x|</m:t>
        </m:r>
      </m:oMath>
      <w:r>
        <w:rPr>
          <w:rFonts w:eastAsiaTheme="minorEastAsia"/>
        </w:rPr>
        <w:t>.</w:t>
      </w:r>
    </w:p>
    <w:p w14:paraId="13AB9F04" w14:textId="1F85FA97" w:rsidR="003C2F7D" w:rsidRDefault="003C2F7D" w:rsidP="00E6257E">
      <w:pPr>
        <w:pStyle w:val="Heading3"/>
        <w:rPr>
          <w:rFonts w:eastAsiaTheme="minorEastAsia"/>
        </w:rPr>
      </w:pPr>
      <w:r>
        <w:rPr>
          <w:rFonts w:eastAsiaTheme="minorEastAsia"/>
        </w:rPr>
        <w:t>Using Symbols to Make Comparisons</w:t>
      </w:r>
    </w:p>
    <w:p w14:paraId="10706675" w14:textId="58AFE7BA" w:rsidR="00E6257E" w:rsidRDefault="00E6257E" w:rsidP="009C0F37">
      <w:pPr>
        <w:pStyle w:val="Heading3"/>
      </w:pPr>
      <w:r>
        <w:t>Laws of Integer Components</w:t>
      </w:r>
    </w:p>
    <w:p w14:paraId="61D386FC" w14:textId="50EE3A5F" w:rsidR="00E11F41" w:rsidRDefault="00E11F41" w:rsidP="00E11F41">
      <w:pPr>
        <w:pStyle w:val="ListParagraph"/>
        <w:numPr>
          <w:ilvl w:val="0"/>
          <w:numId w:val="2"/>
        </w:numPr>
      </w:pPr>
      <w:r>
        <w:t>Base – the number that is raised to a power</w:t>
      </w:r>
    </w:p>
    <w:p w14:paraId="2E62D038" w14:textId="6FC083A3" w:rsidR="00E11F41" w:rsidRDefault="00E11F41" w:rsidP="00E11F41">
      <w:pPr>
        <w:pStyle w:val="ListParagraph"/>
        <w:numPr>
          <w:ilvl w:val="0"/>
          <w:numId w:val="2"/>
        </w:numPr>
      </w:pPr>
      <w:r>
        <w:t>Exponent – The integer number of times the base is multiplied by itself.</w:t>
      </w:r>
    </w:p>
    <w:p w14:paraId="25A74654" w14:textId="77777777" w:rsidR="000906E0" w:rsidRDefault="000906E0" w:rsidP="000906E0"/>
    <w:p w14:paraId="266B60AD" w14:textId="56D7AEB0" w:rsidR="00E11F41" w:rsidRPr="000906E0" w:rsidRDefault="00E11F41" w:rsidP="000906E0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0906E0">
        <w:rPr>
          <w:b/>
          <w:bCs/>
        </w:rPr>
        <w:t>Multiplication law of exponents</w:t>
      </w:r>
      <w:r>
        <w:t xml:space="preserve">: </w:t>
      </w:r>
      <w:r w:rsidRPr="000906E0"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x+y</m:t>
              </m:r>
            </m:sup>
          </m:sSup>
        </m:oMath>
      </m:oMathPara>
    </w:p>
    <w:p w14:paraId="06DC2069" w14:textId="37EC6D16" w:rsidR="00E11F41" w:rsidRPr="000906E0" w:rsidRDefault="00E11F41" w:rsidP="000906E0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0906E0">
        <w:rPr>
          <w:rFonts w:eastAsiaTheme="minorEastAsia"/>
          <w:b/>
          <w:bCs/>
        </w:rPr>
        <w:t>Quotient law of exponents:</w:t>
      </w:r>
      <m:oMath>
        <m:r>
          <w:rPr>
            <w:rFonts w:ascii="Cambria Math" w:hAnsi="Cambria Math"/>
          </w:rPr>
          <w:br/>
        </m:r>
      </m:oMath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-y</m:t>
              </m:r>
            </m:sup>
          </m:sSup>
        </m:oMath>
      </m:oMathPara>
    </w:p>
    <w:p w14:paraId="130786DC" w14:textId="11C0EC6C" w:rsidR="00C030B1" w:rsidRPr="000906E0" w:rsidRDefault="000906E0" w:rsidP="000906E0">
      <w:pPr>
        <w:pStyle w:val="ListParagraph"/>
        <w:numPr>
          <w:ilvl w:val="0"/>
          <w:numId w:val="2"/>
        </w:numPr>
      </w:pPr>
      <w:r>
        <w:rPr>
          <w:b/>
          <w:bCs/>
        </w:rPr>
        <w:br w:type="column"/>
      </w:r>
      <w:r w:rsidRPr="000906E0">
        <w:rPr>
          <w:b/>
          <w:bCs/>
        </w:rPr>
        <w:t>Power of a power law of exponents</w:t>
      </w:r>
      <w:r>
        <w:t>: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xy</m:t>
              </m:r>
            </m:sup>
          </m:sSup>
        </m:oMath>
      </m:oMathPara>
    </w:p>
    <w:p w14:paraId="7E4E868B" w14:textId="77777777" w:rsidR="000906E0" w:rsidRDefault="000906E0" w:rsidP="000906E0">
      <w:pPr>
        <w:pStyle w:val="ListParagraph"/>
      </w:pPr>
    </w:p>
    <w:p w14:paraId="33B33D97" w14:textId="5C63D45D" w:rsidR="000906E0" w:rsidRPr="000906E0" w:rsidRDefault="000906E0" w:rsidP="000906E0">
      <w:pPr>
        <w:pStyle w:val="ListParagraph"/>
        <w:numPr>
          <w:ilvl w:val="0"/>
          <w:numId w:val="2"/>
        </w:numPr>
      </w:pPr>
      <w:r w:rsidRPr="000906E0">
        <w:rPr>
          <w:b/>
          <w:bCs/>
        </w:rPr>
        <w:t>Zero exponent law</w:t>
      </w:r>
      <w:r>
        <w:t xml:space="preserve">: 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75F9C744" w14:textId="77777777" w:rsidR="000906E0" w:rsidRDefault="000906E0" w:rsidP="000906E0">
      <w:pPr>
        <w:pStyle w:val="ListParagraph"/>
      </w:pPr>
    </w:p>
    <w:p w14:paraId="1833A966" w14:textId="4172E55E" w:rsidR="000906E0" w:rsidRPr="000906E0" w:rsidRDefault="000906E0" w:rsidP="000906E0">
      <w:pPr>
        <w:pStyle w:val="ListParagraph"/>
        <w:numPr>
          <w:ilvl w:val="0"/>
          <w:numId w:val="2"/>
        </w:numPr>
      </w:pPr>
      <w:r>
        <w:t>Negative exponent law: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and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660A46EF" w14:textId="77777777" w:rsidR="000906E0" w:rsidRDefault="000906E0" w:rsidP="000906E0">
      <w:pPr>
        <w:pStyle w:val="ListParagraph"/>
      </w:pPr>
    </w:p>
    <w:p w14:paraId="4D7D96AD" w14:textId="768DF941" w:rsidR="000906E0" w:rsidRDefault="000906E0" w:rsidP="003B65CD">
      <w:pPr>
        <w:pStyle w:val="Heading2"/>
      </w:pPr>
      <w:r>
        <w:t>Lesson 1-2: Solving Linear Equations</w:t>
      </w:r>
    </w:p>
    <w:p w14:paraId="288D33C8" w14:textId="25A4925A" w:rsidR="003B65CD" w:rsidRDefault="00665DB5" w:rsidP="00665DB5">
      <w:pPr>
        <w:pStyle w:val="Heading3"/>
      </w:pPr>
      <w:r>
        <w:t>Key Ideas</w:t>
      </w:r>
    </w:p>
    <w:p w14:paraId="2DC76490" w14:textId="0F8A3C32" w:rsidR="00665DB5" w:rsidRDefault="00665DB5" w:rsidP="00665DB5">
      <w:r>
        <w:t xml:space="preserve">An </w:t>
      </w:r>
      <w:r w:rsidRPr="00665DB5">
        <w:rPr>
          <w:b/>
          <w:bCs/>
        </w:rPr>
        <w:t>equation</w:t>
      </w:r>
      <w:r>
        <w:t xml:space="preserve"> is a mathematical statement that uses an equal (=) symbol to indicate that two quantities have the same value.</w:t>
      </w:r>
    </w:p>
    <w:p w14:paraId="2CEEC59E" w14:textId="1D201036" w:rsidR="00FD0A38" w:rsidRDefault="00FD0A38" w:rsidP="00D5235C">
      <w:pPr>
        <w:pStyle w:val="Heading3"/>
      </w:pPr>
      <w:r>
        <w:t>Some Terms Related To Solving Equations</w:t>
      </w:r>
    </w:p>
    <w:p w14:paraId="429620BF" w14:textId="7D342273" w:rsidR="00D5235C" w:rsidRDefault="00D5235C" w:rsidP="00D5235C">
      <w:pPr>
        <w:pStyle w:val="ListParagraph"/>
        <w:numPr>
          <w:ilvl w:val="0"/>
          <w:numId w:val="3"/>
        </w:numPr>
      </w:pPr>
      <w:r>
        <w:t xml:space="preserve">The </w:t>
      </w:r>
      <w:r w:rsidRPr="00D5235C">
        <w:rPr>
          <w:b/>
          <w:bCs/>
        </w:rPr>
        <w:t>domain</w:t>
      </w:r>
      <w:r>
        <w:t xml:space="preserve"> of a variable is the set of all possible values that the variable can have.</w:t>
      </w:r>
    </w:p>
    <w:p w14:paraId="1CDE5A00" w14:textId="12737B2F" w:rsidR="00D5235C" w:rsidRDefault="00D5235C" w:rsidP="00D5235C">
      <w:pPr>
        <w:pStyle w:val="ListParagraph"/>
        <w:numPr>
          <w:ilvl w:val="0"/>
          <w:numId w:val="3"/>
        </w:numPr>
      </w:pPr>
      <w:r w:rsidRPr="00DB3058">
        <w:rPr>
          <w:b/>
          <w:bCs/>
        </w:rPr>
        <w:t>Solving an equation</w:t>
      </w:r>
      <w:r>
        <w:t xml:space="preserve"> means finding all values in the domain of the variable for which the equation is true. Each of the values is a </w:t>
      </w:r>
      <w:r w:rsidRPr="00DB3058">
        <w:rPr>
          <w:b/>
          <w:bCs/>
        </w:rPr>
        <w:t>solution</w:t>
      </w:r>
      <w:r>
        <w:t xml:space="preserve"> or </w:t>
      </w:r>
      <w:r w:rsidRPr="00DB3058">
        <w:rPr>
          <w:b/>
          <w:bCs/>
        </w:rPr>
        <w:t>root</w:t>
      </w:r>
      <w:r>
        <w:t xml:space="preserve"> of the equation. The collection of all roots of an equation is the </w:t>
      </w:r>
      <w:r w:rsidRPr="00DB3058">
        <w:rPr>
          <w:b/>
          <w:bCs/>
        </w:rPr>
        <w:t>solution set</w:t>
      </w:r>
      <w:r>
        <w:t>.</w:t>
      </w:r>
    </w:p>
    <w:p w14:paraId="1E8E44E1" w14:textId="7D0C8EC0" w:rsidR="00DB3058" w:rsidRDefault="00DB3058" w:rsidP="00D5235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Equivalent equations </w:t>
      </w:r>
      <w:r>
        <w:t>are equations that have the same solution set.</w:t>
      </w:r>
    </w:p>
    <w:p w14:paraId="1327E790" w14:textId="05F9FC68" w:rsidR="00DB3058" w:rsidRPr="00DB3058" w:rsidRDefault="00DB3058" w:rsidP="00D5235C">
      <w:pPr>
        <w:pStyle w:val="ListParagraph"/>
        <w:numPr>
          <w:ilvl w:val="0"/>
          <w:numId w:val="3"/>
        </w:numPr>
      </w:pPr>
      <w:r w:rsidRPr="00DB3058">
        <w:t>A</w:t>
      </w:r>
      <w:r>
        <w:rPr>
          <w:b/>
          <w:bCs/>
        </w:rPr>
        <w:t xml:space="preserve"> linear equation </w:t>
      </w:r>
      <w:r>
        <w:t xml:space="preserve">in variable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is an equation that can be written in the form </w:t>
      </w:r>
      <m:oMath>
        <m:r>
          <w:rPr>
            <w:rFonts w:ascii="Cambria Math" w:eastAsiaTheme="minorEastAsia" w:hAnsi="Cambria Math"/>
          </w:rPr>
          <m:t>ax+b=0</m:t>
        </m:r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</w:t>
      </w:r>
      <w:proofErr w:type="spellStart"/>
      <w:r>
        <w:rPr>
          <w:rFonts w:eastAsiaTheme="minorEastAsia"/>
        </w:rPr>
        <w:t>nd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are constants that stand for real numbers with </w:t>
      </w:r>
      <m:oMath>
        <m:r>
          <w:rPr>
            <w:rFonts w:ascii="Cambria Math" w:eastAsiaTheme="minorEastAsia" w:hAnsi="Cambria Math"/>
          </w:rPr>
          <m:t>a≠0</m:t>
        </m:r>
      </m:oMath>
      <w:r>
        <w:rPr>
          <w:rFonts w:eastAsiaTheme="minorEastAsia"/>
        </w:rPr>
        <w:t>.</w:t>
      </w:r>
    </w:p>
    <w:p w14:paraId="6BD972E5" w14:textId="529810A2" w:rsidR="00DB3058" w:rsidRDefault="00DB3058" w:rsidP="007A1D8A">
      <w:pPr>
        <w:pStyle w:val="Heading3"/>
      </w:pPr>
      <w:r>
        <w:t>General Strategy for Solving a Linear Equation</w:t>
      </w:r>
    </w:p>
    <w:p w14:paraId="6209A915" w14:textId="4B5F45A6" w:rsidR="007A1D8A" w:rsidRDefault="00507733" w:rsidP="007A1D8A">
      <w:r>
        <w:t>To solve a linear equation, transform the original equation into one or more equivalent equations until the variable is isolated on one side of the equal symbol with a coefficient of 1.</w:t>
      </w:r>
    </w:p>
    <w:p w14:paraId="1B6BFDBF" w14:textId="20108357" w:rsidR="005353D6" w:rsidRDefault="00102597" w:rsidP="00102597">
      <w:pPr>
        <w:pStyle w:val="Heading3"/>
      </w:pPr>
      <w:r>
        <w:lastRenderedPageBreak/>
        <w:t>Solving a Linear Equation Using Inverse Operations</w:t>
      </w:r>
    </w:p>
    <w:p w14:paraId="54F2ADCB" w14:textId="456F5AC6" w:rsidR="00102597" w:rsidRDefault="00102597" w:rsidP="00102597">
      <w:pPr>
        <w:pStyle w:val="Heading3"/>
      </w:pPr>
      <w:r>
        <w:t>Solving a Proportion</w:t>
      </w:r>
    </w:p>
    <w:p w14:paraId="28BBD7EE" w14:textId="7E3C37AF" w:rsidR="00102597" w:rsidRDefault="00102597" w:rsidP="00102597">
      <w:r>
        <w:t xml:space="preserve">A </w:t>
      </w:r>
      <w:r w:rsidRPr="00102597">
        <w:rPr>
          <w:b/>
          <w:bCs/>
        </w:rPr>
        <w:t>proportion</w:t>
      </w:r>
      <w:r>
        <w:t xml:space="preserve"> is an equation that states two fractions are equal.</w:t>
      </w:r>
    </w:p>
    <w:p w14:paraId="43F8E0BC" w14:textId="0474E26B" w:rsidR="00102597" w:rsidRDefault="00102597" w:rsidP="00102597">
      <w:pPr>
        <w:pStyle w:val="Heading3"/>
      </w:pPr>
      <w:r>
        <w:t>Solving an Equation with Like Terms</w:t>
      </w:r>
    </w:p>
    <w:p w14:paraId="06419253" w14:textId="5983D0A3" w:rsidR="00102597" w:rsidRDefault="00102597" w:rsidP="00102597">
      <w:pPr>
        <w:rPr>
          <w:rFonts w:eastAsiaTheme="minorEastAsia"/>
        </w:rPr>
      </w:pPr>
      <w:r>
        <w:t xml:space="preserve">Terms such as </w:t>
      </w:r>
      <m:oMath>
        <m:r>
          <w:rPr>
            <w:rFonts w:ascii="Cambria Math" w:hAnsi="Cambria Math"/>
          </w:rPr>
          <m:t>4x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5x</m:t>
        </m:r>
      </m:oMath>
      <w:r>
        <w:rPr>
          <w:rFonts w:eastAsiaTheme="minorEastAsia"/>
        </w:rPr>
        <w:t xml:space="preserve"> are called </w:t>
      </w:r>
      <w:r w:rsidRPr="00102597">
        <w:rPr>
          <w:rFonts w:eastAsiaTheme="minorEastAsia"/>
          <w:b/>
          <w:bCs/>
        </w:rPr>
        <w:t>like terms</w:t>
      </w:r>
      <w:r>
        <w:rPr>
          <w:rFonts w:eastAsiaTheme="minorEastAsia"/>
        </w:rPr>
        <w:t xml:space="preserve"> since they differ </w:t>
      </w:r>
      <w:r w:rsidRPr="00102597">
        <w:rPr>
          <w:rFonts w:eastAsiaTheme="minorEastAsia"/>
          <w:i/>
          <w:iCs/>
        </w:rPr>
        <w:t>only</w:t>
      </w:r>
      <w:r>
        <w:rPr>
          <w:rFonts w:eastAsiaTheme="minorEastAsia"/>
        </w:rPr>
        <w:t xml:space="preserve"> in their numerical coefficients, 4 and 5.</w:t>
      </w:r>
    </w:p>
    <w:p w14:paraId="484EEFF9" w14:textId="57DE9B5C" w:rsidR="00102597" w:rsidRDefault="00102597" w:rsidP="00102597">
      <w:pPr>
        <w:rPr>
          <w:rFonts w:eastAsiaTheme="minorEastAsia"/>
        </w:rPr>
      </w:pPr>
      <w:r>
        <w:rPr>
          <w:rFonts w:eastAsiaTheme="minorEastAsia"/>
        </w:rPr>
        <w:t>To solve an equation in which the variable appears in more than one term, first combine like terms.</w:t>
      </w:r>
    </w:p>
    <w:p w14:paraId="6799530E" w14:textId="77777777" w:rsidR="00102597" w:rsidRPr="00102597" w:rsidRDefault="00102597" w:rsidP="00102597"/>
    <w:p w14:paraId="674F3631" w14:textId="77777777" w:rsidR="00102597" w:rsidRPr="00102597" w:rsidRDefault="00102597" w:rsidP="00102597"/>
    <w:p w14:paraId="787B3B63" w14:textId="77777777" w:rsidR="003C2F7D" w:rsidRPr="003C2F7D" w:rsidRDefault="003C2F7D" w:rsidP="003C2F7D"/>
    <w:sectPr w:rsidR="003C2F7D" w:rsidRPr="003C2F7D" w:rsidSect="00150AF6">
      <w:headerReference w:type="default" r:id="rId8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5C14" w14:textId="77777777" w:rsidR="00B74242" w:rsidRDefault="00B74242" w:rsidP="00150AF6">
      <w:pPr>
        <w:spacing w:after="0" w:line="240" w:lineRule="auto"/>
      </w:pPr>
      <w:r>
        <w:separator/>
      </w:r>
    </w:p>
  </w:endnote>
  <w:endnote w:type="continuationSeparator" w:id="0">
    <w:p w14:paraId="282FDFFF" w14:textId="77777777" w:rsidR="00B74242" w:rsidRDefault="00B74242" w:rsidP="00150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AD2A" w14:textId="77777777" w:rsidR="00B74242" w:rsidRDefault="00B74242" w:rsidP="00150AF6">
      <w:pPr>
        <w:spacing w:after="0" w:line="240" w:lineRule="auto"/>
      </w:pPr>
      <w:r>
        <w:separator/>
      </w:r>
    </w:p>
  </w:footnote>
  <w:footnote w:type="continuationSeparator" w:id="0">
    <w:p w14:paraId="0FB669E6" w14:textId="77777777" w:rsidR="00B74242" w:rsidRDefault="00B74242" w:rsidP="00150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5349" w14:textId="77777777" w:rsidR="00BF799E" w:rsidRPr="00BF799E" w:rsidRDefault="00150AF6" w:rsidP="00BF799E">
    <w:pPr>
      <w:pStyle w:val="Header"/>
      <w:jc w:val="center"/>
      <w:rPr>
        <w:b/>
        <w:bCs/>
      </w:rPr>
    </w:pPr>
    <w:r w:rsidRPr="00BF799E">
      <w:rPr>
        <w:b/>
        <w:bCs/>
      </w:rPr>
      <w:t>Barron’s Math 360 – A Complete Study Guide to Pre-Calculus</w:t>
    </w:r>
  </w:p>
  <w:p w14:paraId="3C6B3C5F" w14:textId="13A04ECA" w:rsidR="00150AF6" w:rsidRPr="00BF799E" w:rsidRDefault="00150AF6" w:rsidP="00BF799E">
    <w:pPr>
      <w:pStyle w:val="Header"/>
      <w:jc w:val="center"/>
      <w:rPr>
        <w:b/>
        <w:bCs/>
      </w:rPr>
    </w:pPr>
    <w:r w:rsidRPr="00BF799E">
      <w:rPr>
        <w:b/>
        <w:bCs/>
      </w:rPr>
      <w:t>Chapter 1 – Basic Algebraic Methods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0625"/>
    <w:multiLevelType w:val="hybridMultilevel"/>
    <w:tmpl w:val="4704D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0310F"/>
    <w:multiLevelType w:val="hybridMultilevel"/>
    <w:tmpl w:val="9A121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B72B2"/>
    <w:multiLevelType w:val="hybridMultilevel"/>
    <w:tmpl w:val="BE94E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278910">
    <w:abstractNumId w:val="2"/>
  </w:num>
  <w:num w:numId="2" w16cid:durableId="1357121816">
    <w:abstractNumId w:val="0"/>
  </w:num>
  <w:num w:numId="3" w16cid:durableId="29695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46"/>
    <w:rsid w:val="000906E0"/>
    <w:rsid w:val="00102597"/>
    <w:rsid w:val="00147C20"/>
    <w:rsid w:val="00150AF6"/>
    <w:rsid w:val="00194AD6"/>
    <w:rsid w:val="002C77A1"/>
    <w:rsid w:val="003A5A7E"/>
    <w:rsid w:val="003B65CD"/>
    <w:rsid w:val="003C2F7D"/>
    <w:rsid w:val="003E4473"/>
    <w:rsid w:val="00507733"/>
    <w:rsid w:val="005353D6"/>
    <w:rsid w:val="00665DB5"/>
    <w:rsid w:val="006B796B"/>
    <w:rsid w:val="00767270"/>
    <w:rsid w:val="007A1D8A"/>
    <w:rsid w:val="00971111"/>
    <w:rsid w:val="009C0F37"/>
    <w:rsid w:val="00B04DEB"/>
    <w:rsid w:val="00B11B46"/>
    <w:rsid w:val="00B74242"/>
    <w:rsid w:val="00BF799E"/>
    <w:rsid w:val="00C020AB"/>
    <w:rsid w:val="00C030B1"/>
    <w:rsid w:val="00D5235C"/>
    <w:rsid w:val="00DB3058"/>
    <w:rsid w:val="00DD5591"/>
    <w:rsid w:val="00E11F41"/>
    <w:rsid w:val="00E20A21"/>
    <w:rsid w:val="00E6257E"/>
    <w:rsid w:val="00E631B9"/>
    <w:rsid w:val="00E75C59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6765"/>
  <w15:chartTrackingRefBased/>
  <w15:docId w15:val="{F235016C-5CEB-45B7-B5DB-6D61E6FE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AF6"/>
  </w:style>
  <w:style w:type="paragraph" w:styleId="Footer">
    <w:name w:val="footer"/>
    <w:basedOn w:val="Normal"/>
    <w:link w:val="FooterChar"/>
    <w:uiPriority w:val="99"/>
    <w:unhideWhenUsed/>
    <w:rsid w:val="00150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AF6"/>
  </w:style>
  <w:style w:type="character" w:styleId="PlaceholderText">
    <w:name w:val="Placeholder Text"/>
    <w:basedOn w:val="DefaultParagraphFont"/>
    <w:uiPriority w:val="99"/>
    <w:semiHidden/>
    <w:rsid w:val="003C2F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Stevenson</dc:creator>
  <cp:keywords/>
  <dc:description/>
  <cp:lastModifiedBy>David Stevenson</cp:lastModifiedBy>
  <cp:revision>23</cp:revision>
  <dcterms:created xsi:type="dcterms:W3CDTF">2025-12-01T18:31:00Z</dcterms:created>
  <dcterms:modified xsi:type="dcterms:W3CDTF">2025-12-01T19:26:00Z</dcterms:modified>
</cp:coreProperties>
</file>