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 xml:space="preserve">The coordinates of the points on a circle can be described with the sine and cosine of an angle. The ability to describe the location of points </w:t>
      </w:r>
      <w:proofErr w:type="gramStart"/>
      <w:r>
        <w:t>on</w:t>
      </w:r>
      <w:proofErr w:type="gramEnd"/>
      <w:r>
        <w:t xml:space="preserve">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53417873">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w:t>
      </w:r>
      <w:proofErr w:type="gramStart"/>
      <w:r>
        <w:t>sin(</w:t>
      </w:r>
      <w:proofErr w:type="gramEnd"/>
      <w:r>
        <w:t>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xml:space="preserve">: The length of the side opposite the </w:t>
      </w:r>
      <w:proofErr w:type="gramStart"/>
      <w:r>
        <w:t>72 degree</w:t>
      </w:r>
      <w:proofErr w:type="gramEnd"/>
      <w:r>
        <w:t xml:space="preserve"> angle in a right triangle with hypotenuse 1 is sine 72 degrees, which is approximately 0.9511.</w:t>
      </w:r>
    </w:p>
    <w:p w14:paraId="5A14A3D8" w14:textId="51A56ECE" w:rsidR="00374D30" w:rsidRDefault="00374D30" w:rsidP="00D0738A">
      <w:r>
        <w:t xml:space="preserve">The cosine of an angle can be </w:t>
      </w:r>
      <w:proofErr w:type="gramStart"/>
      <w:r>
        <w:t>though</w:t>
      </w:r>
      <w:proofErr w:type="gramEnd"/>
      <w:r>
        <w:t xml:space="preserve">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w:t>
      </w:r>
      <w:proofErr w:type="gramStart"/>
      <w:r w:rsidR="009C2C6F">
        <w:rPr>
          <w:rFonts w:eastAsiaTheme="minorEastAsia"/>
        </w:rPr>
        <w:t>A..</w:t>
      </w:r>
      <w:proofErr w:type="gramEnd"/>
      <w:r w:rsidR="009C2C6F">
        <w:rPr>
          <w:rFonts w:eastAsiaTheme="minorEastAsia"/>
        </w:rPr>
        <w:t xml:space="preserve"> Since AB is already the hypotenuse, it can be two things!) If you enter </w:t>
      </w:r>
      <w:proofErr w:type="gramStart"/>
      <w:r w:rsidR="009C2C6F">
        <w:rPr>
          <w:rFonts w:eastAsiaTheme="minorEastAsia"/>
        </w:rPr>
        <w:t>cos(</w:t>
      </w:r>
      <w:proofErr w:type="gramEnd"/>
      <w:r w:rsidR="009C2C6F">
        <w:rPr>
          <w:rFonts w:eastAsiaTheme="minorEastAsia"/>
        </w:rPr>
        <w:t xml:space="preserve">40) on the calculator, it will display approximately 0.7660. If you enter </w:t>
      </w:r>
      <w:proofErr w:type="gramStart"/>
      <w:r w:rsidR="009C2C6F">
        <w:rPr>
          <w:rFonts w:eastAsiaTheme="minorEastAsia"/>
        </w:rPr>
        <w:t>cos(</w:t>
      </w:r>
      <w:proofErr w:type="gramEnd"/>
      <w:r w:rsidR="009C2C6F">
        <w:rPr>
          <w:rFonts w:eastAsiaTheme="minorEastAsia"/>
        </w:rPr>
        <w:t>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3D99E05F">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7694980B">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184DAA8D">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w:t>
      </w:r>
      <w:proofErr w:type="gramStart"/>
      <w:r>
        <w:rPr>
          <w:rFonts w:ascii="Cambria Math" w:hAnsi="Cambria Math" w:cs="Cambria Math"/>
        </w:rPr>
        <w:t>So</w:t>
      </w:r>
      <w:proofErr w:type="gramEnd"/>
      <w:r>
        <w:rPr>
          <w:rFonts w:ascii="Cambria Math" w:hAnsi="Cambria Math" w:cs="Cambria Math"/>
        </w:rPr>
        <w:t xml:space="preserve">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631784C7">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 xml:space="preserve">Even if the hypotenuse of the right triangle is not 1, cosine and sine can be used to find the lengths of the sides if one of the acute angles is known. In the triangle below, the hypotenuse is 5, angle A is 40 degrees, and the length of side BC is </w:t>
      </w:r>
      <w:proofErr w:type="gramStart"/>
      <w:r>
        <w:rPr>
          <w:rFonts w:eastAsiaTheme="minorEastAsia"/>
        </w:rPr>
        <w:t>the unknown</w:t>
      </w:r>
      <w:proofErr w:type="gramEnd"/>
      <w:r>
        <w:rPr>
          <w:rFonts w:eastAsiaTheme="minorEastAsia"/>
        </w:rPr>
        <w:t>.</w:t>
      </w:r>
    </w:p>
    <w:p w14:paraId="18AA7B70" w14:textId="6DB8A42E" w:rsidR="0043460E" w:rsidRDefault="0043460E" w:rsidP="007329EC">
      <w:pPr>
        <w:jc w:val="center"/>
      </w:pPr>
      <w:r>
        <w:rPr>
          <w:noProof/>
        </w:rPr>
        <w:drawing>
          <wp:inline distT="0" distB="0" distL="0" distR="0" wp14:anchorId="3FAE935C" wp14:editId="45582F33">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41FA95F8">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4F2B0F66">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w:t>
      </w:r>
      <w:proofErr w:type="spellStart"/>
      <w:r>
        <w:rPr>
          <w:rFonts w:ascii="Cambria Math" w:eastAsiaTheme="minorEastAsia" w:hAnsi="Cambria Math" w:cs="Cambria Math"/>
        </w:rPr>
        <w:t>P are</w:t>
      </w:r>
      <w:proofErr w:type="spellEnd"/>
      <w:r>
        <w:rPr>
          <w:rFonts w:ascii="Cambria Math" w:eastAsiaTheme="minorEastAsia" w:hAnsi="Cambria Math" w:cs="Cambria Math"/>
        </w:rPr>
        <w:t xml:space="preserv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00DA3B8C">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627D6D62">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P are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49051181">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6E36D7E3">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xml:space="preserve">. Then enter </w:t>
      </w:r>
      <w:proofErr w:type="gramStart"/>
      <w:r>
        <w:rPr>
          <w:rFonts w:eastAsiaTheme="minorEastAsia"/>
        </w:rPr>
        <w:t>cos(</w:t>
      </w:r>
      <w:proofErr w:type="gramEnd"/>
      <w:r>
        <w:rPr>
          <w:rFonts w:eastAsiaTheme="minorEastAsia"/>
        </w:rPr>
        <w:t xml:space="preserve">205) and </w:t>
      </w:r>
      <w:proofErr w:type="gramStart"/>
      <w:r>
        <w:rPr>
          <w:rFonts w:eastAsiaTheme="minorEastAsia"/>
        </w:rPr>
        <w:t>sin(</w:t>
      </w:r>
      <w:proofErr w:type="gramEnd"/>
      <w:r>
        <w:rPr>
          <w:rFonts w:eastAsiaTheme="minorEastAsia"/>
        </w:rPr>
        <w:t>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w:t>
      </w:r>
      <w:proofErr w:type="gramStart"/>
      <w:r>
        <w:rPr>
          <w:rFonts w:eastAsiaTheme="minorEastAsia"/>
        </w:rPr>
        <w:t>quadrant</w:t>
      </w:r>
      <w:proofErr w:type="gramEnd"/>
      <w:r>
        <w:rPr>
          <w:rFonts w:eastAsiaTheme="minorEastAsia"/>
        </w:rPr>
        <w:t xml:space="preserve">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5AD310C2">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7DA26A40">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w:t>
      </w:r>
      <w:proofErr w:type="gramStart"/>
      <w:r w:rsidR="00E8008F">
        <w:rPr>
          <w:rFonts w:eastAsiaTheme="minorEastAsia"/>
        </w:rPr>
        <w:t>positive</w:t>
      </w:r>
      <w:proofErr w:type="gramEnd"/>
      <w:r w:rsidR="00E8008F">
        <w:rPr>
          <w:rFonts w:eastAsiaTheme="minorEastAsia"/>
        </w:rPr>
        <w:t xml:space="preser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w:t>
      </w:r>
      <w:proofErr w:type="gramStart"/>
      <w:r>
        <w:rPr>
          <w:rFonts w:eastAsiaTheme="minorEastAsia"/>
        </w:rPr>
        <w:t>So</w:t>
      </w:r>
      <w:proofErr w:type="gramEnd"/>
      <w:r>
        <w:rPr>
          <w:rFonts w:eastAsiaTheme="minorEastAsia"/>
        </w:rPr>
        <w:t xml:space="preserve"> point </w:t>
      </w:r>
      <m:oMath>
        <m:r>
          <w:rPr>
            <w:rFonts w:ascii="Cambria Math" w:eastAsiaTheme="minorEastAsia" w:hAnsi="Cambria Math"/>
          </w:rPr>
          <m:t>P</m:t>
        </m:r>
      </m:oMath>
      <w:r>
        <w:rPr>
          <w:rFonts w:eastAsiaTheme="minorEastAsia"/>
        </w:rPr>
        <w:t xml:space="preserve"> must be in quadrant IV since that is where both </w:t>
      </w:r>
      <w:proofErr w:type="gramStart"/>
      <w:r>
        <w:rPr>
          <w:rFonts w:eastAsiaTheme="minorEastAsia"/>
        </w:rPr>
        <w:t>sine is</w:t>
      </w:r>
      <w:proofErr w:type="gramEnd"/>
      <w:r>
        <w:rPr>
          <w:rFonts w:eastAsiaTheme="minorEastAsia"/>
        </w:rPr>
        <w:t xml:space="preserve">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P are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w:t>
      </w:r>
      <w:proofErr w:type="gramStart"/>
      <w:r>
        <w:rPr>
          <w:rFonts w:eastAsiaTheme="minorEastAsia"/>
        </w:rPr>
        <w:t>right</w:t>
      </w:r>
      <w:proofErr w:type="gramEnd"/>
      <w:r>
        <w:rPr>
          <w:rFonts w:eastAsiaTheme="minorEastAsia"/>
        </w:rPr>
        <w:t xml:space="preserve">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w:t>
      </w:r>
      <w:proofErr w:type="gramStart"/>
      <w:r>
        <w:rPr>
          <w:rFonts w:ascii="Cambria Math" w:eastAsiaTheme="minorEastAsia" w:hAnsi="Cambria Math" w:cs="Cambria Math"/>
        </w:rPr>
        <w:t>right</w:t>
      </w:r>
      <w:proofErr w:type="gramEnd"/>
      <w:r>
        <w:rPr>
          <w:rFonts w:ascii="Cambria Math" w:eastAsiaTheme="minorEastAsia" w:hAnsi="Cambria Math" w:cs="Cambria Math"/>
        </w:rPr>
        <w:t xml:space="preserve">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m:t>
              </m:r>
              <m:r>
                <w:rPr>
                  <w:rFonts w:ascii="Cambria Math" w:eastAsiaTheme="minorEastAsia" w:hAnsi="Cambria Math"/>
                </w:rPr>
                <m:t>G</m:t>
              </m:r>
            </m:e>
          </m:func>
          <m:r>
            <w:rPr>
              <w:rFonts w:ascii="Cambria Math" w:eastAsiaTheme="minorEastAsia" w:hAnsi="Cambria Math"/>
            </w:rPr>
            <m:t>=0.7547</m:t>
          </m:r>
          <m: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m:t>
        </m:r>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m:t>
        </m:r>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m:t>
        </m:r>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w:rPr>
              <w:rFonts w:eastAsiaTheme="minorEastAsia"/>
            </w:rPr>
            <w:br/>
          </m:r>
          <m:r>
            <w:rPr>
              <w:rFonts w:eastAsiaTheme="minorEastAsia"/>
            </w:rPr>
            <w:br/>
          </m:r>
        </m:oMath>
        <m:oMath>
          <m:r>
            <w:rPr>
              <w:rFonts w:ascii="Cambria Math" w:eastAsiaTheme="minorEastAsia" w:hAnsi="Cambria Math"/>
            </w:rPr>
            <m:t>∡AOB</m:t>
          </m:r>
          <m:r>
            <w:rPr>
              <w:rFonts w:ascii="Cambria Math" w:eastAsiaTheme="minorEastAsia" w:hAnsi="Cambria Math"/>
            </w:rPr>
            <m:t>=180°+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1</m:t>
                  </m:r>
                </m:e>
              </m:d>
            </m:e>
          </m:d>
          <m:r>
            <w:rPr>
              <w:rFonts w:ascii="Cambria Math" w:eastAsiaTheme="minorEastAsia" w:hAnsi="Cambria Math"/>
            </w:rPr>
            <m:t>=180°+</m:t>
          </m:r>
          <m:r>
            <w:rPr>
              <w:rFonts w:ascii="Cambria Math" w:eastAsiaTheme="minorEastAsia" w:hAnsi="Cambria Math"/>
            </w:rPr>
            <m:t>24.2</m:t>
          </m:r>
          <m:r>
            <w:rPr>
              <w:rFonts w:ascii="Cambria Math" w:eastAsiaTheme="minorEastAsia" w:hAnsi="Cambria Math"/>
            </w:rPr>
            <m:t>°</m:t>
          </m:r>
          <m:r>
            <w:rPr>
              <w:rFonts w:eastAsiaTheme="minorEastAsia"/>
            </w:rPr>
            <w:br/>
          </m:r>
        </m:oMath>
        <m:oMath>
          <m:r>
            <w:rPr>
              <w:rFonts w:ascii="Cambria Math" w:eastAsiaTheme="minorEastAsia" w:hAnsi="Cambria Math"/>
            </w:rPr>
            <m:t>∡AOB</m:t>
          </m:r>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04</m:t>
          </m:r>
          <m:r>
            <w:rPr>
              <w:rFonts w:ascii="Cambria Math" w:eastAsiaTheme="minorEastAsia" w:hAnsi="Cambria Math"/>
            </w:rPr>
            <m:t>°</m:t>
          </m:r>
          <m: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r>
              <w:rPr>
                <w:rFonts w:ascii="Cambria Math" w:eastAsiaTheme="minorEastAsia" w:hAnsi="Cambria Math"/>
              </w:rPr>
              <m:t>&lt;0°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r>
              <w:rPr>
                <w:rFonts w:ascii="Cambria Math" w:eastAsiaTheme="minorEastAsia" w:hAnsi="Cambria Math"/>
              </w:rPr>
              <m:t>&lt;0°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30B302AA" w14:textId="40281455" w:rsidR="000743D4" w:rsidRPr="006950E3" w:rsidRDefault="00A63BDB" w:rsidP="00AD1FC8">
      <w:pPr>
        <w:pStyle w:val="ListParagraph"/>
        <w:numPr>
          <w:ilvl w:val="0"/>
          <w:numId w:val="36"/>
        </w:numPr>
        <w:rPr>
          <w:rFonts w:eastAsiaTheme="minorEastAsia"/>
        </w:rPr>
      </w:pPr>
      <w:r>
        <w:rPr>
          <w:rFonts w:eastAsiaTheme="minorEastAsia"/>
        </w:rPr>
        <w:t xml:space="preserve">Point </w:t>
      </w:r>
      <m:oMath>
        <m:r>
          <w:rPr>
            <w:rFonts w:ascii="Cambria Math" w:eastAsiaTheme="minorEastAsia" w:hAnsi="Cambria Math"/>
          </w:rPr>
          <m:t>B</m:t>
        </m:r>
      </m:oMath>
      <w:r>
        <w:rPr>
          <w:rFonts w:eastAsiaTheme="minorEastAsia"/>
        </w:rPr>
        <w:t xml:space="preserve"> is on unit circle </w:t>
      </w:r>
      <m:oMath>
        <m:r>
          <w:rPr>
            <w:rFonts w:ascii="Cambria Math" w:eastAsiaTheme="minorEastAsia" w:hAnsi="Cambria Math"/>
          </w:rPr>
          <m:t>O</m:t>
        </m:r>
      </m:oMath>
      <w:r>
        <w:rPr>
          <w:rFonts w:eastAsiaTheme="minorEastAsia"/>
        </w:rPr>
        <w:t xml:space="preserve">. What are the coordinates of </w:t>
      </w:r>
      <w:r w:rsidRPr="00A63BDB">
        <w:rPr>
          <w:rFonts w:ascii="Cambria Math" w:eastAsiaTheme="minorEastAsia" w:hAnsi="Cambria Math" w:cs="Cambria Math"/>
        </w:rPr>
        <w:t>∠</w:t>
      </w:r>
      <w:r w:rsidRPr="00A63BDB">
        <w:rPr>
          <w:rFonts w:ascii="Aptos" w:eastAsiaTheme="minorEastAsia" w:hAnsi="Aptos" w:cs="Aptos"/>
        </w:rPr>
        <w:t>θ</w:t>
      </w:r>
      <w:r>
        <w:rPr>
          <w:rFonts w:ascii="Aptos" w:eastAsiaTheme="minorEastAsia" w:hAnsi="Aptos" w:cs="Aptos"/>
        </w:rPr>
        <w:t>?</w:t>
      </w:r>
      <w:r>
        <w:rPr>
          <w:rFonts w:ascii="Aptos" w:eastAsiaTheme="minorEastAsia" w:hAnsi="Aptos" w:cs="Aptos"/>
        </w:rPr>
        <w:br/>
      </w:r>
      <m:oMath>
        <m:r>
          <w:rPr>
            <w:rFonts w:ascii="Cambria Math" w:eastAsiaTheme="minorEastAsia" w:hAnsi="Cambria Math"/>
          </w:rPr>
          <m:t>(</m:t>
        </m:r>
        <m:func>
          <m:funcPr>
            <m:ctrlPr>
              <w:rPr>
                <w:rFonts w:ascii="Cambria Math" w:eastAsiaTheme="minorEastAsia" w:hAnsi="Cambria Math" w:cs="Aptos"/>
              </w:rPr>
            </m:ctrlPr>
          </m:funcPr>
          <m:fName>
            <m:r>
              <m:rPr>
                <m:sty m:val="p"/>
              </m:rPr>
              <w:rPr>
                <w:rFonts w:ascii="Cambria Math" w:eastAsiaTheme="minorEastAsia" w:hAnsi="Cambria Math" w:cs="Aptos"/>
              </w:rPr>
              <m:t>cos</m:t>
            </m:r>
            <m:ctrlPr>
              <w:rPr>
                <w:rFonts w:ascii="Cambria Math" w:eastAsiaTheme="minorEastAsia" w:hAnsi="Cambria Math"/>
                <w:i/>
              </w:rPr>
            </m:ctrlPr>
          </m:fName>
          <m:e>
            <m:r>
              <w:rPr>
                <w:rFonts w:ascii="Cambria Math" w:eastAsiaTheme="minorEastAsia" w:hAnsi="Cambria Math"/>
              </w:rPr>
              <m:t>θ</m:t>
            </m:r>
          </m:e>
        </m:func>
      </m:oMath>
      <w:r>
        <w:rPr>
          <w:rFonts w:ascii="Aptos" w:eastAsiaTheme="minorEastAsia" w:hAnsi="Aptos" w:cs="Aptos"/>
        </w:rPr>
        <w:t xml:space="preserve">, </w:t>
      </w:r>
      <m:oMath>
        <m:func>
          <m:funcPr>
            <m:ctrlPr>
              <w:rPr>
                <w:rFonts w:ascii="Cambria Math" w:eastAsiaTheme="minorEastAsia" w:hAnsi="Cambria Math" w:cs="Aptos"/>
                <w:i/>
              </w:rPr>
            </m:ctrlPr>
          </m:funcPr>
          <m:fName>
            <m:r>
              <m:rPr>
                <m:sty m:val="p"/>
              </m:rPr>
              <w:rPr>
                <w:rFonts w:ascii="Cambria Math" w:eastAsiaTheme="minorEastAsia" w:hAnsi="Cambria Math" w:cs="Aptos"/>
              </w:rPr>
              <m:t>sin</m:t>
            </m:r>
          </m:fName>
          <m:e>
            <m:r>
              <w:rPr>
                <w:rFonts w:ascii="Cambria Math" w:eastAsiaTheme="minorEastAsia" w:hAnsi="Cambria Math" w:cs="Aptos"/>
              </w:rPr>
              <m:t>θ</m:t>
            </m:r>
          </m:e>
        </m:func>
        <m:r>
          <w:rPr>
            <w:rFonts w:ascii="Cambria Math" w:eastAsiaTheme="minorEastAsia" w:hAnsi="Cambria Math" w:cs="Aptos"/>
          </w:rPr>
          <m:t>)</m:t>
        </m:r>
      </m:oMath>
      <w:r w:rsidR="00BA7BAF">
        <w:rPr>
          <w:rFonts w:ascii="Aptos" w:eastAsiaTheme="minorEastAsia" w:hAnsi="Aptos" w:cs="Aptos"/>
        </w:rPr>
        <w:t xml:space="preserve"> Diagram for </w:t>
      </w:r>
      <m:oMath>
        <m:r>
          <w:rPr>
            <w:rFonts w:ascii="Cambria Math" w:eastAsiaTheme="minorEastAsia" w:hAnsi="Cambria Math" w:cs="Aptos"/>
          </w:rPr>
          <m:t>θ</m:t>
        </m:r>
      </m:oMath>
      <w:r w:rsidR="00BA7BAF">
        <w:rPr>
          <w:rFonts w:ascii="Aptos" w:eastAsiaTheme="minorEastAsia" w:hAnsi="Aptos" w:cs="Aptos"/>
        </w:rPr>
        <w:t xml:space="preserve"> wrong?</w:t>
      </w:r>
      <w:r w:rsidR="001045AC">
        <w:rPr>
          <w:rFonts w:ascii="Aptos" w:eastAsiaTheme="minorEastAsia" w:hAnsi="Aptos" w:cs="Aptos"/>
        </w:rPr>
        <w:br/>
      </w:r>
      <w:r w:rsidR="001045AC" w:rsidRPr="00444BC1">
        <w:rPr>
          <w:rFonts w:ascii="Aptos" w:eastAsiaTheme="minorEastAsia" w:hAnsi="Aptos" w:cs="Aptos"/>
          <w:b/>
          <w:bCs/>
        </w:rPr>
        <w:t>No answer in the book agrees with my answer.</w:t>
      </w:r>
      <w:r w:rsidR="00444BC1">
        <w:rPr>
          <w:rFonts w:eastAsiaTheme="minorEastAsia"/>
        </w:rPr>
        <w:t xml:space="preserve"> Google agrees with my answer.</w:t>
      </w:r>
      <w:r w:rsidR="00444BC1" w:rsidRPr="00444BC1">
        <w:t xml:space="preserve"> </w:t>
      </w:r>
      <w:r w:rsidR="00444BC1" w:rsidRPr="00444BC1">
        <w:rPr>
          <w:rFonts w:eastAsiaTheme="minorEastAsia"/>
        </w:rPr>
        <w:t xml:space="preserve">Point B is on </w:t>
      </w:r>
      <w:proofErr w:type="gramStart"/>
      <w:r w:rsidR="00444BC1" w:rsidRPr="00444BC1">
        <w:rPr>
          <w:rFonts w:eastAsiaTheme="minorEastAsia"/>
        </w:rPr>
        <w:t>unit</w:t>
      </w:r>
      <w:proofErr w:type="gramEnd"/>
      <w:r w:rsidR="00444BC1" w:rsidRPr="00444BC1">
        <w:rPr>
          <w:rFonts w:eastAsiaTheme="minorEastAsia"/>
        </w:rPr>
        <w:t xml:space="preserve"> circle in </w:t>
      </w:r>
      <w:proofErr w:type="gramStart"/>
      <w:r w:rsidR="00444BC1" w:rsidRPr="00444BC1">
        <w:rPr>
          <w:rFonts w:eastAsiaTheme="minorEastAsia"/>
        </w:rPr>
        <w:t>third</w:t>
      </w:r>
      <w:proofErr w:type="gramEnd"/>
      <w:r w:rsidR="00444BC1" w:rsidRPr="00444BC1">
        <w:rPr>
          <w:rFonts w:eastAsiaTheme="minorEastAsia"/>
        </w:rPr>
        <w:t xml:space="preserve"> quadrant with </w:t>
      </w:r>
      <w:proofErr w:type="gramStart"/>
      <w:r w:rsidR="00444BC1" w:rsidRPr="00444BC1">
        <w:rPr>
          <w:rFonts w:eastAsiaTheme="minorEastAsia"/>
        </w:rPr>
        <w:t>angle</w:t>
      </w:r>
      <w:proofErr w:type="gramEnd"/>
      <w:r w:rsidR="00444BC1" w:rsidRPr="00444BC1">
        <w:rPr>
          <w:rFonts w:eastAsiaTheme="minorEastAsia"/>
        </w:rPr>
        <w:t xml:space="preserve"> theta. In terms of </w:t>
      </w:r>
      <w:proofErr w:type="gramStart"/>
      <w:r w:rsidR="00444BC1" w:rsidRPr="00444BC1">
        <w:rPr>
          <w:rFonts w:eastAsiaTheme="minorEastAsia"/>
        </w:rPr>
        <w:t>cos</w:t>
      </w:r>
      <w:proofErr w:type="gramEnd"/>
      <w:r w:rsidR="00444BC1" w:rsidRPr="00444BC1">
        <w:rPr>
          <w:rFonts w:eastAsiaTheme="minorEastAsia"/>
        </w:rPr>
        <w:t xml:space="preserve"> and sin, what are the coordinates of point B.</w:t>
      </w:r>
      <w:r w:rsidR="001E6CD0" w:rsidRPr="00444BC1">
        <w:rPr>
          <w:rFonts w:eastAsiaTheme="minorEastAsia"/>
        </w:rPr>
        <w:br/>
      </w:r>
      <w:r w:rsidR="001E6CD0">
        <w:rPr>
          <w:rFonts w:eastAsiaTheme="minorEastAsia"/>
        </w:rPr>
        <w:lastRenderedPageBreak/>
        <w:br/>
      </w:r>
    </w:p>
    <w:sectPr w:rsidR="000743D4" w:rsidRPr="006950E3"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B321DE6"/>
    <w:multiLevelType w:val="hybridMultilevel"/>
    <w:tmpl w:val="8C62271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5097C"/>
    <w:multiLevelType w:val="hybridMultilevel"/>
    <w:tmpl w:val="CFDE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29"/>
  </w:num>
  <w:num w:numId="2" w16cid:durableId="1379428125">
    <w:abstractNumId w:val="4"/>
  </w:num>
  <w:num w:numId="3" w16cid:durableId="982393518">
    <w:abstractNumId w:val="26"/>
  </w:num>
  <w:num w:numId="4" w16cid:durableId="1752892429">
    <w:abstractNumId w:val="0"/>
  </w:num>
  <w:num w:numId="5" w16cid:durableId="87237186">
    <w:abstractNumId w:val="11"/>
  </w:num>
  <w:num w:numId="6" w16cid:durableId="737241610">
    <w:abstractNumId w:val="15"/>
  </w:num>
  <w:num w:numId="7" w16cid:durableId="1142888846">
    <w:abstractNumId w:val="23"/>
  </w:num>
  <w:num w:numId="8" w16cid:durableId="1719012536">
    <w:abstractNumId w:val="17"/>
  </w:num>
  <w:num w:numId="9" w16cid:durableId="241065129">
    <w:abstractNumId w:val="10"/>
  </w:num>
  <w:num w:numId="10" w16cid:durableId="2096779101">
    <w:abstractNumId w:val="28"/>
  </w:num>
  <w:num w:numId="11" w16cid:durableId="1167135762">
    <w:abstractNumId w:val="8"/>
  </w:num>
  <w:num w:numId="12" w16cid:durableId="1790972052">
    <w:abstractNumId w:val="12"/>
  </w:num>
  <w:num w:numId="13" w16cid:durableId="2902597">
    <w:abstractNumId w:val="13"/>
  </w:num>
  <w:num w:numId="14" w16cid:durableId="2023822308">
    <w:abstractNumId w:val="7"/>
  </w:num>
  <w:num w:numId="15" w16cid:durableId="1714111239">
    <w:abstractNumId w:val="24"/>
  </w:num>
  <w:num w:numId="16" w16cid:durableId="2010060555">
    <w:abstractNumId w:val="9"/>
  </w:num>
  <w:num w:numId="17" w16cid:durableId="525296370">
    <w:abstractNumId w:val="14"/>
  </w:num>
  <w:num w:numId="18" w16cid:durableId="583877622">
    <w:abstractNumId w:val="5"/>
  </w:num>
  <w:num w:numId="19" w16cid:durableId="2088645367">
    <w:abstractNumId w:val="2"/>
  </w:num>
  <w:num w:numId="20" w16cid:durableId="125507532">
    <w:abstractNumId w:val="3"/>
  </w:num>
  <w:num w:numId="21" w16cid:durableId="215240283">
    <w:abstractNumId w:val="22"/>
  </w:num>
  <w:num w:numId="22" w16cid:durableId="1001469413">
    <w:abstractNumId w:val="35"/>
  </w:num>
  <w:num w:numId="23" w16cid:durableId="1433471599">
    <w:abstractNumId w:val="33"/>
  </w:num>
  <w:num w:numId="24" w16cid:durableId="1826042255">
    <w:abstractNumId w:val="25"/>
  </w:num>
  <w:num w:numId="25" w16cid:durableId="1260484616">
    <w:abstractNumId w:val="21"/>
  </w:num>
  <w:num w:numId="26" w16cid:durableId="564489878">
    <w:abstractNumId w:val="18"/>
  </w:num>
  <w:num w:numId="27" w16cid:durableId="2139881585">
    <w:abstractNumId w:val="30"/>
  </w:num>
  <w:num w:numId="28" w16cid:durableId="1738670149">
    <w:abstractNumId w:val="1"/>
  </w:num>
  <w:num w:numId="29" w16cid:durableId="2065449319">
    <w:abstractNumId w:val="27"/>
  </w:num>
  <w:num w:numId="30" w16cid:durableId="1961446666">
    <w:abstractNumId w:val="16"/>
  </w:num>
  <w:num w:numId="31" w16cid:durableId="1652440377">
    <w:abstractNumId w:val="31"/>
  </w:num>
  <w:num w:numId="32" w16cid:durableId="117258363">
    <w:abstractNumId w:val="32"/>
  </w:num>
  <w:num w:numId="33" w16cid:durableId="1727755939">
    <w:abstractNumId w:val="6"/>
  </w:num>
  <w:num w:numId="34" w16cid:durableId="486677623">
    <w:abstractNumId w:val="20"/>
  </w:num>
  <w:num w:numId="35" w16cid:durableId="378477550">
    <w:abstractNumId w:val="19"/>
  </w:num>
  <w:num w:numId="36" w16cid:durableId="286201399">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6FBC"/>
    <w:rsid w:val="00041191"/>
    <w:rsid w:val="00044691"/>
    <w:rsid w:val="00046861"/>
    <w:rsid w:val="00052C53"/>
    <w:rsid w:val="00052C7C"/>
    <w:rsid w:val="0005428A"/>
    <w:rsid w:val="000544D3"/>
    <w:rsid w:val="0005619D"/>
    <w:rsid w:val="00062188"/>
    <w:rsid w:val="00063C43"/>
    <w:rsid w:val="00064A4B"/>
    <w:rsid w:val="0006520D"/>
    <w:rsid w:val="000728B3"/>
    <w:rsid w:val="000743D4"/>
    <w:rsid w:val="000765C8"/>
    <w:rsid w:val="00081B1F"/>
    <w:rsid w:val="00082C99"/>
    <w:rsid w:val="000845AF"/>
    <w:rsid w:val="00084E25"/>
    <w:rsid w:val="00091E23"/>
    <w:rsid w:val="00094DDD"/>
    <w:rsid w:val="00095920"/>
    <w:rsid w:val="00096648"/>
    <w:rsid w:val="000969B0"/>
    <w:rsid w:val="00096C63"/>
    <w:rsid w:val="00097BCD"/>
    <w:rsid w:val="000A1ECC"/>
    <w:rsid w:val="000A2393"/>
    <w:rsid w:val="000A310F"/>
    <w:rsid w:val="000A702A"/>
    <w:rsid w:val="000B08CA"/>
    <w:rsid w:val="000B17C5"/>
    <w:rsid w:val="000B2D68"/>
    <w:rsid w:val="000C0AD2"/>
    <w:rsid w:val="000C3557"/>
    <w:rsid w:val="000D0BDF"/>
    <w:rsid w:val="000D1080"/>
    <w:rsid w:val="000D1445"/>
    <w:rsid w:val="000D2E4F"/>
    <w:rsid w:val="000D6770"/>
    <w:rsid w:val="000D764D"/>
    <w:rsid w:val="000E0179"/>
    <w:rsid w:val="000E1990"/>
    <w:rsid w:val="000E24B4"/>
    <w:rsid w:val="000E568A"/>
    <w:rsid w:val="000F065A"/>
    <w:rsid w:val="000F09CA"/>
    <w:rsid w:val="000F2185"/>
    <w:rsid w:val="000F37B0"/>
    <w:rsid w:val="00102A12"/>
    <w:rsid w:val="00103BA2"/>
    <w:rsid w:val="001045AC"/>
    <w:rsid w:val="001054CD"/>
    <w:rsid w:val="00111F9C"/>
    <w:rsid w:val="00112AC2"/>
    <w:rsid w:val="00112DE3"/>
    <w:rsid w:val="001136CF"/>
    <w:rsid w:val="001151B1"/>
    <w:rsid w:val="00115318"/>
    <w:rsid w:val="00115899"/>
    <w:rsid w:val="00116FF2"/>
    <w:rsid w:val="001202D3"/>
    <w:rsid w:val="001203D2"/>
    <w:rsid w:val="001221FB"/>
    <w:rsid w:val="00124D4A"/>
    <w:rsid w:val="001266CF"/>
    <w:rsid w:val="00131D1C"/>
    <w:rsid w:val="0013473D"/>
    <w:rsid w:val="00134BD9"/>
    <w:rsid w:val="00136876"/>
    <w:rsid w:val="001414E3"/>
    <w:rsid w:val="00141520"/>
    <w:rsid w:val="0014164A"/>
    <w:rsid w:val="00144F69"/>
    <w:rsid w:val="00145474"/>
    <w:rsid w:val="001472DA"/>
    <w:rsid w:val="00147C20"/>
    <w:rsid w:val="00151EB0"/>
    <w:rsid w:val="00152A8A"/>
    <w:rsid w:val="001538D2"/>
    <w:rsid w:val="00153A06"/>
    <w:rsid w:val="00156B31"/>
    <w:rsid w:val="00161564"/>
    <w:rsid w:val="00162209"/>
    <w:rsid w:val="00164C8E"/>
    <w:rsid w:val="001670A5"/>
    <w:rsid w:val="00167FF4"/>
    <w:rsid w:val="00170324"/>
    <w:rsid w:val="00171901"/>
    <w:rsid w:val="00172549"/>
    <w:rsid w:val="00172BA6"/>
    <w:rsid w:val="00175522"/>
    <w:rsid w:val="00175FFD"/>
    <w:rsid w:val="00176C13"/>
    <w:rsid w:val="00176E22"/>
    <w:rsid w:val="00180371"/>
    <w:rsid w:val="00180CE0"/>
    <w:rsid w:val="00181514"/>
    <w:rsid w:val="001837EE"/>
    <w:rsid w:val="001847BF"/>
    <w:rsid w:val="00185026"/>
    <w:rsid w:val="001854F8"/>
    <w:rsid w:val="00186918"/>
    <w:rsid w:val="001901D5"/>
    <w:rsid w:val="00191C89"/>
    <w:rsid w:val="00194F66"/>
    <w:rsid w:val="0019529F"/>
    <w:rsid w:val="0019746F"/>
    <w:rsid w:val="00197EE5"/>
    <w:rsid w:val="001A1F63"/>
    <w:rsid w:val="001A320E"/>
    <w:rsid w:val="001A3B09"/>
    <w:rsid w:val="001A402D"/>
    <w:rsid w:val="001A5E4F"/>
    <w:rsid w:val="001A61C1"/>
    <w:rsid w:val="001B6165"/>
    <w:rsid w:val="001B61A3"/>
    <w:rsid w:val="001C741E"/>
    <w:rsid w:val="001D5510"/>
    <w:rsid w:val="001D5EB3"/>
    <w:rsid w:val="001D6F13"/>
    <w:rsid w:val="001E41A6"/>
    <w:rsid w:val="001E4DE9"/>
    <w:rsid w:val="001E5740"/>
    <w:rsid w:val="001E6CD0"/>
    <w:rsid w:val="001F029E"/>
    <w:rsid w:val="001F0E67"/>
    <w:rsid w:val="001F3CFB"/>
    <w:rsid w:val="001F3E9B"/>
    <w:rsid w:val="001F3F8D"/>
    <w:rsid w:val="001F44E6"/>
    <w:rsid w:val="001F5CFB"/>
    <w:rsid w:val="00202054"/>
    <w:rsid w:val="002033C9"/>
    <w:rsid w:val="00207975"/>
    <w:rsid w:val="00207BED"/>
    <w:rsid w:val="00213556"/>
    <w:rsid w:val="0021364F"/>
    <w:rsid w:val="002151F0"/>
    <w:rsid w:val="00216B06"/>
    <w:rsid w:val="00217C9F"/>
    <w:rsid w:val="00220C58"/>
    <w:rsid w:val="002335FD"/>
    <w:rsid w:val="00237480"/>
    <w:rsid w:val="00237E5B"/>
    <w:rsid w:val="00237F71"/>
    <w:rsid w:val="00241435"/>
    <w:rsid w:val="00241C89"/>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F75"/>
    <w:rsid w:val="002801E2"/>
    <w:rsid w:val="002863AA"/>
    <w:rsid w:val="00287F5E"/>
    <w:rsid w:val="00293048"/>
    <w:rsid w:val="00294781"/>
    <w:rsid w:val="00295067"/>
    <w:rsid w:val="002965C0"/>
    <w:rsid w:val="002A1EB0"/>
    <w:rsid w:val="002A3EE2"/>
    <w:rsid w:val="002A5366"/>
    <w:rsid w:val="002A6C42"/>
    <w:rsid w:val="002A73F5"/>
    <w:rsid w:val="002A7432"/>
    <w:rsid w:val="002A7C2C"/>
    <w:rsid w:val="002B00B7"/>
    <w:rsid w:val="002B0E4B"/>
    <w:rsid w:val="002B3009"/>
    <w:rsid w:val="002B776A"/>
    <w:rsid w:val="002C2305"/>
    <w:rsid w:val="002C5D92"/>
    <w:rsid w:val="002C6DBE"/>
    <w:rsid w:val="002C77A1"/>
    <w:rsid w:val="002C7CB6"/>
    <w:rsid w:val="002D1384"/>
    <w:rsid w:val="002D17C5"/>
    <w:rsid w:val="002D4BA5"/>
    <w:rsid w:val="002D7149"/>
    <w:rsid w:val="002D7829"/>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7FE3"/>
    <w:rsid w:val="0033087D"/>
    <w:rsid w:val="003308C6"/>
    <w:rsid w:val="00330D02"/>
    <w:rsid w:val="00332AB1"/>
    <w:rsid w:val="00335E75"/>
    <w:rsid w:val="00340150"/>
    <w:rsid w:val="0034189A"/>
    <w:rsid w:val="003425CA"/>
    <w:rsid w:val="00344856"/>
    <w:rsid w:val="003458B8"/>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7655"/>
    <w:rsid w:val="00382254"/>
    <w:rsid w:val="00385085"/>
    <w:rsid w:val="00385A57"/>
    <w:rsid w:val="00385BA6"/>
    <w:rsid w:val="00385D6E"/>
    <w:rsid w:val="00391F97"/>
    <w:rsid w:val="003930AD"/>
    <w:rsid w:val="00394C21"/>
    <w:rsid w:val="00395BAA"/>
    <w:rsid w:val="00395FF7"/>
    <w:rsid w:val="00396F42"/>
    <w:rsid w:val="003977EF"/>
    <w:rsid w:val="003978FC"/>
    <w:rsid w:val="003A20EF"/>
    <w:rsid w:val="003B44E9"/>
    <w:rsid w:val="003B67FD"/>
    <w:rsid w:val="003B7570"/>
    <w:rsid w:val="003B766E"/>
    <w:rsid w:val="003B7BA9"/>
    <w:rsid w:val="003C1229"/>
    <w:rsid w:val="003C17A2"/>
    <w:rsid w:val="003C342E"/>
    <w:rsid w:val="003C467A"/>
    <w:rsid w:val="003C4BC1"/>
    <w:rsid w:val="003C69E3"/>
    <w:rsid w:val="003C7442"/>
    <w:rsid w:val="003D1975"/>
    <w:rsid w:val="003D4968"/>
    <w:rsid w:val="003D73C6"/>
    <w:rsid w:val="003D778F"/>
    <w:rsid w:val="003D7C7A"/>
    <w:rsid w:val="003E3C82"/>
    <w:rsid w:val="003E3F1A"/>
    <w:rsid w:val="003E3FD7"/>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44B"/>
    <w:rsid w:val="00411240"/>
    <w:rsid w:val="004117EF"/>
    <w:rsid w:val="00414496"/>
    <w:rsid w:val="00416EBB"/>
    <w:rsid w:val="004212F7"/>
    <w:rsid w:val="004218D2"/>
    <w:rsid w:val="0042199A"/>
    <w:rsid w:val="004270C1"/>
    <w:rsid w:val="0042734E"/>
    <w:rsid w:val="004311EC"/>
    <w:rsid w:val="0043171F"/>
    <w:rsid w:val="00431929"/>
    <w:rsid w:val="0043460E"/>
    <w:rsid w:val="004358F0"/>
    <w:rsid w:val="00440A6A"/>
    <w:rsid w:val="00440B3D"/>
    <w:rsid w:val="004410A2"/>
    <w:rsid w:val="0044127C"/>
    <w:rsid w:val="00444BC1"/>
    <w:rsid w:val="0044662B"/>
    <w:rsid w:val="00446E97"/>
    <w:rsid w:val="00450338"/>
    <w:rsid w:val="00451EBA"/>
    <w:rsid w:val="0045568E"/>
    <w:rsid w:val="004560D4"/>
    <w:rsid w:val="00461D5D"/>
    <w:rsid w:val="00461DAA"/>
    <w:rsid w:val="004660BE"/>
    <w:rsid w:val="004679C6"/>
    <w:rsid w:val="00471763"/>
    <w:rsid w:val="00472ADC"/>
    <w:rsid w:val="004735EA"/>
    <w:rsid w:val="00473FCA"/>
    <w:rsid w:val="004752A5"/>
    <w:rsid w:val="00481939"/>
    <w:rsid w:val="004833E6"/>
    <w:rsid w:val="0048667F"/>
    <w:rsid w:val="00487F36"/>
    <w:rsid w:val="00490669"/>
    <w:rsid w:val="004A1A95"/>
    <w:rsid w:val="004A1F73"/>
    <w:rsid w:val="004A2CA0"/>
    <w:rsid w:val="004A3C3E"/>
    <w:rsid w:val="004A4E0F"/>
    <w:rsid w:val="004A62DC"/>
    <w:rsid w:val="004B009A"/>
    <w:rsid w:val="004B1036"/>
    <w:rsid w:val="004B2BFC"/>
    <w:rsid w:val="004B715A"/>
    <w:rsid w:val="004C1262"/>
    <w:rsid w:val="004C1B7C"/>
    <w:rsid w:val="004C481A"/>
    <w:rsid w:val="004C6118"/>
    <w:rsid w:val="004C64F5"/>
    <w:rsid w:val="004D1A97"/>
    <w:rsid w:val="004D1D53"/>
    <w:rsid w:val="004D44C8"/>
    <w:rsid w:val="004D7172"/>
    <w:rsid w:val="004E00FF"/>
    <w:rsid w:val="004E28C2"/>
    <w:rsid w:val="004E5AAA"/>
    <w:rsid w:val="004E6E7F"/>
    <w:rsid w:val="004E77D5"/>
    <w:rsid w:val="0050008D"/>
    <w:rsid w:val="00501259"/>
    <w:rsid w:val="005025C1"/>
    <w:rsid w:val="00503E6C"/>
    <w:rsid w:val="005054BB"/>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64E9"/>
    <w:rsid w:val="00550CE5"/>
    <w:rsid w:val="005532BA"/>
    <w:rsid w:val="00555A14"/>
    <w:rsid w:val="00555CBF"/>
    <w:rsid w:val="00560210"/>
    <w:rsid w:val="005624B1"/>
    <w:rsid w:val="00564259"/>
    <w:rsid w:val="00566B31"/>
    <w:rsid w:val="00567E78"/>
    <w:rsid w:val="00571136"/>
    <w:rsid w:val="00582555"/>
    <w:rsid w:val="005837ED"/>
    <w:rsid w:val="00585540"/>
    <w:rsid w:val="00587C6A"/>
    <w:rsid w:val="005901A2"/>
    <w:rsid w:val="0059067C"/>
    <w:rsid w:val="0059142C"/>
    <w:rsid w:val="00591597"/>
    <w:rsid w:val="00593378"/>
    <w:rsid w:val="005934BB"/>
    <w:rsid w:val="00596A96"/>
    <w:rsid w:val="005A27C2"/>
    <w:rsid w:val="005A295B"/>
    <w:rsid w:val="005A415A"/>
    <w:rsid w:val="005A4715"/>
    <w:rsid w:val="005B26A5"/>
    <w:rsid w:val="005B5698"/>
    <w:rsid w:val="005B6F40"/>
    <w:rsid w:val="005B7DEE"/>
    <w:rsid w:val="005C0985"/>
    <w:rsid w:val="005C1C1C"/>
    <w:rsid w:val="005C5EDB"/>
    <w:rsid w:val="005C6599"/>
    <w:rsid w:val="005C7CA1"/>
    <w:rsid w:val="005D48B7"/>
    <w:rsid w:val="005D7A10"/>
    <w:rsid w:val="005E48C3"/>
    <w:rsid w:val="005F749D"/>
    <w:rsid w:val="005F7622"/>
    <w:rsid w:val="006027EA"/>
    <w:rsid w:val="0060373B"/>
    <w:rsid w:val="0060763A"/>
    <w:rsid w:val="00612DAA"/>
    <w:rsid w:val="006150C0"/>
    <w:rsid w:val="006204CC"/>
    <w:rsid w:val="006210AA"/>
    <w:rsid w:val="00621749"/>
    <w:rsid w:val="0062285A"/>
    <w:rsid w:val="00622E40"/>
    <w:rsid w:val="00623677"/>
    <w:rsid w:val="00623D8A"/>
    <w:rsid w:val="00626501"/>
    <w:rsid w:val="006302C9"/>
    <w:rsid w:val="00633873"/>
    <w:rsid w:val="006346AF"/>
    <w:rsid w:val="00637165"/>
    <w:rsid w:val="00643BBC"/>
    <w:rsid w:val="00644C4B"/>
    <w:rsid w:val="006451E1"/>
    <w:rsid w:val="006465A5"/>
    <w:rsid w:val="0065084B"/>
    <w:rsid w:val="006515AF"/>
    <w:rsid w:val="00657A9E"/>
    <w:rsid w:val="00657FC3"/>
    <w:rsid w:val="00660923"/>
    <w:rsid w:val="00661D6F"/>
    <w:rsid w:val="00662C52"/>
    <w:rsid w:val="00663001"/>
    <w:rsid w:val="0066488C"/>
    <w:rsid w:val="00666C82"/>
    <w:rsid w:val="00673390"/>
    <w:rsid w:val="006758C2"/>
    <w:rsid w:val="00675ED3"/>
    <w:rsid w:val="006764E8"/>
    <w:rsid w:val="0067697C"/>
    <w:rsid w:val="00685EFD"/>
    <w:rsid w:val="00693023"/>
    <w:rsid w:val="00693BDA"/>
    <w:rsid w:val="006941A7"/>
    <w:rsid w:val="006948C4"/>
    <w:rsid w:val="006950E3"/>
    <w:rsid w:val="00695EB6"/>
    <w:rsid w:val="006966CC"/>
    <w:rsid w:val="00697FC2"/>
    <w:rsid w:val="006A0A2A"/>
    <w:rsid w:val="006A41F1"/>
    <w:rsid w:val="006A6A78"/>
    <w:rsid w:val="006B03F7"/>
    <w:rsid w:val="006B0D08"/>
    <w:rsid w:val="006B13CF"/>
    <w:rsid w:val="006B77EB"/>
    <w:rsid w:val="006C1CBF"/>
    <w:rsid w:val="006C3983"/>
    <w:rsid w:val="006C3EFC"/>
    <w:rsid w:val="006C5A52"/>
    <w:rsid w:val="006C62CF"/>
    <w:rsid w:val="006D220C"/>
    <w:rsid w:val="006D29F2"/>
    <w:rsid w:val="006D3520"/>
    <w:rsid w:val="006E15BA"/>
    <w:rsid w:val="006E220F"/>
    <w:rsid w:val="006E2B49"/>
    <w:rsid w:val="006E45F8"/>
    <w:rsid w:val="006E733B"/>
    <w:rsid w:val="006F0BA6"/>
    <w:rsid w:val="006F0FCB"/>
    <w:rsid w:val="006F20F2"/>
    <w:rsid w:val="006F46F7"/>
    <w:rsid w:val="006F7484"/>
    <w:rsid w:val="006F7BC1"/>
    <w:rsid w:val="007020D8"/>
    <w:rsid w:val="00702D6B"/>
    <w:rsid w:val="007059A9"/>
    <w:rsid w:val="007062EA"/>
    <w:rsid w:val="007066BF"/>
    <w:rsid w:val="00707C92"/>
    <w:rsid w:val="00707E21"/>
    <w:rsid w:val="00710A4D"/>
    <w:rsid w:val="0071128B"/>
    <w:rsid w:val="00712DEC"/>
    <w:rsid w:val="007158C0"/>
    <w:rsid w:val="00715E32"/>
    <w:rsid w:val="0071769F"/>
    <w:rsid w:val="00721156"/>
    <w:rsid w:val="00721681"/>
    <w:rsid w:val="00723BDB"/>
    <w:rsid w:val="00725AEC"/>
    <w:rsid w:val="00726E86"/>
    <w:rsid w:val="007314EA"/>
    <w:rsid w:val="007329EC"/>
    <w:rsid w:val="00732D3C"/>
    <w:rsid w:val="0073524F"/>
    <w:rsid w:val="0073602C"/>
    <w:rsid w:val="00740965"/>
    <w:rsid w:val="00741677"/>
    <w:rsid w:val="007438DE"/>
    <w:rsid w:val="00743A28"/>
    <w:rsid w:val="00744DEF"/>
    <w:rsid w:val="00750C95"/>
    <w:rsid w:val="0075171B"/>
    <w:rsid w:val="00753154"/>
    <w:rsid w:val="00753226"/>
    <w:rsid w:val="00753FF7"/>
    <w:rsid w:val="007563F7"/>
    <w:rsid w:val="007570D8"/>
    <w:rsid w:val="00760D59"/>
    <w:rsid w:val="00762ECC"/>
    <w:rsid w:val="00763F72"/>
    <w:rsid w:val="007649BF"/>
    <w:rsid w:val="007653A8"/>
    <w:rsid w:val="00765DA5"/>
    <w:rsid w:val="00767270"/>
    <w:rsid w:val="00767EDB"/>
    <w:rsid w:val="007701C5"/>
    <w:rsid w:val="00771B88"/>
    <w:rsid w:val="00772229"/>
    <w:rsid w:val="00773E60"/>
    <w:rsid w:val="00776BF6"/>
    <w:rsid w:val="00777169"/>
    <w:rsid w:val="0078048D"/>
    <w:rsid w:val="0078111A"/>
    <w:rsid w:val="00781E07"/>
    <w:rsid w:val="00783769"/>
    <w:rsid w:val="007842A3"/>
    <w:rsid w:val="00784DAC"/>
    <w:rsid w:val="007908EA"/>
    <w:rsid w:val="0079519C"/>
    <w:rsid w:val="00796766"/>
    <w:rsid w:val="00796C64"/>
    <w:rsid w:val="007975B7"/>
    <w:rsid w:val="007A017C"/>
    <w:rsid w:val="007A32E7"/>
    <w:rsid w:val="007A34AA"/>
    <w:rsid w:val="007B4028"/>
    <w:rsid w:val="007B4471"/>
    <w:rsid w:val="007B61C3"/>
    <w:rsid w:val="007B61DE"/>
    <w:rsid w:val="007B7BEA"/>
    <w:rsid w:val="007C04F1"/>
    <w:rsid w:val="007C1C2D"/>
    <w:rsid w:val="007C382E"/>
    <w:rsid w:val="007C57E5"/>
    <w:rsid w:val="007C78A4"/>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5EEE"/>
    <w:rsid w:val="00807712"/>
    <w:rsid w:val="0081198A"/>
    <w:rsid w:val="00814983"/>
    <w:rsid w:val="008229F2"/>
    <w:rsid w:val="00823599"/>
    <w:rsid w:val="00823B4F"/>
    <w:rsid w:val="00825B56"/>
    <w:rsid w:val="00825E3C"/>
    <w:rsid w:val="008310A0"/>
    <w:rsid w:val="008315C7"/>
    <w:rsid w:val="00832C8A"/>
    <w:rsid w:val="00833525"/>
    <w:rsid w:val="008340EF"/>
    <w:rsid w:val="00836979"/>
    <w:rsid w:val="00836B7A"/>
    <w:rsid w:val="00836D32"/>
    <w:rsid w:val="00836F72"/>
    <w:rsid w:val="0084057F"/>
    <w:rsid w:val="008423CA"/>
    <w:rsid w:val="0084438F"/>
    <w:rsid w:val="008448EE"/>
    <w:rsid w:val="00844E0E"/>
    <w:rsid w:val="00851300"/>
    <w:rsid w:val="008513BA"/>
    <w:rsid w:val="00851E4B"/>
    <w:rsid w:val="0085345A"/>
    <w:rsid w:val="00853D79"/>
    <w:rsid w:val="00855398"/>
    <w:rsid w:val="00864B5F"/>
    <w:rsid w:val="0086606C"/>
    <w:rsid w:val="00871433"/>
    <w:rsid w:val="00871DB7"/>
    <w:rsid w:val="00872E66"/>
    <w:rsid w:val="00874FF7"/>
    <w:rsid w:val="008767C0"/>
    <w:rsid w:val="008817E5"/>
    <w:rsid w:val="00882DEC"/>
    <w:rsid w:val="00884543"/>
    <w:rsid w:val="00885040"/>
    <w:rsid w:val="00885AEB"/>
    <w:rsid w:val="00885B40"/>
    <w:rsid w:val="00885E07"/>
    <w:rsid w:val="00891E5E"/>
    <w:rsid w:val="008A13CB"/>
    <w:rsid w:val="008A27B9"/>
    <w:rsid w:val="008A3271"/>
    <w:rsid w:val="008A72BE"/>
    <w:rsid w:val="008B1A6F"/>
    <w:rsid w:val="008B2863"/>
    <w:rsid w:val="008B521E"/>
    <w:rsid w:val="008B579A"/>
    <w:rsid w:val="008B5B7F"/>
    <w:rsid w:val="008B7DC0"/>
    <w:rsid w:val="008B7DFC"/>
    <w:rsid w:val="008C1811"/>
    <w:rsid w:val="008C20AD"/>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909CD"/>
    <w:rsid w:val="00992144"/>
    <w:rsid w:val="0099694C"/>
    <w:rsid w:val="009A1035"/>
    <w:rsid w:val="009A366B"/>
    <w:rsid w:val="009A39CC"/>
    <w:rsid w:val="009A55F1"/>
    <w:rsid w:val="009B1DDC"/>
    <w:rsid w:val="009B319B"/>
    <w:rsid w:val="009B491A"/>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914"/>
    <w:rsid w:val="00A0352C"/>
    <w:rsid w:val="00A066F0"/>
    <w:rsid w:val="00A14E84"/>
    <w:rsid w:val="00A164AA"/>
    <w:rsid w:val="00A20106"/>
    <w:rsid w:val="00A210A0"/>
    <w:rsid w:val="00A21B70"/>
    <w:rsid w:val="00A21F6D"/>
    <w:rsid w:val="00A232F6"/>
    <w:rsid w:val="00A23786"/>
    <w:rsid w:val="00A31F3D"/>
    <w:rsid w:val="00A320E8"/>
    <w:rsid w:val="00A32A85"/>
    <w:rsid w:val="00A34928"/>
    <w:rsid w:val="00A35004"/>
    <w:rsid w:val="00A44E1A"/>
    <w:rsid w:val="00A45411"/>
    <w:rsid w:val="00A55658"/>
    <w:rsid w:val="00A56207"/>
    <w:rsid w:val="00A570FA"/>
    <w:rsid w:val="00A579E7"/>
    <w:rsid w:val="00A60802"/>
    <w:rsid w:val="00A621A3"/>
    <w:rsid w:val="00A63109"/>
    <w:rsid w:val="00A63BDB"/>
    <w:rsid w:val="00A64E2A"/>
    <w:rsid w:val="00A6550B"/>
    <w:rsid w:val="00A66C78"/>
    <w:rsid w:val="00A71FAE"/>
    <w:rsid w:val="00A72694"/>
    <w:rsid w:val="00A73644"/>
    <w:rsid w:val="00A745D0"/>
    <w:rsid w:val="00A771CE"/>
    <w:rsid w:val="00A7799E"/>
    <w:rsid w:val="00A809E3"/>
    <w:rsid w:val="00A8461E"/>
    <w:rsid w:val="00A858BE"/>
    <w:rsid w:val="00A906D1"/>
    <w:rsid w:val="00A907B5"/>
    <w:rsid w:val="00A9348C"/>
    <w:rsid w:val="00A944E6"/>
    <w:rsid w:val="00A95D3E"/>
    <w:rsid w:val="00A971AE"/>
    <w:rsid w:val="00A97F36"/>
    <w:rsid w:val="00AA2987"/>
    <w:rsid w:val="00AA564D"/>
    <w:rsid w:val="00AA7E65"/>
    <w:rsid w:val="00AB0666"/>
    <w:rsid w:val="00AB3D94"/>
    <w:rsid w:val="00AB5731"/>
    <w:rsid w:val="00AC082D"/>
    <w:rsid w:val="00AC57BA"/>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15FF"/>
    <w:rsid w:val="00B0216D"/>
    <w:rsid w:val="00B03A98"/>
    <w:rsid w:val="00B041ED"/>
    <w:rsid w:val="00B04576"/>
    <w:rsid w:val="00B04DEB"/>
    <w:rsid w:val="00B065EF"/>
    <w:rsid w:val="00B100DD"/>
    <w:rsid w:val="00B10480"/>
    <w:rsid w:val="00B115AC"/>
    <w:rsid w:val="00B116CE"/>
    <w:rsid w:val="00B12EEE"/>
    <w:rsid w:val="00B1346F"/>
    <w:rsid w:val="00B14170"/>
    <w:rsid w:val="00B14D2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792A"/>
    <w:rsid w:val="00B515D2"/>
    <w:rsid w:val="00B524F1"/>
    <w:rsid w:val="00B52DB4"/>
    <w:rsid w:val="00B53FF9"/>
    <w:rsid w:val="00B5473E"/>
    <w:rsid w:val="00B6253B"/>
    <w:rsid w:val="00B62727"/>
    <w:rsid w:val="00B62F75"/>
    <w:rsid w:val="00B64B01"/>
    <w:rsid w:val="00B67B5A"/>
    <w:rsid w:val="00B67DE7"/>
    <w:rsid w:val="00B70783"/>
    <w:rsid w:val="00B7151F"/>
    <w:rsid w:val="00B7170B"/>
    <w:rsid w:val="00B71CF5"/>
    <w:rsid w:val="00B73DE6"/>
    <w:rsid w:val="00B81963"/>
    <w:rsid w:val="00B83D20"/>
    <w:rsid w:val="00B83E4F"/>
    <w:rsid w:val="00B86787"/>
    <w:rsid w:val="00B91089"/>
    <w:rsid w:val="00B9324B"/>
    <w:rsid w:val="00B94540"/>
    <w:rsid w:val="00B95284"/>
    <w:rsid w:val="00B96363"/>
    <w:rsid w:val="00B96B11"/>
    <w:rsid w:val="00BA0511"/>
    <w:rsid w:val="00BA3281"/>
    <w:rsid w:val="00BA3530"/>
    <w:rsid w:val="00BA65DA"/>
    <w:rsid w:val="00BA6930"/>
    <w:rsid w:val="00BA7112"/>
    <w:rsid w:val="00BA7BAF"/>
    <w:rsid w:val="00BB1B49"/>
    <w:rsid w:val="00BB26E7"/>
    <w:rsid w:val="00BB43E6"/>
    <w:rsid w:val="00BC09DA"/>
    <w:rsid w:val="00BC206B"/>
    <w:rsid w:val="00BC6603"/>
    <w:rsid w:val="00BC78CD"/>
    <w:rsid w:val="00BC799C"/>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20EC"/>
    <w:rsid w:val="00BF291B"/>
    <w:rsid w:val="00BF50D4"/>
    <w:rsid w:val="00C01876"/>
    <w:rsid w:val="00C020AB"/>
    <w:rsid w:val="00C0324A"/>
    <w:rsid w:val="00C03BE8"/>
    <w:rsid w:val="00C0493C"/>
    <w:rsid w:val="00C06230"/>
    <w:rsid w:val="00C068F2"/>
    <w:rsid w:val="00C06CD9"/>
    <w:rsid w:val="00C06EC6"/>
    <w:rsid w:val="00C0701A"/>
    <w:rsid w:val="00C11481"/>
    <w:rsid w:val="00C1277E"/>
    <w:rsid w:val="00C13075"/>
    <w:rsid w:val="00C1428E"/>
    <w:rsid w:val="00C15193"/>
    <w:rsid w:val="00C1667E"/>
    <w:rsid w:val="00C202D8"/>
    <w:rsid w:val="00C20B39"/>
    <w:rsid w:val="00C21DCB"/>
    <w:rsid w:val="00C24433"/>
    <w:rsid w:val="00C25063"/>
    <w:rsid w:val="00C257B7"/>
    <w:rsid w:val="00C27A5F"/>
    <w:rsid w:val="00C33DAD"/>
    <w:rsid w:val="00C40B49"/>
    <w:rsid w:val="00C4589B"/>
    <w:rsid w:val="00C472E4"/>
    <w:rsid w:val="00C52402"/>
    <w:rsid w:val="00C53981"/>
    <w:rsid w:val="00C54511"/>
    <w:rsid w:val="00C56829"/>
    <w:rsid w:val="00C57939"/>
    <w:rsid w:val="00C61284"/>
    <w:rsid w:val="00C6150F"/>
    <w:rsid w:val="00C61C48"/>
    <w:rsid w:val="00C61FED"/>
    <w:rsid w:val="00C62F9C"/>
    <w:rsid w:val="00C6345F"/>
    <w:rsid w:val="00C64934"/>
    <w:rsid w:val="00C70047"/>
    <w:rsid w:val="00C755E3"/>
    <w:rsid w:val="00C75C0F"/>
    <w:rsid w:val="00C81DDD"/>
    <w:rsid w:val="00C82C59"/>
    <w:rsid w:val="00C848CA"/>
    <w:rsid w:val="00C8555F"/>
    <w:rsid w:val="00C907CF"/>
    <w:rsid w:val="00C922B7"/>
    <w:rsid w:val="00C932EC"/>
    <w:rsid w:val="00C94C5C"/>
    <w:rsid w:val="00C973CD"/>
    <w:rsid w:val="00CA0447"/>
    <w:rsid w:val="00CA0B8A"/>
    <w:rsid w:val="00CA3852"/>
    <w:rsid w:val="00CA5462"/>
    <w:rsid w:val="00CA705F"/>
    <w:rsid w:val="00CB3D0C"/>
    <w:rsid w:val="00CB47A2"/>
    <w:rsid w:val="00CB5046"/>
    <w:rsid w:val="00CB5D53"/>
    <w:rsid w:val="00CC1798"/>
    <w:rsid w:val="00CC1EFA"/>
    <w:rsid w:val="00CC6E39"/>
    <w:rsid w:val="00CC7AC9"/>
    <w:rsid w:val="00CC7C50"/>
    <w:rsid w:val="00CD289C"/>
    <w:rsid w:val="00CD2F6A"/>
    <w:rsid w:val="00CD3F8A"/>
    <w:rsid w:val="00CD473B"/>
    <w:rsid w:val="00CD5B33"/>
    <w:rsid w:val="00CD5D1A"/>
    <w:rsid w:val="00CD5D29"/>
    <w:rsid w:val="00CD6578"/>
    <w:rsid w:val="00CD7073"/>
    <w:rsid w:val="00CD7A6D"/>
    <w:rsid w:val="00CE21F5"/>
    <w:rsid w:val="00CE3935"/>
    <w:rsid w:val="00CE4801"/>
    <w:rsid w:val="00CE614B"/>
    <w:rsid w:val="00CE7152"/>
    <w:rsid w:val="00CE71C0"/>
    <w:rsid w:val="00CF1511"/>
    <w:rsid w:val="00CF1EB2"/>
    <w:rsid w:val="00CF28E0"/>
    <w:rsid w:val="00D03E55"/>
    <w:rsid w:val="00D0738A"/>
    <w:rsid w:val="00D10F02"/>
    <w:rsid w:val="00D11C02"/>
    <w:rsid w:val="00D12508"/>
    <w:rsid w:val="00D132E7"/>
    <w:rsid w:val="00D16180"/>
    <w:rsid w:val="00D16F94"/>
    <w:rsid w:val="00D17458"/>
    <w:rsid w:val="00D203CA"/>
    <w:rsid w:val="00D2045E"/>
    <w:rsid w:val="00D2174C"/>
    <w:rsid w:val="00D2200E"/>
    <w:rsid w:val="00D25931"/>
    <w:rsid w:val="00D25FFF"/>
    <w:rsid w:val="00D304B0"/>
    <w:rsid w:val="00D30BD9"/>
    <w:rsid w:val="00D30EB7"/>
    <w:rsid w:val="00D32D81"/>
    <w:rsid w:val="00D33BD2"/>
    <w:rsid w:val="00D34F2F"/>
    <w:rsid w:val="00D355F9"/>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3C25"/>
    <w:rsid w:val="00D6471E"/>
    <w:rsid w:val="00D653D0"/>
    <w:rsid w:val="00D65E67"/>
    <w:rsid w:val="00D70C6E"/>
    <w:rsid w:val="00D71402"/>
    <w:rsid w:val="00D72597"/>
    <w:rsid w:val="00D72E68"/>
    <w:rsid w:val="00D73CEA"/>
    <w:rsid w:val="00D75520"/>
    <w:rsid w:val="00D81CE5"/>
    <w:rsid w:val="00D8434F"/>
    <w:rsid w:val="00D87508"/>
    <w:rsid w:val="00D93C71"/>
    <w:rsid w:val="00D963F9"/>
    <w:rsid w:val="00DA596C"/>
    <w:rsid w:val="00DA7A1A"/>
    <w:rsid w:val="00DB149D"/>
    <w:rsid w:val="00DB4493"/>
    <w:rsid w:val="00DB4FD7"/>
    <w:rsid w:val="00DB74A6"/>
    <w:rsid w:val="00DB7774"/>
    <w:rsid w:val="00DC7587"/>
    <w:rsid w:val="00DC7CBC"/>
    <w:rsid w:val="00DD2996"/>
    <w:rsid w:val="00DD2F7C"/>
    <w:rsid w:val="00DD338B"/>
    <w:rsid w:val="00DD35C9"/>
    <w:rsid w:val="00DD3A82"/>
    <w:rsid w:val="00DD432B"/>
    <w:rsid w:val="00DD53BD"/>
    <w:rsid w:val="00DD5591"/>
    <w:rsid w:val="00DD6008"/>
    <w:rsid w:val="00DD72DF"/>
    <w:rsid w:val="00DE49A2"/>
    <w:rsid w:val="00DE5410"/>
    <w:rsid w:val="00DF3358"/>
    <w:rsid w:val="00DF359A"/>
    <w:rsid w:val="00DF56BD"/>
    <w:rsid w:val="00DF66F9"/>
    <w:rsid w:val="00DF74DF"/>
    <w:rsid w:val="00E02EAA"/>
    <w:rsid w:val="00E117A6"/>
    <w:rsid w:val="00E1486F"/>
    <w:rsid w:val="00E15090"/>
    <w:rsid w:val="00E15796"/>
    <w:rsid w:val="00E20A21"/>
    <w:rsid w:val="00E2109D"/>
    <w:rsid w:val="00E21F1E"/>
    <w:rsid w:val="00E2368C"/>
    <w:rsid w:val="00E24F34"/>
    <w:rsid w:val="00E25AF2"/>
    <w:rsid w:val="00E25EF5"/>
    <w:rsid w:val="00E304B8"/>
    <w:rsid w:val="00E350A4"/>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E2B"/>
    <w:rsid w:val="00E76F37"/>
    <w:rsid w:val="00E8008F"/>
    <w:rsid w:val="00E801B3"/>
    <w:rsid w:val="00E83F8E"/>
    <w:rsid w:val="00E84424"/>
    <w:rsid w:val="00E85A32"/>
    <w:rsid w:val="00E86745"/>
    <w:rsid w:val="00E86EFB"/>
    <w:rsid w:val="00E8712D"/>
    <w:rsid w:val="00E87153"/>
    <w:rsid w:val="00E87184"/>
    <w:rsid w:val="00E9118D"/>
    <w:rsid w:val="00E9221D"/>
    <w:rsid w:val="00E969C2"/>
    <w:rsid w:val="00EA08B3"/>
    <w:rsid w:val="00EA1379"/>
    <w:rsid w:val="00EA1AFA"/>
    <w:rsid w:val="00EA2177"/>
    <w:rsid w:val="00EA5F44"/>
    <w:rsid w:val="00EA7AE5"/>
    <w:rsid w:val="00EB064E"/>
    <w:rsid w:val="00EB3CD2"/>
    <w:rsid w:val="00EB6638"/>
    <w:rsid w:val="00EB737F"/>
    <w:rsid w:val="00EB7F20"/>
    <w:rsid w:val="00EC1878"/>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74FE"/>
    <w:rsid w:val="00F055C3"/>
    <w:rsid w:val="00F0577F"/>
    <w:rsid w:val="00F06CEF"/>
    <w:rsid w:val="00F108A6"/>
    <w:rsid w:val="00F135DB"/>
    <w:rsid w:val="00F14BB9"/>
    <w:rsid w:val="00F22055"/>
    <w:rsid w:val="00F23560"/>
    <w:rsid w:val="00F235DD"/>
    <w:rsid w:val="00F253E6"/>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7752"/>
    <w:rsid w:val="00F60CBD"/>
    <w:rsid w:val="00F61221"/>
    <w:rsid w:val="00F6367E"/>
    <w:rsid w:val="00F667B7"/>
    <w:rsid w:val="00F708EA"/>
    <w:rsid w:val="00F72CF8"/>
    <w:rsid w:val="00F741CE"/>
    <w:rsid w:val="00F777BC"/>
    <w:rsid w:val="00F81A6E"/>
    <w:rsid w:val="00F83447"/>
    <w:rsid w:val="00F84CD3"/>
    <w:rsid w:val="00F85A47"/>
    <w:rsid w:val="00F90C27"/>
    <w:rsid w:val="00F9218D"/>
    <w:rsid w:val="00F95A96"/>
    <w:rsid w:val="00F95DC3"/>
    <w:rsid w:val="00F96298"/>
    <w:rsid w:val="00F96CD4"/>
    <w:rsid w:val="00F97EB9"/>
    <w:rsid w:val="00FA052A"/>
    <w:rsid w:val="00FA09DD"/>
    <w:rsid w:val="00FA17D4"/>
    <w:rsid w:val="00FA2F88"/>
    <w:rsid w:val="00FA3126"/>
    <w:rsid w:val="00FA5366"/>
    <w:rsid w:val="00FA587C"/>
    <w:rsid w:val="00FA668F"/>
    <w:rsid w:val="00FA7C06"/>
    <w:rsid w:val="00FA7FFE"/>
    <w:rsid w:val="00FB1566"/>
    <w:rsid w:val="00FB33D7"/>
    <w:rsid w:val="00FB588B"/>
    <w:rsid w:val="00FB6BE0"/>
    <w:rsid w:val="00FC29E6"/>
    <w:rsid w:val="00FC5D1A"/>
    <w:rsid w:val="00FC5EE4"/>
    <w:rsid w:val="00FC69F8"/>
    <w:rsid w:val="00FC7F58"/>
    <w:rsid w:val="00FC7FC0"/>
    <w:rsid w:val="00FD2876"/>
    <w:rsid w:val="00FD49B4"/>
    <w:rsid w:val="00FD518D"/>
    <w:rsid w:val="00FD53B5"/>
    <w:rsid w:val="00FD63AE"/>
    <w:rsid w:val="00FD7A97"/>
    <w:rsid w:val="00FE2D28"/>
    <w:rsid w:val="00FE2F02"/>
    <w:rsid w:val="00FE306C"/>
    <w:rsid w:val="00FE4617"/>
    <w:rsid w:val="00FE6652"/>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gi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geogebra.org/m/U3HATYTv"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7460</TotalTime>
  <Pages>8</Pages>
  <Words>1975</Words>
  <Characters>11259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1105</cp:revision>
  <dcterms:created xsi:type="dcterms:W3CDTF">2025-01-26T22:07:00Z</dcterms:created>
  <dcterms:modified xsi:type="dcterms:W3CDTF">2025-04-27T15:50:00Z</dcterms:modified>
</cp:coreProperties>
</file>