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27BB518C" w14:textId="455A2632" w:rsidR="003C3853" w:rsidRDefault="00FE4FF9" w:rsidP="00FE4FF9">
      <w:pPr>
        <w:pStyle w:val="Heading1"/>
      </w:pPr>
      <w:r>
        <w:t>Chapter 10: Standard Deviation</w:t>
      </w:r>
    </w:p>
    <w:p w14:paraId="744FD96D" w14:textId="09327E11" w:rsidR="00FE4FF9" w:rsidRDefault="00FE4FF9" w:rsidP="00875A1E">
      <w:pPr>
        <w:pStyle w:val="Heading2"/>
      </w:pPr>
      <w:r>
        <w:t>10.1 Standard Deviation</w:t>
      </w:r>
    </w:p>
    <w:p w14:paraId="356F80EF" w14:textId="66514D53" w:rsidR="00FE4FF9" w:rsidRDefault="00FE4FF9" w:rsidP="00FE4FF9">
      <w:pPr>
        <w:rPr>
          <w:b/>
          <w:bCs/>
        </w:rPr>
      </w:pPr>
      <w:r w:rsidRPr="00875A1E">
        <w:rPr>
          <w:b/>
          <w:bCs/>
        </w:rPr>
        <w:t>Key Ideas</w:t>
      </w:r>
    </w:p>
    <w:p w14:paraId="077651E9" w14:textId="2E8ACA4D" w:rsidR="00875A1E" w:rsidRDefault="00875A1E" w:rsidP="00FE4FF9">
      <w:r>
        <w:t xml:space="preserve">The </w:t>
      </w:r>
      <w:r w:rsidRPr="00245741">
        <w:rPr>
          <w:i/>
          <w:iCs/>
        </w:rPr>
        <w:t>standard deviation</w:t>
      </w:r>
      <w:r>
        <w:t xml:space="preserve"> of a set of numbers is a measure of how “spread out” the numbers in a  set are. </w:t>
      </w:r>
      <w:r w:rsidR="00245741">
        <w:t>The more spread out the numbers are, the larger the standard deviation.</w:t>
      </w:r>
    </w:p>
    <w:p w14:paraId="4802E32F" w14:textId="12429A15" w:rsidR="00245741" w:rsidRPr="00245741" w:rsidRDefault="00245741" w:rsidP="00FE4FF9">
      <w:pPr>
        <w:rPr>
          <w:b/>
          <w:bCs/>
        </w:rPr>
      </w:pPr>
      <w:r w:rsidRPr="00245741">
        <w:rPr>
          <w:b/>
          <w:bCs/>
        </w:rPr>
        <w:t>Comparing Standard Deviations for Two Data Sets with the Same Mean</w:t>
      </w:r>
    </w:p>
    <w:p w14:paraId="357C6496" w14:textId="76DC3AB4" w:rsidR="00245741" w:rsidRDefault="00245741" w:rsidP="00FE4FF9">
      <w:r>
        <w:t>Two rooms each have 100 people in them. The mean (average) height of the people in each room is approximately 66 inches. Even though the rooms have the same number of people and the same mean, there is something very different about the collection of people in each room. Below are the dot plots for room 1 and room 2.</w:t>
      </w:r>
    </w:p>
    <w:p w14:paraId="68220DEA" w14:textId="7481ED41" w:rsidR="00545A6E" w:rsidRDefault="00713D41" w:rsidP="00FE4FF9">
      <w:r>
        <w:rPr>
          <w:noProof/>
        </w:rPr>
        <w:drawing>
          <wp:inline distT="0" distB="0" distL="0" distR="0" wp14:anchorId="1ABB7758" wp14:editId="43ECF50E">
            <wp:extent cx="3197860" cy="1929765"/>
            <wp:effectExtent l="0" t="0" r="2540" b="0"/>
            <wp:docPr id="181714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29765"/>
                    </a:xfrm>
                    <a:prstGeom prst="rect">
                      <a:avLst/>
                    </a:prstGeom>
                    <a:noFill/>
                    <a:ln>
                      <a:noFill/>
                    </a:ln>
                  </pic:spPr>
                </pic:pic>
              </a:graphicData>
            </a:graphic>
          </wp:inline>
        </w:drawing>
      </w:r>
    </w:p>
    <w:p w14:paraId="19CF47FB" w14:textId="6AFB0FCC" w:rsidR="00B63C04" w:rsidRDefault="00990EEF" w:rsidP="00FE4FF9">
      <w:r>
        <w:rPr>
          <w:noProof/>
        </w:rPr>
        <w:drawing>
          <wp:inline distT="0" distB="0" distL="0" distR="0" wp14:anchorId="1CAB4732" wp14:editId="7790041F">
            <wp:extent cx="3197860" cy="1935480"/>
            <wp:effectExtent l="0" t="0" r="2540" b="7620"/>
            <wp:docPr id="72517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1935480"/>
                    </a:xfrm>
                    <a:prstGeom prst="rect">
                      <a:avLst/>
                    </a:prstGeom>
                    <a:noFill/>
                    <a:ln>
                      <a:noFill/>
                    </a:ln>
                  </pic:spPr>
                </pic:pic>
              </a:graphicData>
            </a:graphic>
          </wp:inline>
        </w:drawing>
      </w:r>
    </w:p>
    <w:p w14:paraId="72C3D8BE" w14:textId="7757B546" w:rsidR="00020EA1" w:rsidRDefault="00020EA1" w:rsidP="00FE4FF9">
      <w:r>
        <w:t>The people in room 1 are mostly very close to the 66-inch average. There are people in room 2, though, who are much shorter than the average and people who are much taller than the average.</w:t>
      </w:r>
    </w:p>
    <w:p w14:paraId="22BA3C70" w14:textId="5C71AA36" w:rsidR="00FC105E" w:rsidRDefault="00FC105E" w:rsidP="00FE4FF9">
      <w:r>
        <w:t>In statistics, we say that the set of people in the second room have a higher standard deviation. The standard deviation for the heights of the people in the room 1 was approximately 2, while the standard deviation for the heights of the people in room 2 was 6.</w:t>
      </w:r>
    </w:p>
    <w:p w14:paraId="50DC09AE" w14:textId="031DE8BE" w:rsidR="005F1074" w:rsidRPr="00B24CDC" w:rsidRDefault="005F1074" w:rsidP="00FE4FF9">
      <w:pPr>
        <w:rPr>
          <w:b/>
          <w:bCs/>
        </w:rPr>
      </w:pPr>
      <w:r w:rsidRPr="00B24CDC">
        <w:rPr>
          <w:b/>
          <w:bCs/>
        </w:rPr>
        <w:t>Example 1</w:t>
      </w:r>
    </w:p>
    <w:p w14:paraId="141312BA" w14:textId="2A3491BC" w:rsidR="00091184" w:rsidRDefault="005F1074" w:rsidP="00091184">
      <w:r>
        <w:t xml:space="preserve">Each of the dot plots below has a mean of approximately 40. Which of the dot plots below corresponds to the set with the lowest standard </w:t>
      </w:r>
    </w:p>
    <w:p w14:paraId="3DC7940B" w14:textId="2E69F24E" w:rsidR="00091184" w:rsidRPr="00BD6517" w:rsidRDefault="00B24CDC" w:rsidP="00091184">
      <w:pPr>
        <w:rPr>
          <w:b/>
          <w:bCs/>
        </w:rPr>
      </w:pPr>
      <w:r w:rsidRPr="00BD6517">
        <w:rPr>
          <w:b/>
          <w:bCs/>
        </w:rPr>
        <w:t xml:space="preserve">Calculating Standard Deviation with </w:t>
      </w:r>
      <w:r w:rsidR="00091184" w:rsidRPr="00BD6517">
        <w:rPr>
          <w:b/>
          <w:bCs/>
        </w:rPr>
        <w:t>Microsoft Excel</w:t>
      </w:r>
    </w:p>
    <w:p w14:paraId="002A0F24" w14:textId="77777777" w:rsidR="00091184" w:rsidRDefault="00091184" w:rsidP="00091184">
      <w:r>
        <w:t>Excel has built-in functions like AVERAGE for the mean and STDEV.S (for sample standard deviation) or STDEV.P (for population standard deviation) to calculate these values directly.</w:t>
      </w:r>
    </w:p>
    <w:p w14:paraId="5F2F9225" w14:textId="57842E73" w:rsidR="0035183F" w:rsidRDefault="0035183F" w:rsidP="00091184">
      <w:r>
        <w:rPr>
          <w:noProof/>
        </w:rPr>
        <w:drawing>
          <wp:inline distT="0" distB="0" distL="0" distR="0" wp14:anchorId="04F6D49D" wp14:editId="1192ACF9">
            <wp:extent cx="3200400" cy="499745"/>
            <wp:effectExtent l="0" t="0" r="0" b="0"/>
            <wp:docPr id="403700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0915" name="Picture 1" descr="A screenshot of a computer&#10;&#10;AI-generated content may be incorrect."/>
                    <pic:cNvPicPr/>
                  </pic:nvPicPr>
                  <pic:blipFill>
                    <a:blip r:embed="rId8"/>
                    <a:stretch>
                      <a:fillRect/>
                    </a:stretch>
                  </pic:blipFill>
                  <pic:spPr>
                    <a:xfrm>
                      <a:off x="0" y="0"/>
                      <a:ext cx="3200400" cy="499745"/>
                    </a:xfrm>
                    <a:prstGeom prst="rect">
                      <a:avLst/>
                    </a:prstGeom>
                  </pic:spPr>
                </pic:pic>
              </a:graphicData>
            </a:graphic>
          </wp:inline>
        </w:drawing>
      </w:r>
    </w:p>
    <w:p w14:paraId="548DA77E" w14:textId="79496C8F" w:rsidR="0035183F" w:rsidRDefault="0035183F" w:rsidP="00091184">
      <w:r>
        <w:rPr>
          <w:noProof/>
        </w:rPr>
        <w:drawing>
          <wp:inline distT="0" distB="0" distL="0" distR="0" wp14:anchorId="10D69A7F" wp14:editId="0AD0A808">
            <wp:extent cx="2039112" cy="512064"/>
            <wp:effectExtent l="0" t="0" r="0" b="2540"/>
            <wp:docPr id="213873127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272" name="Picture 1" descr="A screenshot of a data&#10;&#10;AI-generated content may be incorrect."/>
                    <pic:cNvPicPr/>
                  </pic:nvPicPr>
                  <pic:blipFill>
                    <a:blip r:embed="rId9"/>
                    <a:stretch>
                      <a:fillRect/>
                    </a:stretch>
                  </pic:blipFill>
                  <pic:spPr>
                    <a:xfrm>
                      <a:off x="0" y="0"/>
                      <a:ext cx="2039112" cy="512064"/>
                    </a:xfrm>
                    <a:prstGeom prst="rect">
                      <a:avLst/>
                    </a:prstGeom>
                  </pic:spPr>
                </pic:pic>
              </a:graphicData>
            </a:graphic>
          </wp:inline>
        </w:drawing>
      </w:r>
    </w:p>
    <w:p w14:paraId="1EE8DCDF" w14:textId="77777777" w:rsidR="00BD6517" w:rsidRDefault="00727141" w:rsidP="00091184">
      <w:pPr>
        <w:rPr>
          <w:b/>
          <w:bCs/>
        </w:rPr>
      </w:pPr>
      <w:r w:rsidRPr="00BD6517">
        <w:rPr>
          <w:b/>
          <w:bCs/>
        </w:rPr>
        <w:t>Calculating Standard Deviation with Microsoft Edge Add-ons</w:t>
      </w:r>
    </w:p>
    <w:p w14:paraId="68938123" w14:textId="1ACB1EF4" w:rsidR="00091184" w:rsidRPr="00BD6517" w:rsidRDefault="00E41DA1" w:rsidP="00091184">
      <w:hyperlink r:id="rId10" w:history="1">
        <w:r w:rsidRPr="00BD6517">
          <w:rPr>
            <w:rStyle w:val="Hyperlink"/>
          </w:rPr>
          <w:t>Standard Deviation Calculator</w:t>
        </w:r>
      </w:hyperlink>
    </w:p>
    <w:p w14:paraId="6CCDB9F8" w14:textId="79CEBC0E" w:rsidR="00727141" w:rsidRPr="00EF2450" w:rsidRDefault="00727141" w:rsidP="00091184">
      <w:pPr>
        <w:rPr>
          <w:b/>
          <w:bCs/>
        </w:rPr>
      </w:pPr>
      <w:r w:rsidRPr="00EF2450">
        <w:rPr>
          <w:b/>
          <w:bCs/>
        </w:rPr>
        <w:t>Calculating Standard Deviation with Omni Calculator</w:t>
      </w:r>
    </w:p>
    <w:p w14:paraId="646B84F3" w14:textId="3595FF5D" w:rsidR="00091184" w:rsidRDefault="00091184" w:rsidP="00091184">
      <w:hyperlink r:id="rId11" w:history="1">
        <w:r w:rsidRPr="004700F3">
          <w:rPr>
            <w:rStyle w:val="Hyperlink"/>
          </w:rPr>
          <w:t>Omni Calculator</w:t>
        </w:r>
      </w:hyperlink>
      <w:r>
        <w:t>, which can calculate both mean and standard deviation.</w:t>
      </w:r>
    </w:p>
    <w:p w14:paraId="26316015" w14:textId="31731820" w:rsidR="00D165FD" w:rsidRPr="006C756F" w:rsidRDefault="00376DCD" w:rsidP="00091184">
      <w:pPr>
        <w:rPr>
          <w:b/>
          <w:bCs/>
        </w:rPr>
      </w:pPr>
      <w:r>
        <w:rPr>
          <w:b/>
          <w:bCs/>
        </w:rPr>
        <w:br w:type="column"/>
      </w:r>
      <w:r w:rsidR="00D165FD" w:rsidRPr="006C756F">
        <w:rPr>
          <w:b/>
          <w:bCs/>
        </w:rPr>
        <w:lastRenderedPageBreak/>
        <w:t>Calculating Mean and Standard Deviation with Geogebra</w:t>
      </w:r>
    </w:p>
    <w:p w14:paraId="5B694B91" w14:textId="451C2984" w:rsidR="00C907A7" w:rsidRPr="00C907A7" w:rsidRDefault="00C907A7" w:rsidP="00C907A7">
      <w:hyperlink r:id="rId12" w:history="1">
        <w:r w:rsidRPr="00C907A7">
          <w:rPr>
            <w:rStyle w:val="Hyperlink"/>
          </w:rPr>
          <w:t>One Variable Stats on Geogebra</w:t>
        </w:r>
      </w:hyperlink>
    </w:p>
    <w:p w14:paraId="0AA7D08C" w14:textId="086EBC87" w:rsidR="00B24CDC" w:rsidRDefault="00C907A7" w:rsidP="00C907A7">
      <w:pPr>
        <w:pStyle w:val="ListParagraph"/>
        <w:numPr>
          <w:ilvl w:val="0"/>
          <w:numId w:val="24"/>
        </w:numPr>
      </w:pPr>
      <w:r>
        <w:t>Use Geogebra Classic.</w:t>
      </w:r>
    </w:p>
    <w:p w14:paraId="70B85BA5" w14:textId="5A2D215D" w:rsidR="00C907A7" w:rsidRDefault="00C907A7" w:rsidP="00C907A7">
      <w:pPr>
        <w:pStyle w:val="ListParagraph"/>
        <w:numPr>
          <w:ilvl w:val="0"/>
          <w:numId w:val="24"/>
        </w:numPr>
      </w:pPr>
      <w:r>
        <w:t>Select Spreadsheet view.</w:t>
      </w:r>
    </w:p>
    <w:p w14:paraId="622CF9F3" w14:textId="0BF6CCD7" w:rsidR="00A83E28" w:rsidRDefault="00A83E28" w:rsidP="00A83E28">
      <w:pPr>
        <w:ind w:left="360"/>
      </w:pPr>
      <w:r>
        <w:rPr>
          <w:noProof/>
        </w:rPr>
        <w:drawing>
          <wp:inline distT="0" distB="0" distL="0" distR="0" wp14:anchorId="161D1AEA" wp14:editId="27FD09F1">
            <wp:extent cx="1243584" cy="1828800"/>
            <wp:effectExtent l="0" t="0" r="0" b="0"/>
            <wp:docPr id="859238271" name="Picture 1" descr="A screenshot of a graph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271" name="Picture 1" descr="A screenshot of a graphing application&#10;&#10;AI-generated content may be incorrect."/>
                    <pic:cNvPicPr/>
                  </pic:nvPicPr>
                  <pic:blipFill>
                    <a:blip r:embed="rId13"/>
                    <a:stretch>
                      <a:fillRect/>
                    </a:stretch>
                  </pic:blipFill>
                  <pic:spPr>
                    <a:xfrm>
                      <a:off x="0" y="0"/>
                      <a:ext cx="1243584" cy="1828800"/>
                    </a:xfrm>
                    <a:prstGeom prst="rect">
                      <a:avLst/>
                    </a:prstGeom>
                  </pic:spPr>
                </pic:pic>
              </a:graphicData>
            </a:graphic>
          </wp:inline>
        </w:drawing>
      </w:r>
    </w:p>
    <w:p w14:paraId="0AB9388C" w14:textId="260AF692" w:rsidR="00C907A7" w:rsidRDefault="00C907A7" w:rsidP="00C907A7">
      <w:pPr>
        <w:pStyle w:val="ListParagraph"/>
        <w:numPr>
          <w:ilvl w:val="0"/>
          <w:numId w:val="24"/>
        </w:numPr>
      </w:pPr>
      <w:r>
        <w:t>Copy data from Spreadsheet column into Geogreba Spreadsheet column(s).</w:t>
      </w:r>
      <w:r w:rsidR="004F4B5F">
        <w:t xml:space="preserve"> Delete the first row if it contains a header (necessary?)</w:t>
      </w:r>
    </w:p>
    <w:p w14:paraId="4260984F" w14:textId="319E80A7" w:rsidR="00376DCD" w:rsidRDefault="00376DCD" w:rsidP="00376DCD">
      <w:pPr>
        <w:ind w:left="360"/>
      </w:pPr>
      <w:r>
        <w:rPr>
          <w:noProof/>
        </w:rPr>
        <w:drawing>
          <wp:inline distT="0" distB="0" distL="0" distR="0" wp14:anchorId="28BA4ADB" wp14:editId="0831C49F">
            <wp:extent cx="3200400" cy="1879600"/>
            <wp:effectExtent l="0" t="0" r="0" b="6350"/>
            <wp:docPr id="462244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064" name="Picture 1" descr="A screenshot of a computer&#10;&#10;AI-generated content may be incorrect."/>
                    <pic:cNvPicPr/>
                  </pic:nvPicPr>
                  <pic:blipFill>
                    <a:blip r:embed="rId14"/>
                    <a:stretch>
                      <a:fillRect/>
                    </a:stretch>
                  </pic:blipFill>
                  <pic:spPr>
                    <a:xfrm>
                      <a:off x="0" y="0"/>
                      <a:ext cx="3200400" cy="1879600"/>
                    </a:xfrm>
                    <a:prstGeom prst="rect">
                      <a:avLst/>
                    </a:prstGeom>
                  </pic:spPr>
                </pic:pic>
              </a:graphicData>
            </a:graphic>
          </wp:inline>
        </w:drawing>
      </w:r>
    </w:p>
    <w:p w14:paraId="1FE47DD9" w14:textId="08F9417B" w:rsidR="00594BC4" w:rsidRDefault="00594BC4" w:rsidP="00594BC4">
      <w:pPr>
        <w:pStyle w:val="ListParagraph"/>
        <w:numPr>
          <w:ilvl w:val="0"/>
          <w:numId w:val="24"/>
        </w:numPr>
      </w:pPr>
      <w:r>
        <w:t>Click One Variable Analysis tool.</w:t>
      </w:r>
    </w:p>
    <w:p w14:paraId="22450EE8" w14:textId="27D4C104" w:rsidR="00594BC4" w:rsidRDefault="00594BC4" w:rsidP="00814714">
      <w:pPr>
        <w:jc w:val="center"/>
      </w:pPr>
      <w:r>
        <w:rPr>
          <w:noProof/>
        </w:rPr>
        <w:drawing>
          <wp:inline distT="0" distB="0" distL="0" distR="0" wp14:anchorId="27FD80DC" wp14:editId="05B65FB0">
            <wp:extent cx="2381250" cy="866775"/>
            <wp:effectExtent l="0" t="0" r="0" b="9525"/>
            <wp:docPr id="1045420525" name="Picture 1" descr="A yellow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525" name="Picture 1" descr="A yellow and blue bar graph&#10;&#10;AI-generated content may be incorrect."/>
                    <pic:cNvPicPr/>
                  </pic:nvPicPr>
                  <pic:blipFill>
                    <a:blip r:embed="rId15"/>
                    <a:stretch>
                      <a:fillRect/>
                    </a:stretch>
                  </pic:blipFill>
                  <pic:spPr>
                    <a:xfrm>
                      <a:off x="0" y="0"/>
                      <a:ext cx="2381250" cy="866775"/>
                    </a:xfrm>
                    <a:prstGeom prst="rect">
                      <a:avLst/>
                    </a:prstGeom>
                  </pic:spPr>
                </pic:pic>
              </a:graphicData>
            </a:graphic>
          </wp:inline>
        </w:drawing>
      </w:r>
    </w:p>
    <w:p w14:paraId="00478708" w14:textId="4E1FB9E8" w:rsidR="00814714" w:rsidRDefault="00814714" w:rsidP="00814714">
      <w:pPr>
        <w:pStyle w:val="ListParagraph"/>
        <w:numPr>
          <w:ilvl w:val="0"/>
          <w:numId w:val="24"/>
        </w:numPr>
      </w:pPr>
      <w:r>
        <w:t>Select One Variable Analysis menu button.</w:t>
      </w:r>
    </w:p>
    <w:p w14:paraId="594E9B67" w14:textId="5AA885E0" w:rsidR="00814714" w:rsidRDefault="00814714" w:rsidP="00814714">
      <w:pPr>
        <w:ind w:left="360"/>
      </w:pPr>
      <w:r>
        <w:rPr>
          <w:noProof/>
        </w:rPr>
        <w:drawing>
          <wp:inline distT="0" distB="0" distL="0" distR="0" wp14:anchorId="30DC7E65" wp14:editId="15B29F9C">
            <wp:extent cx="1911096" cy="1307592"/>
            <wp:effectExtent l="0" t="0" r="0" b="6985"/>
            <wp:docPr id="1963464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096" cy="1307592"/>
                    </a:xfrm>
                    <a:prstGeom prst="rect">
                      <a:avLst/>
                    </a:prstGeom>
                    <a:noFill/>
                    <a:ln>
                      <a:noFill/>
                    </a:ln>
                  </pic:spPr>
                </pic:pic>
              </a:graphicData>
            </a:graphic>
          </wp:inline>
        </w:drawing>
      </w:r>
    </w:p>
    <w:p w14:paraId="01228F8C" w14:textId="589B2A68" w:rsidR="00814714" w:rsidRPr="00814714" w:rsidRDefault="00814714" w:rsidP="00814714">
      <w:pPr>
        <w:pStyle w:val="ListParagraph"/>
        <w:numPr>
          <w:ilvl w:val="0"/>
          <w:numId w:val="24"/>
        </w:numPr>
      </w:pPr>
      <w:r>
        <w:br w:type="column"/>
      </w:r>
      <w:r>
        <w:t xml:space="preserve">A histogram is displayed. Click the </w:t>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button.</w:t>
      </w:r>
    </w:p>
    <w:p w14:paraId="26FEE1F0" w14:textId="71018349" w:rsidR="00814714" w:rsidRDefault="00814714" w:rsidP="00814714">
      <w:pPr>
        <w:ind w:left="360"/>
      </w:pPr>
      <w:r>
        <w:rPr>
          <w:noProof/>
        </w:rPr>
        <w:drawing>
          <wp:inline distT="0" distB="0" distL="0" distR="0" wp14:anchorId="621673DD" wp14:editId="3F74CF71">
            <wp:extent cx="2660904" cy="2148840"/>
            <wp:effectExtent l="0" t="0" r="6350" b="3810"/>
            <wp:docPr id="1953098368"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8368" name="Picture 1" descr="A graph on a computer screen&#10;&#10;AI-generated content may be incorrect."/>
                    <pic:cNvPicPr/>
                  </pic:nvPicPr>
                  <pic:blipFill>
                    <a:blip r:embed="rId17"/>
                    <a:stretch>
                      <a:fillRect/>
                    </a:stretch>
                  </pic:blipFill>
                  <pic:spPr>
                    <a:xfrm>
                      <a:off x="0" y="0"/>
                      <a:ext cx="2660904" cy="2148840"/>
                    </a:xfrm>
                    <a:prstGeom prst="rect">
                      <a:avLst/>
                    </a:prstGeom>
                  </pic:spPr>
                </pic:pic>
              </a:graphicData>
            </a:graphic>
          </wp:inline>
        </w:drawing>
      </w:r>
    </w:p>
    <w:p w14:paraId="44816A26" w14:textId="34FCD1C7" w:rsidR="009D3266" w:rsidRDefault="009D3266" w:rsidP="00814714">
      <w:pPr>
        <w:ind w:left="360"/>
        <w:rPr>
          <w:rFonts w:eastAsiaTheme="minorEastAsia"/>
        </w:rPr>
      </w:pPr>
      <w:r>
        <w:t xml:space="preserve">The mean and standard deviation </w:t>
      </w:r>
      <m:oMath>
        <m:r>
          <w:rPr>
            <w:rFonts w:ascii="Cambria Math" w:hAnsi="Cambria Math"/>
          </w:rPr>
          <m:t>σ</m:t>
        </m:r>
      </m:oMath>
      <w:r>
        <w:rPr>
          <w:rFonts w:eastAsiaTheme="minorEastAsia"/>
        </w:rPr>
        <w:t xml:space="preserve"> is displayed.</w:t>
      </w:r>
    </w:p>
    <w:p w14:paraId="7B2D29F5" w14:textId="020FD884" w:rsidR="009D3266" w:rsidRDefault="00EB6C64" w:rsidP="00814714">
      <w:pPr>
        <w:ind w:left="360"/>
      </w:pPr>
      <w:r>
        <w:rPr>
          <w:noProof/>
        </w:rPr>
        <w:drawing>
          <wp:inline distT="0" distB="0" distL="0" distR="0" wp14:anchorId="34F1EDE3" wp14:editId="3AA9B609">
            <wp:extent cx="3200400" cy="1120775"/>
            <wp:effectExtent l="0" t="0" r="0" b="3175"/>
            <wp:docPr id="680033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3464" name="Picture 1" descr="A screenshot of a computer&#10;&#10;AI-generated content may be incorrect."/>
                    <pic:cNvPicPr/>
                  </pic:nvPicPr>
                  <pic:blipFill>
                    <a:blip r:embed="rId18"/>
                    <a:stretch>
                      <a:fillRect/>
                    </a:stretch>
                  </pic:blipFill>
                  <pic:spPr>
                    <a:xfrm>
                      <a:off x="0" y="0"/>
                      <a:ext cx="3200400" cy="1120775"/>
                    </a:xfrm>
                    <a:prstGeom prst="rect">
                      <a:avLst/>
                    </a:prstGeom>
                  </pic:spPr>
                </pic:pic>
              </a:graphicData>
            </a:graphic>
          </wp:inline>
        </w:drawing>
      </w:r>
    </w:p>
    <w:p w14:paraId="7C3A3CB8" w14:textId="18E1C2A2" w:rsidR="00C907A7" w:rsidRPr="00E67682" w:rsidRDefault="00DE7EC0" w:rsidP="00FE4FF9">
      <w:pPr>
        <w:rPr>
          <w:b/>
          <w:bCs/>
        </w:rPr>
      </w:pPr>
      <w:r w:rsidRPr="00E67682">
        <w:rPr>
          <w:b/>
          <w:bCs/>
        </w:rPr>
        <w:t>Standard Deviation for Sets with Repeated Numbers</w:t>
      </w:r>
    </w:p>
    <w:p w14:paraId="6BCB81E5" w14:textId="0507C238" w:rsidR="00DE7EC0" w:rsidRDefault="00DE7EC0" w:rsidP="00FE4FF9">
      <w:r>
        <w:t xml:space="preserve">Entering all the numbers for a large data set into the calculator can be very time consuming. If however, there are many repeated numbers, you can use a shortcut. Below the data for 55 numbers are summarized in a </w:t>
      </w:r>
      <w:r w:rsidRPr="00E67682">
        <w:rPr>
          <w:i/>
          <w:iCs/>
        </w:rPr>
        <w:t>frequency table</w:t>
      </w:r>
      <w:r>
        <w:t>. The 7 in the frequency column after the number 42 means that there are seven 42s in the data set.</w:t>
      </w:r>
    </w:p>
    <w:tbl>
      <w:tblPr>
        <w:tblStyle w:val="TableGrid"/>
        <w:tblW w:w="0" w:type="auto"/>
        <w:jc w:val="center"/>
        <w:tblLook w:val="04A0" w:firstRow="1" w:lastRow="0" w:firstColumn="1" w:lastColumn="0" w:noHBand="0" w:noVBand="1"/>
      </w:tblPr>
      <w:tblGrid>
        <w:gridCol w:w="1165"/>
        <w:gridCol w:w="1440"/>
      </w:tblGrid>
      <w:tr w:rsidR="00E67682" w:rsidRPr="00B5353C" w14:paraId="01EAA32F" w14:textId="77777777" w:rsidTr="00B5353C">
        <w:trPr>
          <w:jc w:val="center"/>
        </w:trPr>
        <w:tc>
          <w:tcPr>
            <w:tcW w:w="1165" w:type="dxa"/>
          </w:tcPr>
          <w:p w14:paraId="06175200" w14:textId="406D8254" w:rsidR="00E67682" w:rsidRPr="00B5353C" w:rsidRDefault="00E67682" w:rsidP="00E67682">
            <w:pPr>
              <w:jc w:val="center"/>
              <w:rPr>
                <w:b/>
                <w:bCs/>
              </w:rPr>
            </w:pPr>
            <w:r w:rsidRPr="00B5353C">
              <w:rPr>
                <w:b/>
                <w:bCs/>
              </w:rPr>
              <w:t>Number</w:t>
            </w:r>
          </w:p>
        </w:tc>
        <w:tc>
          <w:tcPr>
            <w:tcW w:w="1440" w:type="dxa"/>
          </w:tcPr>
          <w:p w14:paraId="47B18FE8" w14:textId="7AC2EB8B" w:rsidR="00E67682" w:rsidRPr="00B5353C" w:rsidRDefault="00E67682" w:rsidP="00E67682">
            <w:pPr>
              <w:jc w:val="center"/>
              <w:rPr>
                <w:b/>
                <w:bCs/>
              </w:rPr>
            </w:pPr>
            <w:r w:rsidRPr="00B5353C">
              <w:rPr>
                <w:b/>
                <w:bCs/>
              </w:rPr>
              <w:t>Frequency</w:t>
            </w:r>
          </w:p>
        </w:tc>
      </w:tr>
      <w:tr w:rsidR="00E67682" w14:paraId="4C86E113" w14:textId="77777777" w:rsidTr="00B5353C">
        <w:trPr>
          <w:jc w:val="center"/>
        </w:trPr>
        <w:tc>
          <w:tcPr>
            <w:tcW w:w="1165" w:type="dxa"/>
          </w:tcPr>
          <w:p w14:paraId="2182E4C5" w14:textId="1C929ED8" w:rsidR="00E67682" w:rsidRDefault="00E67682" w:rsidP="00E67682">
            <w:pPr>
              <w:jc w:val="center"/>
            </w:pPr>
            <w:r>
              <w:t>42</w:t>
            </w:r>
          </w:p>
        </w:tc>
        <w:tc>
          <w:tcPr>
            <w:tcW w:w="1440" w:type="dxa"/>
          </w:tcPr>
          <w:p w14:paraId="358F10DE" w14:textId="3FE4885B" w:rsidR="00E67682" w:rsidRDefault="00E67682" w:rsidP="00E67682">
            <w:pPr>
              <w:jc w:val="center"/>
            </w:pPr>
            <w:r>
              <w:t>7</w:t>
            </w:r>
          </w:p>
        </w:tc>
      </w:tr>
      <w:tr w:rsidR="00E67682" w14:paraId="5DCC77E5" w14:textId="77777777" w:rsidTr="00B5353C">
        <w:trPr>
          <w:jc w:val="center"/>
        </w:trPr>
        <w:tc>
          <w:tcPr>
            <w:tcW w:w="1165" w:type="dxa"/>
          </w:tcPr>
          <w:p w14:paraId="6D757A3B" w14:textId="3AD26D0C" w:rsidR="00E67682" w:rsidRDefault="00E67682" w:rsidP="00E67682">
            <w:pPr>
              <w:jc w:val="center"/>
            </w:pPr>
            <w:r>
              <w:t>53</w:t>
            </w:r>
          </w:p>
        </w:tc>
        <w:tc>
          <w:tcPr>
            <w:tcW w:w="1440" w:type="dxa"/>
          </w:tcPr>
          <w:p w14:paraId="4EDF0B97" w14:textId="35AE4BCA" w:rsidR="00E67682" w:rsidRDefault="00E67682" w:rsidP="00E67682">
            <w:pPr>
              <w:jc w:val="center"/>
            </w:pPr>
            <w:r>
              <w:t>9</w:t>
            </w:r>
          </w:p>
        </w:tc>
      </w:tr>
      <w:tr w:rsidR="00E67682" w14:paraId="40CD2736" w14:textId="77777777" w:rsidTr="00B5353C">
        <w:trPr>
          <w:jc w:val="center"/>
        </w:trPr>
        <w:tc>
          <w:tcPr>
            <w:tcW w:w="1165" w:type="dxa"/>
          </w:tcPr>
          <w:p w14:paraId="08207672" w14:textId="248F508D" w:rsidR="00E67682" w:rsidRDefault="00E67682" w:rsidP="00E67682">
            <w:pPr>
              <w:jc w:val="center"/>
            </w:pPr>
            <w:r>
              <w:t>61</w:t>
            </w:r>
          </w:p>
        </w:tc>
        <w:tc>
          <w:tcPr>
            <w:tcW w:w="1440" w:type="dxa"/>
          </w:tcPr>
          <w:p w14:paraId="606C9641" w14:textId="3073A233" w:rsidR="00E67682" w:rsidRDefault="00E67682" w:rsidP="00E67682">
            <w:pPr>
              <w:jc w:val="center"/>
            </w:pPr>
            <w:r>
              <w:t>12</w:t>
            </w:r>
          </w:p>
        </w:tc>
      </w:tr>
      <w:tr w:rsidR="00E67682" w14:paraId="7F3386EB" w14:textId="77777777" w:rsidTr="00B5353C">
        <w:trPr>
          <w:jc w:val="center"/>
        </w:trPr>
        <w:tc>
          <w:tcPr>
            <w:tcW w:w="1165" w:type="dxa"/>
          </w:tcPr>
          <w:p w14:paraId="1966162A" w14:textId="3F9A0E61" w:rsidR="00E67682" w:rsidRDefault="00E67682" w:rsidP="00E67682">
            <w:pPr>
              <w:jc w:val="center"/>
            </w:pPr>
            <w:r>
              <w:t>74</w:t>
            </w:r>
          </w:p>
        </w:tc>
        <w:tc>
          <w:tcPr>
            <w:tcW w:w="1440" w:type="dxa"/>
          </w:tcPr>
          <w:p w14:paraId="7C6D1109" w14:textId="14266C0B" w:rsidR="00E67682" w:rsidRDefault="00E67682" w:rsidP="00E67682">
            <w:pPr>
              <w:jc w:val="center"/>
            </w:pPr>
            <w:r>
              <w:t>8</w:t>
            </w:r>
          </w:p>
        </w:tc>
      </w:tr>
      <w:tr w:rsidR="00E67682" w14:paraId="170B8F05" w14:textId="77777777" w:rsidTr="00B5353C">
        <w:trPr>
          <w:jc w:val="center"/>
        </w:trPr>
        <w:tc>
          <w:tcPr>
            <w:tcW w:w="1165" w:type="dxa"/>
          </w:tcPr>
          <w:p w14:paraId="76CBE0ED" w14:textId="557D689A" w:rsidR="00E67682" w:rsidRDefault="00E67682" w:rsidP="00E67682">
            <w:pPr>
              <w:jc w:val="center"/>
            </w:pPr>
            <w:r>
              <w:t>86</w:t>
            </w:r>
          </w:p>
        </w:tc>
        <w:tc>
          <w:tcPr>
            <w:tcW w:w="1440" w:type="dxa"/>
          </w:tcPr>
          <w:p w14:paraId="0680D22C" w14:textId="4722B5B6" w:rsidR="00E67682" w:rsidRDefault="00E67682" w:rsidP="00E67682">
            <w:pPr>
              <w:jc w:val="center"/>
            </w:pPr>
            <w:r>
              <w:t>4</w:t>
            </w:r>
          </w:p>
        </w:tc>
      </w:tr>
      <w:tr w:rsidR="00E67682" w14:paraId="0538790E" w14:textId="77777777" w:rsidTr="00B5353C">
        <w:trPr>
          <w:jc w:val="center"/>
        </w:trPr>
        <w:tc>
          <w:tcPr>
            <w:tcW w:w="1165" w:type="dxa"/>
          </w:tcPr>
          <w:p w14:paraId="153E8053" w14:textId="6C65A167" w:rsidR="00E67682" w:rsidRDefault="00E67682" w:rsidP="00E67682">
            <w:pPr>
              <w:jc w:val="center"/>
            </w:pPr>
            <w:r>
              <w:t>127</w:t>
            </w:r>
          </w:p>
        </w:tc>
        <w:tc>
          <w:tcPr>
            <w:tcW w:w="1440" w:type="dxa"/>
          </w:tcPr>
          <w:p w14:paraId="19CDBF81" w14:textId="6EA70C93" w:rsidR="00E67682" w:rsidRDefault="00E67682" w:rsidP="00E67682">
            <w:pPr>
              <w:jc w:val="center"/>
            </w:pPr>
            <w:r>
              <w:t>10</w:t>
            </w:r>
          </w:p>
        </w:tc>
      </w:tr>
      <w:tr w:rsidR="00E67682" w14:paraId="186CACDD" w14:textId="77777777" w:rsidTr="00B5353C">
        <w:trPr>
          <w:jc w:val="center"/>
        </w:trPr>
        <w:tc>
          <w:tcPr>
            <w:tcW w:w="1165" w:type="dxa"/>
          </w:tcPr>
          <w:p w14:paraId="1C5D534B" w14:textId="7BC6ADCE" w:rsidR="00E67682" w:rsidRDefault="00E67682" w:rsidP="00E67682">
            <w:pPr>
              <w:jc w:val="center"/>
            </w:pPr>
            <w:r>
              <w:t>150</w:t>
            </w:r>
          </w:p>
        </w:tc>
        <w:tc>
          <w:tcPr>
            <w:tcW w:w="1440" w:type="dxa"/>
          </w:tcPr>
          <w:p w14:paraId="435113AD" w14:textId="1006AA54" w:rsidR="00E67682" w:rsidRDefault="00E67682" w:rsidP="00E67682">
            <w:pPr>
              <w:jc w:val="center"/>
            </w:pPr>
            <w:r>
              <w:t>5</w:t>
            </w:r>
          </w:p>
        </w:tc>
      </w:tr>
    </w:tbl>
    <w:p w14:paraId="73D0BB34" w14:textId="77777777" w:rsidR="002129DC" w:rsidRDefault="002129DC" w:rsidP="002129DC">
      <w:pPr>
        <w:pStyle w:val="NoSpacing"/>
      </w:pPr>
    </w:p>
    <w:p w14:paraId="4793AB42" w14:textId="797DBD8F" w:rsidR="00E67682" w:rsidRDefault="00D06817" w:rsidP="002129DC">
      <w:pPr>
        <w:rPr>
          <w:b/>
          <w:bCs/>
        </w:rPr>
      </w:pPr>
      <w:r>
        <w:rPr>
          <w:b/>
          <w:bCs/>
        </w:rPr>
        <w:br w:type="column"/>
      </w:r>
      <w:r w:rsidR="002129DC" w:rsidRPr="00CB3356">
        <w:rPr>
          <w:b/>
          <w:bCs/>
        </w:rPr>
        <w:lastRenderedPageBreak/>
        <w:t xml:space="preserve">Using Microsoft Excel to Create Histogram Using </w:t>
      </w:r>
      <w:r w:rsidR="00CB3356">
        <w:rPr>
          <w:b/>
          <w:bCs/>
        </w:rPr>
        <w:t>Frequency Table</w:t>
      </w:r>
    </w:p>
    <w:p w14:paraId="323176E8" w14:textId="430B791C" w:rsidR="00CB3356" w:rsidRDefault="00904D1B" w:rsidP="00904D1B">
      <w:pPr>
        <w:pStyle w:val="ListParagraph"/>
        <w:numPr>
          <w:ilvl w:val="0"/>
          <w:numId w:val="25"/>
        </w:numPr>
      </w:pPr>
      <w:r w:rsidRPr="00D06817">
        <w:t>Select the table in Excel</w:t>
      </w:r>
    </w:p>
    <w:p w14:paraId="1ADD7631" w14:textId="7411BEE2" w:rsidR="00D06817" w:rsidRDefault="00D06817" w:rsidP="00D06817">
      <w:pPr>
        <w:pStyle w:val="ListParagraph"/>
      </w:pPr>
      <w:r>
        <w:rPr>
          <w:noProof/>
        </w:rPr>
        <w:drawing>
          <wp:inline distT="0" distB="0" distL="0" distR="0" wp14:anchorId="67D4CB6D" wp14:editId="63FCDADF">
            <wp:extent cx="932688" cy="950976"/>
            <wp:effectExtent l="0" t="0" r="1270" b="1905"/>
            <wp:docPr id="124419306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3068" name="Picture 1" descr="A screenshot of a spreadsheet&#10;&#10;AI-generated content may be incorrect."/>
                    <pic:cNvPicPr/>
                  </pic:nvPicPr>
                  <pic:blipFill>
                    <a:blip r:embed="rId19"/>
                    <a:stretch>
                      <a:fillRect/>
                    </a:stretch>
                  </pic:blipFill>
                  <pic:spPr>
                    <a:xfrm>
                      <a:off x="0" y="0"/>
                      <a:ext cx="932688" cy="950976"/>
                    </a:xfrm>
                    <a:prstGeom prst="rect">
                      <a:avLst/>
                    </a:prstGeom>
                  </pic:spPr>
                </pic:pic>
              </a:graphicData>
            </a:graphic>
          </wp:inline>
        </w:drawing>
      </w:r>
    </w:p>
    <w:p w14:paraId="2DD257C4" w14:textId="77777777" w:rsidR="00D06817" w:rsidRPr="00D06817" w:rsidRDefault="00D06817" w:rsidP="00D06817">
      <w:pPr>
        <w:pStyle w:val="ListParagraph"/>
      </w:pPr>
    </w:p>
    <w:p w14:paraId="78264ACA" w14:textId="65192E07" w:rsidR="002129DC" w:rsidRDefault="00267FA0" w:rsidP="007905A9">
      <w:pPr>
        <w:pStyle w:val="ListParagraph"/>
        <w:numPr>
          <w:ilvl w:val="0"/>
          <w:numId w:val="26"/>
        </w:numPr>
      </w:pPr>
      <w:r>
        <w:t>On Insert Tab, select Recommended Charts. Select Clustered charts.</w:t>
      </w:r>
      <w:r>
        <w:br/>
      </w:r>
    </w:p>
    <w:p w14:paraId="1063498F" w14:textId="359A68F4" w:rsidR="00267FA0" w:rsidRDefault="00267FA0" w:rsidP="00267FA0">
      <w:pPr>
        <w:pStyle w:val="ListParagraph"/>
      </w:pPr>
      <w:r>
        <w:rPr>
          <w:noProof/>
        </w:rPr>
        <w:drawing>
          <wp:inline distT="0" distB="0" distL="0" distR="0" wp14:anchorId="7FB931F4" wp14:editId="3BF5F087">
            <wp:extent cx="3200400" cy="1957070"/>
            <wp:effectExtent l="0" t="0" r="0" b="5080"/>
            <wp:docPr id="109335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5255" name="Picture 1" descr="A screenshot of a computer&#10;&#10;AI-generated content may be incorrect."/>
                    <pic:cNvPicPr/>
                  </pic:nvPicPr>
                  <pic:blipFill>
                    <a:blip r:embed="rId20"/>
                    <a:stretch>
                      <a:fillRect/>
                    </a:stretch>
                  </pic:blipFill>
                  <pic:spPr>
                    <a:xfrm>
                      <a:off x="0" y="0"/>
                      <a:ext cx="3200400" cy="1957070"/>
                    </a:xfrm>
                    <a:prstGeom prst="rect">
                      <a:avLst/>
                    </a:prstGeom>
                  </pic:spPr>
                </pic:pic>
              </a:graphicData>
            </a:graphic>
          </wp:inline>
        </w:drawing>
      </w:r>
    </w:p>
    <w:p w14:paraId="5766A088" w14:textId="47900062" w:rsidR="00C61132" w:rsidRDefault="00C61132" w:rsidP="00C61132">
      <w:pPr>
        <w:pStyle w:val="ListParagraph"/>
        <w:numPr>
          <w:ilvl w:val="0"/>
          <w:numId w:val="26"/>
        </w:numPr>
      </w:pPr>
      <w:r>
        <w:t>Select + button followed by clicking checkbox for Axis Titles. Horizontal and Vertical axis title regions appear.</w:t>
      </w:r>
    </w:p>
    <w:p w14:paraId="0D6B6F8D" w14:textId="604C42AD" w:rsidR="00C61132" w:rsidRDefault="00C61132" w:rsidP="00C61132">
      <w:pPr>
        <w:pStyle w:val="ListParagraph"/>
      </w:pPr>
      <w:r>
        <w:rPr>
          <w:noProof/>
        </w:rPr>
        <w:drawing>
          <wp:inline distT="0" distB="0" distL="0" distR="0" wp14:anchorId="16FEC196" wp14:editId="4F82999F">
            <wp:extent cx="3197860" cy="1402715"/>
            <wp:effectExtent l="0" t="0" r="2540" b="6985"/>
            <wp:docPr id="113399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860" cy="1402715"/>
                    </a:xfrm>
                    <a:prstGeom prst="rect">
                      <a:avLst/>
                    </a:prstGeom>
                    <a:noFill/>
                    <a:ln>
                      <a:noFill/>
                    </a:ln>
                  </pic:spPr>
                </pic:pic>
              </a:graphicData>
            </a:graphic>
          </wp:inline>
        </w:drawing>
      </w:r>
    </w:p>
    <w:p w14:paraId="0881FCE0" w14:textId="618F965F" w:rsidR="00C61132" w:rsidRDefault="00C61132" w:rsidP="00C61132">
      <w:pPr>
        <w:pStyle w:val="ListParagraph"/>
        <w:numPr>
          <w:ilvl w:val="0"/>
          <w:numId w:val="26"/>
        </w:numPr>
      </w:pPr>
      <w:r>
        <w:t>Type in Numbers for Horizontal axis title and Frequency for Vertical axis title. Change the Chart Title to Number Frequency or Number Histogram.</w:t>
      </w:r>
    </w:p>
    <w:p w14:paraId="22636105" w14:textId="4FFE5180" w:rsidR="00FF0E73" w:rsidRDefault="00FF0E73" w:rsidP="00FF0E73">
      <w:pPr>
        <w:pStyle w:val="ListParagraph"/>
      </w:pPr>
      <w:r>
        <w:rPr>
          <w:noProof/>
        </w:rPr>
        <w:drawing>
          <wp:inline distT="0" distB="0" distL="0" distR="0" wp14:anchorId="1BC28995" wp14:editId="54EE2B41">
            <wp:extent cx="3200400" cy="1922780"/>
            <wp:effectExtent l="0" t="0" r="0" b="1270"/>
            <wp:docPr id="103571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22521F19" w14:textId="7867913B" w:rsidR="001475A9" w:rsidRPr="006D429E" w:rsidRDefault="001475A9" w:rsidP="00FF0E73">
      <w:pPr>
        <w:pStyle w:val="ListParagraph"/>
        <w:rPr>
          <w:b/>
          <w:bCs/>
        </w:rPr>
      </w:pPr>
      <w:r w:rsidRPr="006D429E">
        <w:rPr>
          <w:b/>
          <w:bCs/>
        </w:rPr>
        <w:t xml:space="preserve">Using </w:t>
      </w:r>
      <w:hyperlink r:id="rId23" w:history="1">
        <w:r w:rsidRPr="00E72AE8">
          <w:rPr>
            <w:rStyle w:val="Hyperlink"/>
            <w:b/>
            <w:bCs/>
          </w:rPr>
          <w:t>Geo</w:t>
        </w:r>
        <w:r w:rsidR="00E72AE8">
          <w:rPr>
            <w:rStyle w:val="Hyperlink"/>
            <w:b/>
            <w:bCs/>
          </w:rPr>
          <w:t>G</w:t>
        </w:r>
        <w:r w:rsidRPr="00E72AE8">
          <w:rPr>
            <w:rStyle w:val="Hyperlink"/>
            <w:b/>
            <w:bCs/>
          </w:rPr>
          <w:t>ebra Calculator Classic</w:t>
        </w:r>
      </w:hyperlink>
    </w:p>
    <w:p w14:paraId="63AD994D" w14:textId="243D5F43" w:rsidR="001475A9" w:rsidRDefault="00E72AE8" w:rsidP="00E72AE8">
      <w:pPr>
        <w:pStyle w:val="ListParagraph"/>
        <w:numPr>
          <w:ilvl w:val="0"/>
          <w:numId w:val="28"/>
        </w:numPr>
      </w:pPr>
      <w:r>
        <w:t>Click on above link for GeoGebra Calculator Classic.</w:t>
      </w:r>
    </w:p>
    <w:p w14:paraId="046602F7" w14:textId="248AD0CC" w:rsidR="00112ABB" w:rsidRDefault="00112ABB" w:rsidP="00E72AE8">
      <w:pPr>
        <w:pStyle w:val="ListParagraph"/>
        <w:numPr>
          <w:ilvl w:val="0"/>
          <w:numId w:val="28"/>
        </w:numPr>
      </w:pPr>
      <w:r>
        <w:t>Click Spreadsheet option. Refresh browser page if this does not appear.</w:t>
      </w:r>
    </w:p>
    <w:p w14:paraId="46F95B60" w14:textId="1EC648C4" w:rsidR="00112ABB" w:rsidRDefault="00112ABB" w:rsidP="00112ABB">
      <w:pPr>
        <w:pStyle w:val="ListParagraph"/>
        <w:jc w:val="center"/>
      </w:pPr>
      <w:r>
        <w:rPr>
          <w:noProof/>
        </w:rPr>
        <w:drawing>
          <wp:inline distT="0" distB="0" distL="0" distR="0" wp14:anchorId="37E258BA" wp14:editId="7CE4B7CB">
            <wp:extent cx="749808" cy="1124712"/>
            <wp:effectExtent l="0" t="0" r="0" b="0"/>
            <wp:docPr id="1517581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005" name="Picture 1" descr="A screenshot of a computer&#10;&#10;AI-generated content may be incorrect."/>
                    <pic:cNvPicPr/>
                  </pic:nvPicPr>
                  <pic:blipFill>
                    <a:blip r:embed="rId24"/>
                    <a:stretch>
                      <a:fillRect/>
                    </a:stretch>
                  </pic:blipFill>
                  <pic:spPr>
                    <a:xfrm>
                      <a:off x="0" y="0"/>
                      <a:ext cx="749808" cy="1124712"/>
                    </a:xfrm>
                    <a:prstGeom prst="rect">
                      <a:avLst/>
                    </a:prstGeom>
                  </pic:spPr>
                </pic:pic>
              </a:graphicData>
            </a:graphic>
          </wp:inline>
        </w:drawing>
      </w:r>
    </w:p>
    <w:p w14:paraId="5E59F7AD" w14:textId="317126D5" w:rsidR="00112ABB" w:rsidRDefault="00112ABB" w:rsidP="00112ABB">
      <w:pPr>
        <w:pStyle w:val="ListParagraph"/>
        <w:numPr>
          <w:ilvl w:val="0"/>
          <w:numId w:val="28"/>
        </w:numPr>
      </w:pPr>
      <w:r>
        <w:t>Copy and paste table data from Word, Excel or Comma Separated Value file</w:t>
      </w:r>
      <w:r w:rsidR="002B4505">
        <w:t xml:space="preserve"> using Hamburger menu bar.</w:t>
      </w:r>
      <w:r w:rsidR="00457EE5">
        <w:t xml:space="preserve"> If opening Command</w:t>
      </w:r>
    </w:p>
    <w:p w14:paraId="07084FF4" w14:textId="211FBC2C" w:rsidR="00457EE5" w:rsidRDefault="00457EE5" w:rsidP="00457EE5">
      <w:pPr>
        <w:pStyle w:val="ListParagraph"/>
      </w:pPr>
      <w:r>
        <w:rPr>
          <w:noProof/>
        </w:rPr>
        <w:drawing>
          <wp:inline distT="0" distB="0" distL="0" distR="0" wp14:anchorId="2B8DD754" wp14:editId="41C430B5">
            <wp:extent cx="795528" cy="1673352"/>
            <wp:effectExtent l="0" t="0" r="5080" b="3175"/>
            <wp:docPr id="1671572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2921" name="Picture 1" descr="A screenshot of a computer&#10;&#10;AI-generated content may be incorrect."/>
                    <pic:cNvPicPr/>
                  </pic:nvPicPr>
                  <pic:blipFill>
                    <a:blip r:embed="rId25"/>
                    <a:stretch>
                      <a:fillRect/>
                    </a:stretch>
                  </pic:blipFill>
                  <pic:spPr>
                    <a:xfrm>
                      <a:off x="0" y="0"/>
                      <a:ext cx="795528" cy="1673352"/>
                    </a:xfrm>
                    <a:prstGeom prst="rect">
                      <a:avLst/>
                    </a:prstGeom>
                  </pic:spPr>
                </pic:pic>
              </a:graphicData>
            </a:graphic>
          </wp:inline>
        </w:drawing>
      </w:r>
      <w:r>
        <w:t xml:space="preserve">   </w:t>
      </w:r>
      <w:r w:rsidR="00D9238D">
        <w:rPr>
          <w:noProof/>
        </w:rPr>
        <w:drawing>
          <wp:inline distT="0" distB="0" distL="0" distR="0" wp14:anchorId="5982A732" wp14:editId="043D6BFA">
            <wp:extent cx="1545336" cy="1408176"/>
            <wp:effectExtent l="0" t="0" r="0" b="1905"/>
            <wp:docPr id="172568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375" name="Picture 1" descr="A screenshot of a computer&#10;&#10;AI-generated content may be incorrect."/>
                    <pic:cNvPicPr/>
                  </pic:nvPicPr>
                  <pic:blipFill>
                    <a:blip r:embed="rId26"/>
                    <a:stretch>
                      <a:fillRect/>
                    </a:stretch>
                  </pic:blipFill>
                  <pic:spPr>
                    <a:xfrm>
                      <a:off x="0" y="0"/>
                      <a:ext cx="1545336" cy="1408176"/>
                    </a:xfrm>
                    <a:prstGeom prst="rect">
                      <a:avLst/>
                    </a:prstGeom>
                  </pic:spPr>
                </pic:pic>
              </a:graphicData>
            </a:graphic>
          </wp:inline>
        </w:drawing>
      </w:r>
    </w:p>
    <w:p w14:paraId="4D39E9D8" w14:textId="24E3F2CC" w:rsidR="00883691" w:rsidRDefault="00AC0F20" w:rsidP="00883691">
      <w:pPr>
        <w:pStyle w:val="ListParagraph"/>
        <w:numPr>
          <w:ilvl w:val="0"/>
          <w:numId w:val="28"/>
        </w:numPr>
      </w:pPr>
      <w:r>
        <w:t xml:space="preserve">Select both columns. </w:t>
      </w:r>
      <w:r w:rsidR="00883691">
        <w:t xml:space="preserve">Click </w:t>
      </w:r>
      <w:r w:rsidR="00B65E11">
        <w:t>Histogram button.</w:t>
      </w:r>
      <w:r w:rsidR="00D9238D">
        <w:t xml:space="preserve"> Click One Variable Analysis</w:t>
      </w:r>
    </w:p>
    <w:p w14:paraId="6D6135D3" w14:textId="1A56CCAF" w:rsidR="00D9238D" w:rsidRDefault="004942A7" w:rsidP="00D9238D">
      <w:pPr>
        <w:pStyle w:val="ListParagraph"/>
      </w:pPr>
      <w:r>
        <w:rPr>
          <w:noProof/>
        </w:rPr>
        <w:drawing>
          <wp:inline distT="0" distB="0" distL="0" distR="0" wp14:anchorId="4F5BDF90" wp14:editId="16B4876B">
            <wp:extent cx="1078992" cy="1161288"/>
            <wp:effectExtent l="0" t="0" r="6985" b="1270"/>
            <wp:docPr id="4519751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5119" name="Picture 1" descr="A screenshot of a table&#10;&#10;AI-generated content may be incorrect."/>
                    <pic:cNvPicPr/>
                  </pic:nvPicPr>
                  <pic:blipFill>
                    <a:blip r:embed="rId27"/>
                    <a:stretch>
                      <a:fillRect/>
                    </a:stretch>
                  </pic:blipFill>
                  <pic:spPr>
                    <a:xfrm>
                      <a:off x="0" y="0"/>
                      <a:ext cx="1078992" cy="1161288"/>
                    </a:xfrm>
                    <a:prstGeom prst="rect">
                      <a:avLst/>
                    </a:prstGeom>
                  </pic:spPr>
                </pic:pic>
              </a:graphicData>
            </a:graphic>
          </wp:inline>
        </w:drawing>
      </w:r>
      <w:r>
        <w:rPr>
          <w:noProof/>
        </w:rPr>
        <w:t xml:space="preserve"> </w:t>
      </w:r>
      <w:r w:rsidR="00D9238D">
        <w:rPr>
          <w:noProof/>
        </w:rPr>
        <w:drawing>
          <wp:inline distT="0" distB="0" distL="0" distR="0" wp14:anchorId="79CD4E4F" wp14:editId="1F4CD3BB">
            <wp:extent cx="1490472" cy="832104"/>
            <wp:effectExtent l="0" t="0" r="0" b="6350"/>
            <wp:docPr id="44457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0472" cy="832104"/>
                    </a:xfrm>
                    <a:prstGeom prst="rect">
                      <a:avLst/>
                    </a:prstGeom>
                    <a:noFill/>
                    <a:ln>
                      <a:noFill/>
                    </a:ln>
                  </pic:spPr>
                </pic:pic>
              </a:graphicData>
            </a:graphic>
          </wp:inline>
        </w:drawing>
      </w:r>
    </w:p>
    <w:p w14:paraId="2C32C1BA" w14:textId="5ACA55DD" w:rsidR="00B65E11" w:rsidRDefault="004942A7" w:rsidP="004942A7">
      <w:pPr>
        <w:pStyle w:val="ListParagraph"/>
        <w:numPr>
          <w:ilvl w:val="0"/>
          <w:numId w:val="28"/>
        </w:numPr>
      </w:pPr>
      <w:r>
        <w:t>Select Bar Chart.</w:t>
      </w:r>
    </w:p>
    <w:p w14:paraId="2155EE78" w14:textId="2A15CE0E" w:rsidR="0083362C" w:rsidRDefault="0083362C" w:rsidP="0083362C">
      <w:pPr>
        <w:ind w:left="360"/>
        <w:jc w:val="center"/>
      </w:pPr>
      <w:r>
        <w:rPr>
          <w:noProof/>
        </w:rPr>
        <w:drawing>
          <wp:inline distT="0" distB="0" distL="0" distR="0" wp14:anchorId="218EAA35" wp14:editId="74F62EF3">
            <wp:extent cx="2295144" cy="2176272"/>
            <wp:effectExtent l="0" t="0" r="0" b="0"/>
            <wp:docPr id="12719993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9388" name="Picture 1" descr="A screenshot of a graph&#10;&#10;AI-generated content may be incorrect."/>
                    <pic:cNvPicPr/>
                  </pic:nvPicPr>
                  <pic:blipFill>
                    <a:blip r:embed="rId29"/>
                    <a:stretch>
                      <a:fillRect/>
                    </a:stretch>
                  </pic:blipFill>
                  <pic:spPr>
                    <a:xfrm>
                      <a:off x="0" y="0"/>
                      <a:ext cx="2295144" cy="2176272"/>
                    </a:xfrm>
                    <a:prstGeom prst="rect">
                      <a:avLst/>
                    </a:prstGeom>
                  </pic:spPr>
                </pic:pic>
              </a:graphicData>
            </a:graphic>
          </wp:inline>
        </w:drawing>
      </w:r>
    </w:p>
    <w:p w14:paraId="34F2CFC4" w14:textId="5AC0FB94" w:rsidR="0083362C" w:rsidRDefault="0083362C" w:rsidP="0083362C">
      <w:pPr>
        <w:pStyle w:val="ListParagraph"/>
        <w:numPr>
          <w:ilvl w:val="0"/>
          <w:numId w:val="28"/>
        </w:numPr>
      </w:pPr>
      <w:r>
        <w:t>Clicking on the bar chart displays some display options, such as setting the bar width.</w:t>
      </w:r>
    </w:p>
    <w:p w14:paraId="2A6DE1F7" w14:textId="1D3A2407" w:rsidR="0083362C" w:rsidRDefault="0083362C" w:rsidP="0083362C">
      <w:pPr>
        <w:pStyle w:val="ListParagraph"/>
      </w:pPr>
      <w:r>
        <w:rPr>
          <w:noProof/>
        </w:rPr>
        <w:lastRenderedPageBreak/>
        <w:drawing>
          <wp:inline distT="0" distB="0" distL="0" distR="0" wp14:anchorId="6215BA6C" wp14:editId="50897E4F">
            <wp:extent cx="1280160" cy="667512"/>
            <wp:effectExtent l="0" t="0" r="0" b="0"/>
            <wp:docPr id="121288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0936" name="Picture 1" descr="A screenshot of a computer&#10;&#10;AI-generated content may be incorrect."/>
                    <pic:cNvPicPr/>
                  </pic:nvPicPr>
                  <pic:blipFill>
                    <a:blip r:embed="rId30"/>
                    <a:stretch>
                      <a:fillRect/>
                    </a:stretch>
                  </pic:blipFill>
                  <pic:spPr>
                    <a:xfrm>
                      <a:off x="0" y="0"/>
                      <a:ext cx="1280160" cy="667512"/>
                    </a:xfrm>
                    <a:prstGeom prst="rect">
                      <a:avLst/>
                    </a:prstGeom>
                  </pic:spPr>
                </pic:pic>
              </a:graphicData>
            </a:graphic>
          </wp:inline>
        </w:drawing>
      </w:r>
      <w:r>
        <w:t xml:space="preserve">  </w:t>
      </w:r>
      <w:r>
        <w:rPr>
          <w:noProof/>
        </w:rPr>
        <w:drawing>
          <wp:inline distT="0" distB="0" distL="0" distR="0" wp14:anchorId="5A84EC72" wp14:editId="503FF8E7">
            <wp:extent cx="1307592" cy="832104"/>
            <wp:effectExtent l="0" t="0" r="6985" b="6350"/>
            <wp:docPr id="365977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7859" name="Picture 1" descr="A screenshot of a computer&#10;&#10;AI-generated content may be incorrect."/>
                    <pic:cNvPicPr/>
                  </pic:nvPicPr>
                  <pic:blipFill>
                    <a:blip r:embed="rId31"/>
                    <a:stretch>
                      <a:fillRect/>
                    </a:stretch>
                  </pic:blipFill>
                  <pic:spPr>
                    <a:xfrm>
                      <a:off x="0" y="0"/>
                      <a:ext cx="1307592" cy="832104"/>
                    </a:xfrm>
                    <a:prstGeom prst="rect">
                      <a:avLst/>
                    </a:prstGeom>
                  </pic:spPr>
                </pic:pic>
              </a:graphicData>
            </a:graphic>
          </wp:inline>
        </w:drawing>
      </w:r>
    </w:p>
    <w:p w14:paraId="4DC53BBB" w14:textId="60E70B30" w:rsidR="0083362C" w:rsidRDefault="0083362C" w:rsidP="0083362C">
      <w:pPr>
        <w:pStyle w:val="ListParagraph"/>
        <w:jc w:val="center"/>
      </w:pPr>
      <w:r>
        <w:rPr>
          <w:noProof/>
        </w:rPr>
        <w:drawing>
          <wp:inline distT="0" distB="0" distL="0" distR="0" wp14:anchorId="1AA52B19" wp14:editId="54B5156F">
            <wp:extent cx="1581912" cy="2203704"/>
            <wp:effectExtent l="0" t="0" r="0" b="6350"/>
            <wp:docPr id="11370465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517" name="Picture 1" descr="A screenshot of a graph&#10;&#10;AI-generated content may be incorrect."/>
                    <pic:cNvPicPr/>
                  </pic:nvPicPr>
                  <pic:blipFill>
                    <a:blip r:embed="rId32"/>
                    <a:stretch>
                      <a:fillRect/>
                    </a:stretch>
                  </pic:blipFill>
                  <pic:spPr>
                    <a:xfrm>
                      <a:off x="0" y="0"/>
                      <a:ext cx="1581912" cy="2203704"/>
                    </a:xfrm>
                    <a:prstGeom prst="rect">
                      <a:avLst/>
                    </a:prstGeom>
                  </pic:spPr>
                </pic:pic>
              </a:graphicData>
            </a:graphic>
          </wp:inline>
        </w:drawing>
      </w:r>
    </w:p>
    <w:p w14:paraId="31B4B361" w14:textId="06A8C58C" w:rsidR="0083362C" w:rsidRDefault="0083362C" w:rsidP="0083362C">
      <w:pPr>
        <w:pStyle w:val="ListParagraph"/>
        <w:numPr>
          <w:ilvl w:val="0"/>
          <w:numId w:val="28"/>
        </w:numPr>
      </w:pPr>
      <w:r>
        <w:t>Statistics can be displayed by clicking the Sigma x button.</w:t>
      </w:r>
    </w:p>
    <w:p w14:paraId="463D0AFB" w14:textId="2E3B1B61" w:rsidR="0083362C" w:rsidRDefault="0083362C" w:rsidP="0083362C">
      <w:pPr>
        <w:pStyle w:val="ListParagraph"/>
      </w:pPr>
      <w:r>
        <w:rPr>
          <w:noProof/>
        </w:rPr>
        <w:drawing>
          <wp:inline distT="0" distB="0" distL="0" distR="0" wp14:anchorId="2C9614B5" wp14:editId="31BB461A">
            <wp:extent cx="1124712" cy="237744"/>
            <wp:effectExtent l="0" t="0" r="0" b="0"/>
            <wp:docPr id="2094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9158" name=""/>
                    <pic:cNvPicPr/>
                  </pic:nvPicPr>
                  <pic:blipFill>
                    <a:blip r:embed="rId33"/>
                    <a:stretch>
                      <a:fillRect/>
                    </a:stretch>
                  </pic:blipFill>
                  <pic:spPr>
                    <a:xfrm>
                      <a:off x="0" y="0"/>
                      <a:ext cx="1124712" cy="237744"/>
                    </a:xfrm>
                    <a:prstGeom prst="rect">
                      <a:avLst/>
                    </a:prstGeom>
                  </pic:spPr>
                </pic:pic>
              </a:graphicData>
            </a:graphic>
          </wp:inline>
        </w:drawing>
      </w:r>
    </w:p>
    <w:p w14:paraId="71008C13" w14:textId="2C32893D" w:rsidR="00FA3533" w:rsidRDefault="00FA3533" w:rsidP="0083362C">
      <w:pPr>
        <w:pStyle w:val="ListParagraph"/>
        <w:rPr>
          <w:rFonts w:eastAsiaTheme="minorEastAsia"/>
        </w:rPr>
      </w:pPr>
      <w:r>
        <w:t xml:space="preserve">The mean, population standard deviation </w:t>
      </w:r>
      <m:oMath>
        <m:r>
          <w:rPr>
            <w:rFonts w:ascii="Cambria Math" w:hAnsi="Cambria Math"/>
          </w:rPr>
          <m:t>σ</m:t>
        </m:r>
      </m:oMath>
      <w:r>
        <w:rPr>
          <w:rFonts w:eastAsiaTheme="minorEastAsia"/>
        </w:rPr>
        <w:t xml:space="preserve">, sample standard deviation, </w:t>
      </w:r>
      <w:r w:rsidR="008928B9">
        <w:rPr>
          <w:rFonts w:eastAsiaTheme="minorEastAsia"/>
        </w:rPr>
        <w:t xml:space="preserve">minimum, maximum, median </w:t>
      </w:r>
      <w:r>
        <w:rPr>
          <w:rFonts w:eastAsiaTheme="minorEastAsia"/>
        </w:rPr>
        <w:t>and quartiles are displayed, among other items.</w:t>
      </w:r>
    </w:p>
    <w:p w14:paraId="318AD726" w14:textId="6214EEE6" w:rsidR="00FA3533" w:rsidRPr="00875A1E" w:rsidRDefault="00FA3533" w:rsidP="00FA3533">
      <w:pPr>
        <w:pStyle w:val="ListParagraph"/>
        <w:jc w:val="center"/>
      </w:pPr>
      <w:r>
        <w:rPr>
          <w:noProof/>
        </w:rPr>
        <w:drawing>
          <wp:inline distT="0" distB="0" distL="0" distR="0" wp14:anchorId="581DD6E7" wp14:editId="3E91D6E6">
            <wp:extent cx="795528" cy="1389888"/>
            <wp:effectExtent l="0" t="0" r="5080" b="1270"/>
            <wp:docPr id="903352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627" name="Picture 1" descr="A screenshot of a computer&#10;&#10;AI-generated content may be incorrect."/>
                    <pic:cNvPicPr/>
                  </pic:nvPicPr>
                  <pic:blipFill>
                    <a:blip r:embed="rId34"/>
                    <a:stretch>
                      <a:fillRect/>
                    </a:stretch>
                  </pic:blipFill>
                  <pic:spPr>
                    <a:xfrm>
                      <a:off x="0" y="0"/>
                      <a:ext cx="795528" cy="1389888"/>
                    </a:xfrm>
                    <a:prstGeom prst="rect">
                      <a:avLst/>
                    </a:prstGeom>
                  </pic:spPr>
                </pic:pic>
              </a:graphicData>
            </a:graphic>
          </wp:inline>
        </w:drawing>
      </w:r>
    </w:p>
    <w:p w14:paraId="06A410E2" w14:textId="75B60800" w:rsidR="00FE4FF9" w:rsidRPr="00A7772A" w:rsidRDefault="00395091" w:rsidP="00FE4FF9">
      <w:pPr>
        <w:rPr>
          <w:b/>
          <w:bCs/>
        </w:rPr>
      </w:pPr>
      <w:r w:rsidRPr="00A7772A">
        <w:rPr>
          <w:b/>
          <w:bCs/>
        </w:rPr>
        <w:t>z-scores</w:t>
      </w:r>
    </w:p>
    <w:p w14:paraId="7739627E" w14:textId="47A3767F" w:rsidR="0059633D" w:rsidRDefault="0059633D" w:rsidP="00FE4FF9">
      <w:pPr>
        <w:rPr>
          <w:rFonts w:eastAsiaTheme="minorEastAsia"/>
        </w:rPr>
      </w:pPr>
      <w:r>
        <w:t xml:space="preserve">In a data set with a mean of 60 and a standard deviation of 4, the number 64 is one standard deviation above the mean since it is equal to the mean plus the standard deviation. The number 68 is two standard deviations above the mean since it is equal to the mean plus two times the standard deviation </w:t>
      </w:r>
      <m:oMath>
        <m:r>
          <w:rPr>
            <w:rFonts w:ascii="Cambria Math" w:hAnsi="Cambria Math"/>
          </w:rPr>
          <m:t>60+2⋅68</m:t>
        </m:r>
      </m:oMath>
      <w:r>
        <w:rPr>
          <w:rFonts w:eastAsiaTheme="minorEastAsia"/>
        </w:rPr>
        <w:t>.</w:t>
      </w:r>
    </w:p>
    <w:p w14:paraId="28830CEB" w14:textId="6736FC6B" w:rsidR="0059633D" w:rsidRDefault="0059633D" w:rsidP="00FE4FF9">
      <w:pPr>
        <w:rPr>
          <w:rFonts w:eastAsiaTheme="minorEastAsia"/>
        </w:rPr>
      </w:pPr>
      <w:r>
        <w:rPr>
          <w:rFonts w:eastAsiaTheme="minorEastAsia"/>
        </w:rPr>
        <w:t xml:space="preserve">In statistics, we say that a number that is one standard deviation above the mean has a </w:t>
      </w:r>
      <w:r w:rsidRPr="0059633D">
        <w:rPr>
          <w:rFonts w:eastAsiaTheme="minorEastAsia"/>
          <w:i/>
          <w:iCs/>
        </w:rPr>
        <w:t>z-score</w:t>
      </w:r>
      <w:r>
        <w:rPr>
          <w:rFonts w:eastAsiaTheme="minorEastAsia"/>
        </w:rPr>
        <w:t xml:space="preserve"> of 1, while a number that is two standard deviations above the mean has a z-score of 2.</w:t>
      </w:r>
    </w:p>
    <w:p w14:paraId="70E470F7" w14:textId="02D87C7B" w:rsidR="00D2197F" w:rsidRPr="00D2197F" w:rsidRDefault="00D2197F" w:rsidP="00FE4FF9">
      <w:pPr>
        <w:rPr>
          <w:rFonts w:eastAsiaTheme="minorEastAsia"/>
          <w:b/>
          <w:bCs/>
        </w:rPr>
      </w:pPr>
      <w:r>
        <w:rPr>
          <w:rFonts w:eastAsiaTheme="minorEastAsia"/>
          <w:b/>
          <w:bCs/>
        </w:rPr>
        <w:br w:type="column"/>
      </w:r>
      <w:r w:rsidRPr="00D2197F">
        <w:rPr>
          <w:rFonts w:eastAsiaTheme="minorEastAsia"/>
          <w:b/>
          <w:bCs/>
        </w:rPr>
        <w:t>Math Facts</w:t>
      </w:r>
    </w:p>
    <w:p w14:paraId="55B26B59" w14:textId="72CD7BEC" w:rsidR="00D2197F" w:rsidRDefault="00D2197F" w:rsidP="00FE4FF9">
      <w:pPr>
        <w:rPr>
          <w:rFonts w:eastAsiaTheme="minorEastAsia"/>
        </w:rPr>
      </w:pPr>
      <w:r>
        <w:rPr>
          <w:rFonts w:eastAsiaTheme="minorEastAsia"/>
        </w:rPr>
        <w:t xml:space="preserve">The </w:t>
      </w:r>
      <w:r w:rsidRPr="00D2197F">
        <w:rPr>
          <w:rFonts w:eastAsiaTheme="minorEastAsia"/>
          <w:i/>
          <w:iCs/>
        </w:rPr>
        <w:t>z-score</w:t>
      </w:r>
      <w:r>
        <w:rPr>
          <w:rFonts w:eastAsiaTheme="minorEastAsia"/>
        </w:rPr>
        <w:t xml:space="preserve"> of a number is how many standard deviations above or below the mean that number is. If the number is greater than the mean, the z-score is positive. If the number is less than the mean, the z-score is negative.</w:t>
      </w:r>
    </w:p>
    <w:p w14:paraId="448472A5" w14:textId="3FE30235" w:rsidR="00D2197F" w:rsidRDefault="00D2197F" w:rsidP="00FE4FF9">
      <w:pPr>
        <w:rPr>
          <w:rFonts w:eastAsiaTheme="minorEastAsia"/>
        </w:rPr>
      </w:pPr>
      <w:r>
        <w:rPr>
          <w:rFonts w:eastAsiaTheme="minorEastAsia"/>
        </w:rPr>
        <w:t xml:space="preserve">A formula for calculating z-score is </w:t>
      </w:r>
      <w:r>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oMath>
      <w:r>
        <w:rPr>
          <w:rFonts w:eastAsiaTheme="minorEastAsia"/>
        </w:rPr>
        <w:t>.</w:t>
      </w:r>
    </w:p>
    <w:p w14:paraId="1F88A35F" w14:textId="1805E217" w:rsidR="002F6708" w:rsidRPr="00624ECC" w:rsidRDefault="002F6708" w:rsidP="00FE4FF9">
      <w:pPr>
        <w:rPr>
          <w:rFonts w:eastAsiaTheme="minorEastAsia"/>
          <w:b/>
          <w:bCs/>
        </w:rPr>
      </w:pPr>
      <w:r w:rsidRPr="00624ECC">
        <w:rPr>
          <w:rFonts w:eastAsiaTheme="minorEastAsia"/>
          <w:b/>
          <w:bCs/>
        </w:rPr>
        <w:t>Example 3</w:t>
      </w:r>
    </w:p>
    <w:p w14:paraId="27A1C452" w14:textId="70381F72" w:rsidR="002F6708" w:rsidRDefault="002F6708" w:rsidP="00FE4FF9">
      <w:pPr>
        <w:rPr>
          <w:rFonts w:eastAsiaTheme="minorEastAsia"/>
        </w:rPr>
      </w:pPr>
      <w:r>
        <w:rPr>
          <w:rFonts w:eastAsiaTheme="minorEastAsia"/>
        </w:rPr>
        <w:t xml:space="preserve">If the mean is 60 and the standard deviation is 4, what is the </w:t>
      </w:r>
      <m:oMath>
        <m:r>
          <w:rPr>
            <w:rFonts w:ascii="Cambria Math" w:eastAsiaTheme="minorEastAsia" w:hAnsi="Cambria Math"/>
          </w:rPr>
          <m:t>z</m:t>
        </m:r>
      </m:oMath>
      <w:r>
        <w:rPr>
          <w:rFonts w:eastAsiaTheme="minorEastAsia"/>
        </w:rPr>
        <w:t>-score of the number 52?</w:t>
      </w:r>
    </w:p>
    <w:p w14:paraId="166E0FF8" w14:textId="4EC7B8E8" w:rsidR="00624ECC" w:rsidRDefault="002F6708" w:rsidP="00FE4FF9">
      <w:pPr>
        <w:rPr>
          <w:rFonts w:eastAsiaTheme="minorEastAsia"/>
        </w:rPr>
      </w:pPr>
      <w:r w:rsidRPr="00624ECC">
        <w:rPr>
          <w:rFonts w:eastAsiaTheme="minorEastAsia"/>
          <w:i/>
          <w:iCs/>
        </w:rPr>
        <w:t>Solution</w:t>
      </w:r>
      <w:r>
        <w:rPr>
          <w:rFonts w:eastAsiaTheme="minorEastAsia"/>
        </w:rPr>
        <w:t>:</w:t>
      </w:r>
      <w:r w:rsidR="00624ECC">
        <w:rPr>
          <w:rFonts w:eastAsiaTheme="minorEastAsia"/>
        </w:rPr>
        <w:t xml:space="preserve"> Since 52 is less than 60, the </w:t>
      </w:r>
      <m:oMath>
        <m:r>
          <w:rPr>
            <w:rFonts w:ascii="Cambria Math" w:eastAsiaTheme="minorEastAsia" w:hAnsi="Cambria Math"/>
          </w:rPr>
          <m:t>z</m:t>
        </m:r>
      </m:oMath>
      <w:r w:rsidR="00624ECC">
        <w:rPr>
          <w:rFonts w:eastAsiaTheme="minorEastAsia"/>
        </w:rPr>
        <w:t xml:space="preserve">-score will be negative. For this example, it is possible to subtract the standard deviation, 4, from 60 to get to 56, which has a </w:t>
      </w:r>
      <m:oMath>
        <m:r>
          <w:rPr>
            <w:rFonts w:ascii="Cambria Math" w:eastAsiaTheme="minorEastAsia" w:hAnsi="Cambria Math"/>
          </w:rPr>
          <m:t>z</m:t>
        </m:r>
      </m:oMath>
      <w:r w:rsidR="00624ECC">
        <w:rPr>
          <w:rFonts w:eastAsiaTheme="minorEastAsia"/>
        </w:rPr>
        <w:t xml:space="preserve">-score of -1. Then subtract it again to get to 52, which has a </w:t>
      </w:r>
      <m:oMath>
        <m:r>
          <w:rPr>
            <w:rFonts w:ascii="Cambria Math" w:eastAsiaTheme="minorEastAsia" w:hAnsi="Cambria Math"/>
          </w:rPr>
          <m:t>z</m:t>
        </m:r>
      </m:oMath>
      <w:r w:rsidR="00624ECC">
        <w:rPr>
          <w:rFonts w:eastAsiaTheme="minorEastAsia"/>
        </w:rPr>
        <w:t>-score of -2.</w:t>
      </w:r>
    </w:p>
    <w:p w14:paraId="25257628" w14:textId="715EA97F" w:rsidR="00624ECC" w:rsidRDefault="00624ECC" w:rsidP="00FE4FF9">
      <w:pPr>
        <w:rPr>
          <w:rFonts w:eastAsiaTheme="minorEastAsia"/>
        </w:rPr>
      </w:pPr>
      <w:r>
        <w:rPr>
          <w:rFonts w:eastAsiaTheme="minorEastAsia"/>
        </w:rPr>
        <w:t xml:space="preserve">This can also be calculated with the formula </w:t>
      </w:r>
      <w:r w:rsidR="00906275">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52-60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=-2</m:t>
        </m:r>
      </m:oMath>
      <w:r>
        <w:rPr>
          <w:rFonts w:eastAsiaTheme="minorEastAsia"/>
        </w:rPr>
        <w:t>.</w:t>
      </w:r>
    </w:p>
    <w:p w14:paraId="51EBA94E" w14:textId="4D4741BD" w:rsidR="007807DA" w:rsidRPr="007027EE" w:rsidRDefault="00901809" w:rsidP="00FE4FF9">
      <w:pPr>
        <w:rPr>
          <w:rFonts w:eastAsiaTheme="minorEastAsia"/>
          <w:b/>
          <w:bCs/>
        </w:rPr>
      </w:pPr>
      <w:r w:rsidRPr="007027EE">
        <w:rPr>
          <w:rFonts w:eastAsiaTheme="minorEastAsia"/>
          <w:b/>
          <w:bCs/>
        </w:rPr>
        <w:t>Example 4</w:t>
      </w:r>
    </w:p>
    <w:p w14:paraId="1B8697E1" w14:textId="77777777" w:rsidR="00901809" w:rsidRDefault="00901809" w:rsidP="00FE4FF9">
      <w:pPr>
        <w:rPr>
          <w:rFonts w:eastAsiaTheme="minorEastAsia"/>
        </w:rPr>
      </w:pPr>
      <w:r>
        <w:rPr>
          <w:rFonts w:eastAsiaTheme="minorEastAsia"/>
        </w:rPr>
        <w:t xml:space="preserve">If the mean is 40 and the standard deviation is 7, what is the </w:t>
      </w:r>
      <m:oMath>
        <m:r>
          <w:rPr>
            <w:rFonts w:ascii="Cambria Math" w:eastAsiaTheme="minorEastAsia" w:hAnsi="Cambria Math"/>
          </w:rPr>
          <m:t>z</m:t>
        </m:r>
      </m:oMath>
      <w:r>
        <w:rPr>
          <w:rFonts w:eastAsiaTheme="minorEastAsia"/>
        </w:rPr>
        <w:t>-score of the number 50?</w:t>
      </w:r>
    </w:p>
    <w:p w14:paraId="5A7B1CF7" w14:textId="52B039A4" w:rsidR="00901809" w:rsidRDefault="00901809" w:rsidP="00FE4FF9">
      <w:pPr>
        <w:rPr>
          <w:rFonts w:eastAsiaTheme="minorEastAsia"/>
        </w:rPr>
      </w:pPr>
      <w:r w:rsidRPr="007027EE">
        <w:rPr>
          <w:rFonts w:eastAsiaTheme="minorEastAsia"/>
          <w:i/>
          <w:iCs/>
        </w:rPr>
        <w:t>Solution</w:t>
      </w:r>
      <w:r>
        <w:rPr>
          <w:rFonts w:eastAsiaTheme="minorEastAsia"/>
        </w:rPr>
        <w:t xml:space="preserve">: The </w:t>
      </w:r>
      <m:oMath>
        <m:r>
          <w:rPr>
            <w:rFonts w:ascii="Cambria Math" w:eastAsiaTheme="minorEastAsia" w:hAnsi="Cambria Math"/>
          </w:rPr>
          <m:t>z</m:t>
        </m:r>
      </m:oMath>
      <w:r>
        <w:rPr>
          <w:rFonts w:eastAsiaTheme="minorEastAsia"/>
        </w:rPr>
        <w:t xml:space="preserve">-score must be between 1 and 2, since </w:t>
      </w:r>
      <m:oMath>
        <m:r>
          <w:rPr>
            <w:rFonts w:ascii="Cambria Math" w:eastAsiaTheme="minorEastAsia" w:hAnsi="Cambria Math"/>
          </w:rPr>
          <m:t>40+7=47</m:t>
        </m:r>
      </m:oMath>
      <w:r>
        <w:rPr>
          <w:rFonts w:eastAsiaTheme="minorEastAsia"/>
        </w:rPr>
        <w:t xml:space="preserve"> while </w:t>
      </w:r>
      <m:oMath>
        <m:r>
          <w:rPr>
            <w:rFonts w:ascii="Cambria Math" w:eastAsiaTheme="minorEastAsia" w:hAnsi="Cambria Math"/>
          </w:rPr>
          <m:t>40+2⋅7=54</m:t>
        </m:r>
      </m:oMath>
      <w:r>
        <w:rPr>
          <w:rFonts w:eastAsiaTheme="minorEastAsia"/>
        </w:rPr>
        <w:t xml:space="preserve"> would have a </w:t>
      </w:r>
      <m:oMath>
        <m:r>
          <w:rPr>
            <w:rFonts w:ascii="Cambria Math" w:eastAsiaTheme="minorEastAsia" w:hAnsi="Cambria Math"/>
          </w:rPr>
          <m:t>z</m:t>
        </m:r>
      </m:oMath>
      <w:r>
        <w:rPr>
          <w:rFonts w:eastAsiaTheme="minorEastAsia"/>
        </w:rPr>
        <w:t>-score of 2.</w:t>
      </w:r>
    </w:p>
    <w:p w14:paraId="0E1F3D07" w14:textId="77777777" w:rsidR="00906275" w:rsidRDefault="00906275" w:rsidP="00FE4FF9">
      <w:pPr>
        <w:rPr>
          <w:rFonts w:eastAsiaTheme="minorEastAsia"/>
        </w:rPr>
      </w:pPr>
      <w:r>
        <w:rPr>
          <w:rFonts w:eastAsiaTheme="minorEastAsia"/>
        </w:rPr>
        <w:t xml:space="preserve">Use the formula: </w:t>
      </w:r>
    </w:p>
    <w:p w14:paraId="0A4AC8C7" w14:textId="7AEE17DE" w:rsidR="00906275" w:rsidRPr="007D1D59" w:rsidRDefault="00906275"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50-40</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r>
            <w:rPr>
              <w:rFonts w:ascii="Cambria Math" w:eastAsiaTheme="minorEastAsia" w:hAnsi="Cambria Math"/>
            </w:rPr>
            <m:t>≈1.4</m:t>
          </m:r>
        </m:oMath>
      </m:oMathPara>
    </w:p>
    <w:p w14:paraId="79A61EA6" w14:textId="411D9729" w:rsidR="007D1D59" w:rsidRPr="007906E4" w:rsidRDefault="007D1D59" w:rsidP="00FE4FF9">
      <w:pPr>
        <w:rPr>
          <w:rFonts w:eastAsiaTheme="minorEastAsia"/>
          <w:b/>
          <w:bCs/>
        </w:rPr>
      </w:pPr>
      <w:r w:rsidRPr="007906E4">
        <w:rPr>
          <w:rFonts w:eastAsiaTheme="minorEastAsia"/>
          <w:b/>
          <w:bCs/>
        </w:rPr>
        <w:t>Example 5</w:t>
      </w:r>
    </w:p>
    <w:p w14:paraId="64883252" w14:textId="2D02F097" w:rsidR="007D1D59" w:rsidRDefault="007D1D59" w:rsidP="00FE4FF9">
      <w:pPr>
        <w:rPr>
          <w:rFonts w:eastAsiaTheme="minorEastAsia"/>
        </w:rPr>
      </w:pPr>
      <w:r>
        <w:rPr>
          <w:rFonts w:eastAsiaTheme="minorEastAsia"/>
        </w:rPr>
        <w:t xml:space="preserve">If the mean is 73 and the standard deviation is 8, what number has a </w:t>
      </w:r>
      <m:oMath>
        <m:r>
          <w:rPr>
            <w:rFonts w:ascii="Cambria Math" w:eastAsiaTheme="minorEastAsia" w:hAnsi="Cambria Math"/>
          </w:rPr>
          <m:t>z</m:t>
        </m:r>
      </m:oMath>
      <w:r>
        <w:rPr>
          <w:rFonts w:eastAsiaTheme="minorEastAsia"/>
        </w:rPr>
        <w:t>-score of -1.5?</w:t>
      </w:r>
    </w:p>
    <w:p w14:paraId="4D380540" w14:textId="769D61B8" w:rsidR="007D1D59" w:rsidRDefault="007D1D59" w:rsidP="00FE4FF9">
      <w:pPr>
        <w:rPr>
          <w:rFonts w:eastAsiaTheme="minorEastAsia"/>
        </w:rPr>
      </w:pPr>
      <w:r w:rsidRPr="007906E4">
        <w:rPr>
          <w:rFonts w:eastAsiaTheme="minorEastAsia"/>
          <w:i/>
          <w:iCs/>
        </w:rPr>
        <w:t>Solution</w:t>
      </w:r>
      <w:r>
        <w:rPr>
          <w:rFonts w:eastAsiaTheme="minorEastAsia"/>
        </w:rPr>
        <w:t xml:space="preserve">: Multiple the </w:t>
      </w:r>
      <m:oMath>
        <m:r>
          <w:rPr>
            <w:rFonts w:ascii="Cambria Math" w:eastAsiaTheme="minorEastAsia" w:hAnsi="Cambria Math"/>
          </w:rPr>
          <m:t>z</m:t>
        </m:r>
      </m:oMath>
      <w:r>
        <w:rPr>
          <w:rFonts w:eastAsiaTheme="minorEastAsia"/>
        </w:rPr>
        <w:t xml:space="preserve">-score by the standard deviation to get </w:t>
      </w:r>
      <m:oMath>
        <m:r>
          <w:rPr>
            <w:rFonts w:ascii="Cambria Math" w:eastAsiaTheme="minorEastAsia" w:hAnsi="Cambria Math"/>
          </w:rPr>
          <m:t>-1.5⋅8=-12</m:t>
        </m:r>
      </m:oMath>
      <w:r>
        <w:rPr>
          <w:rFonts w:eastAsiaTheme="minorEastAsia"/>
        </w:rPr>
        <w:t xml:space="preserve">. Add this to the mean to get </w:t>
      </w:r>
      <m:oMath>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=61</m:t>
        </m:r>
      </m:oMath>
      <w:r>
        <w:rPr>
          <w:rFonts w:eastAsiaTheme="minorEastAsia"/>
        </w:rPr>
        <w:t xml:space="preserve">, which is the number that has a </w:t>
      </w:r>
      <m:oMath>
        <m:r>
          <w:rPr>
            <w:rFonts w:ascii="Cambria Math" w:eastAsiaTheme="minorEastAsia" w:hAnsi="Cambria Math"/>
          </w:rPr>
          <m:t>z</m:t>
        </m:r>
      </m:oMath>
      <w:r>
        <w:rPr>
          <w:rFonts w:eastAsiaTheme="minorEastAsia"/>
        </w:rPr>
        <w:t>-score of -1.5.</w:t>
      </w:r>
    </w:p>
    <w:p w14:paraId="308FA550" w14:textId="327AB22D" w:rsidR="007D1D59" w:rsidRDefault="007D1D59" w:rsidP="00FE4FF9">
      <w:pPr>
        <w:rPr>
          <w:rFonts w:eastAsiaTheme="minorEastAsia"/>
        </w:rPr>
      </w:pPr>
      <w:r>
        <w:rPr>
          <w:rFonts w:eastAsiaTheme="minorEastAsia"/>
        </w:rPr>
        <w:t xml:space="preserve">This can also be done with the formula with </w:t>
      </w:r>
      <m:oMath>
        <m:r>
          <w:rPr>
            <w:rFonts w:ascii="Cambria Math" w:eastAsiaTheme="minorEastAsia" w:hAnsi="Cambria Math"/>
          </w:rPr>
          <m:t>z</m:t>
        </m:r>
      </m:oMath>
      <w:r>
        <w:rPr>
          <w:rFonts w:eastAsiaTheme="minorEastAsia"/>
        </w:rPr>
        <w:t xml:space="preserve"> as a known variable and the number is unknown.</w:t>
      </w:r>
    </w:p>
    <w:p w14:paraId="040AF287" w14:textId="2AB89717" w:rsidR="007906E4" w:rsidRDefault="007906E4"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-mean</m:t>
              </m:r>
            </m:num>
            <m:den>
              <m:r>
                <w:rPr>
                  <w:rFonts w:ascii="Cambria Math" w:eastAsiaTheme="minorEastAsia" w:hAnsi="Cambria Math"/>
                </w:rPr>
                <m:t>standard deviation</m:t>
              </m:r>
            </m:den>
          </m:f>
        </m:oMath>
      </m:oMathPara>
    </w:p>
    <w:p w14:paraId="46E437F5" w14:textId="53C8FC55" w:rsidR="007D1D59" w:rsidRDefault="007906E4" w:rsidP="00FE4FF9">
      <w:pPr>
        <w:rPr>
          <w:rFonts w:eastAsiaTheme="minorEastAsia"/>
        </w:rPr>
      </w:pPr>
      <w:r>
        <w:rPr>
          <w:rFonts w:eastAsiaTheme="minorEastAsia"/>
        </w:rPr>
        <w:t xml:space="preserve"> </w:t>
      </w:r>
      <m:oMath>
        <m:r>
          <w:rPr>
            <w:rFonts w:ascii="Cambria Math" w:eastAsiaTheme="minorEastAsia" w:hAnsi="Cambria Math"/>
          </w:rPr>
          <m:t>x</m:t>
        </m:r>
        <m:r>
          <w:rPr>
            <w:rFonts w:ascii="Cambria Math" w:eastAsiaTheme="minorEastAsia" w:hAnsi="Cambria Math"/>
          </w:rPr>
          <m:t>-mean=z⋅standard deviation</m:t>
        </m:r>
      </m:oMath>
    </w:p>
    <w:p w14:paraId="29CF8AEE" w14:textId="6D7AEB0F" w:rsidR="007906E4" w:rsidRPr="007906E4" w:rsidRDefault="002B799C" w:rsidP="00FE4FF9">
      <w:pPr>
        <w:rPr>
          <w:rFonts w:eastAsiaTheme="minorEastAsia"/>
        </w:rPr>
      </w:pPr>
      <m:oMathPara>
        <m:oMath>
          <m:r>
            <w:rPr>
              <w:rFonts w:ascii="Cambria Math" w:eastAsiaTheme="minorEastAsia" w:hAnsi="Cambria Math"/>
            </w:rPr>
            <w:lastRenderedPageBreak/>
            <m:t>x</m:t>
          </m:r>
          <m:r>
            <w:rPr>
              <w:rFonts w:ascii="Cambria Math" w:eastAsiaTheme="minorEastAsia" w:hAnsi="Cambria Math"/>
            </w:rPr>
            <m:t>=z⋅standard deviation+mean</m:t>
          </m:r>
        </m:oMath>
      </m:oMathPara>
    </w:p>
    <w:p w14:paraId="17577B51" w14:textId="39A44587" w:rsidR="007906E4" w:rsidRPr="00906275" w:rsidRDefault="002B799C" w:rsidP="00FE4FF9">
      <w:pPr>
        <w:rPr>
          <w:rFonts w:eastAsiaTheme="minorEastAsia"/>
        </w:rPr>
      </w:pPr>
      <m:oMathPara>
        <m:oMath>
          <m:r>
            <w:rPr>
              <w:rFonts w:ascii="Cambria Math" w:eastAsiaTheme="minorEastAsia" w:hAnsi="Cambria Math"/>
            </w:rPr>
            <m:t>x</m:t>
          </m:r>
          <m:r>
            <w:rPr>
              <w:rFonts w:ascii="Cambria Math" w:eastAsiaTheme="minorEastAsia" w:hAnsi="Cambria Math"/>
            </w:rPr>
            <m:t>=-1.5⋅8+73=-12+73=61</m:t>
          </m:r>
        </m:oMath>
      </m:oMathPara>
    </w:p>
    <w:p w14:paraId="4C1975DF" w14:textId="77777777" w:rsidR="00906275" w:rsidRDefault="00906275" w:rsidP="00FE4FF9">
      <w:pPr>
        <w:rPr>
          <w:rFonts w:eastAsiaTheme="minorEastAsia"/>
        </w:rPr>
      </w:pPr>
    </w:p>
    <w:p w14:paraId="0A6001FB" w14:textId="77777777" w:rsidR="002F6708" w:rsidRPr="00FE4FF9" w:rsidRDefault="002F6708" w:rsidP="00FE4FF9"/>
    <w:sectPr w:rsidR="002F6708" w:rsidRPr="00FE4FF9"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E5F49"/>
    <w:multiLevelType w:val="hybridMultilevel"/>
    <w:tmpl w:val="5E30D7E6"/>
    <w:lvl w:ilvl="0" w:tplc="895E52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0B03"/>
    <w:multiLevelType w:val="hybridMultilevel"/>
    <w:tmpl w:val="700AA780"/>
    <w:lvl w:ilvl="0" w:tplc="9402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D7301E"/>
    <w:multiLevelType w:val="hybridMultilevel"/>
    <w:tmpl w:val="64DA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64ACB"/>
    <w:multiLevelType w:val="hybridMultilevel"/>
    <w:tmpl w:val="9A66B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35BF5"/>
    <w:multiLevelType w:val="hybridMultilevel"/>
    <w:tmpl w:val="5E30D7E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21"/>
  </w:num>
  <w:num w:numId="2" w16cid:durableId="1888952054">
    <w:abstractNumId w:val="23"/>
  </w:num>
  <w:num w:numId="3" w16cid:durableId="104160086">
    <w:abstractNumId w:val="23"/>
    <w:lvlOverride w:ilvl="0">
      <w:startOverride w:val="1"/>
    </w:lvlOverride>
  </w:num>
  <w:num w:numId="4" w16cid:durableId="2125727698">
    <w:abstractNumId w:val="11"/>
  </w:num>
  <w:num w:numId="5" w16cid:durableId="1277758649">
    <w:abstractNumId w:val="16"/>
  </w:num>
  <w:num w:numId="6" w16cid:durableId="195434524">
    <w:abstractNumId w:val="9"/>
  </w:num>
  <w:num w:numId="7" w16cid:durableId="869687102">
    <w:abstractNumId w:val="2"/>
  </w:num>
  <w:num w:numId="8" w16cid:durableId="1375084732">
    <w:abstractNumId w:val="24"/>
  </w:num>
  <w:num w:numId="9" w16cid:durableId="69544458">
    <w:abstractNumId w:val="13"/>
  </w:num>
  <w:num w:numId="10" w16cid:durableId="1692603925">
    <w:abstractNumId w:val="0"/>
  </w:num>
  <w:num w:numId="11" w16cid:durableId="813837762">
    <w:abstractNumId w:val="12"/>
  </w:num>
  <w:num w:numId="12" w16cid:durableId="1205363775">
    <w:abstractNumId w:val="1"/>
  </w:num>
  <w:num w:numId="13" w16cid:durableId="1831284498">
    <w:abstractNumId w:val="6"/>
  </w:num>
  <w:num w:numId="14" w16cid:durableId="1208031203">
    <w:abstractNumId w:val="23"/>
    <w:lvlOverride w:ilvl="0">
      <w:startOverride w:val="1"/>
    </w:lvlOverride>
  </w:num>
  <w:num w:numId="15" w16cid:durableId="429468315">
    <w:abstractNumId w:val="20"/>
  </w:num>
  <w:num w:numId="16" w16cid:durableId="1856335175">
    <w:abstractNumId w:val="19"/>
  </w:num>
  <w:num w:numId="17" w16cid:durableId="1406341457">
    <w:abstractNumId w:val="25"/>
  </w:num>
  <w:num w:numId="18" w16cid:durableId="78059299">
    <w:abstractNumId w:val="18"/>
  </w:num>
  <w:num w:numId="19" w16cid:durableId="1160729443">
    <w:abstractNumId w:val="5"/>
  </w:num>
  <w:num w:numId="20" w16cid:durableId="26612912">
    <w:abstractNumId w:val="14"/>
  </w:num>
  <w:num w:numId="21" w16cid:durableId="1547909447">
    <w:abstractNumId w:val="8"/>
  </w:num>
  <w:num w:numId="22" w16cid:durableId="1747846553">
    <w:abstractNumId w:val="22"/>
  </w:num>
  <w:num w:numId="23" w16cid:durableId="1943108787">
    <w:abstractNumId w:val="7"/>
  </w:num>
  <w:num w:numId="24" w16cid:durableId="911626292">
    <w:abstractNumId w:val="10"/>
  </w:num>
  <w:num w:numId="25" w16cid:durableId="480657803">
    <w:abstractNumId w:val="15"/>
  </w:num>
  <w:num w:numId="26" w16cid:durableId="1856573774">
    <w:abstractNumId w:val="3"/>
  </w:num>
  <w:num w:numId="27" w16cid:durableId="146824924">
    <w:abstractNumId w:val="17"/>
  </w:num>
  <w:num w:numId="28" w16cid:durableId="101666226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0EA1"/>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184"/>
    <w:rsid w:val="000913DD"/>
    <w:rsid w:val="0009193E"/>
    <w:rsid w:val="00091E23"/>
    <w:rsid w:val="00091E3C"/>
    <w:rsid w:val="0009284F"/>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649"/>
    <w:rsid w:val="000C0AD2"/>
    <w:rsid w:val="000C3557"/>
    <w:rsid w:val="000C4A6D"/>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ABB"/>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5A9"/>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53D"/>
    <w:rsid w:val="00212618"/>
    <w:rsid w:val="002129DC"/>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5741"/>
    <w:rsid w:val="002464AB"/>
    <w:rsid w:val="00247F55"/>
    <w:rsid w:val="00250CD3"/>
    <w:rsid w:val="002521CF"/>
    <w:rsid w:val="00253E16"/>
    <w:rsid w:val="00254413"/>
    <w:rsid w:val="002554BE"/>
    <w:rsid w:val="00256282"/>
    <w:rsid w:val="002624E2"/>
    <w:rsid w:val="0026323C"/>
    <w:rsid w:val="00263AE4"/>
    <w:rsid w:val="00264218"/>
    <w:rsid w:val="002653FB"/>
    <w:rsid w:val="00265AAA"/>
    <w:rsid w:val="00267ACC"/>
    <w:rsid w:val="00267FA0"/>
    <w:rsid w:val="00270C99"/>
    <w:rsid w:val="00271167"/>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4505"/>
    <w:rsid w:val="002B5F64"/>
    <w:rsid w:val="002B776A"/>
    <w:rsid w:val="002B799C"/>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6708"/>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183F"/>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6DCD"/>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09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EE5"/>
    <w:rsid w:val="00457F55"/>
    <w:rsid w:val="00461D5D"/>
    <w:rsid w:val="00461DAA"/>
    <w:rsid w:val="00463DFC"/>
    <w:rsid w:val="00463F42"/>
    <w:rsid w:val="0046527C"/>
    <w:rsid w:val="004660BE"/>
    <w:rsid w:val="00466238"/>
    <w:rsid w:val="004665C5"/>
    <w:rsid w:val="0046690B"/>
    <w:rsid w:val="00466C81"/>
    <w:rsid w:val="004679C6"/>
    <w:rsid w:val="004700F3"/>
    <w:rsid w:val="00471763"/>
    <w:rsid w:val="00472ADC"/>
    <w:rsid w:val="004735EA"/>
    <w:rsid w:val="00473FCA"/>
    <w:rsid w:val="004752A5"/>
    <w:rsid w:val="004773C4"/>
    <w:rsid w:val="00481939"/>
    <w:rsid w:val="004833E6"/>
    <w:rsid w:val="0048667F"/>
    <w:rsid w:val="00487F36"/>
    <w:rsid w:val="00490669"/>
    <w:rsid w:val="004942A7"/>
    <w:rsid w:val="00494428"/>
    <w:rsid w:val="004A1A95"/>
    <w:rsid w:val="004A1F73"/>
    <w:rsid w:val="004A28D6"/>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44C8"/>
    <w:rsid w:val="004D7172"/>
    <w:rsid w:val="004E00FF"/>
    <w:rsid w:val="004E0B1C"/>
    <w:rsid w:val="004E137E"/>
    <w:rsid w:val="004E28C2"/>
    <w:rsid w:val="004E5157"/>
    <w:rsid w:val="004E5AAA"/>
    <w:rsid w:val="004E619C"/>
    <w:rsid w:val="004E68F8"/>
    <w:rsid w:val="004E6E7F"/>
    <w:rsid w:val="004E775C"/>
    <w:rsid w:val="004E77D5"/>
    <w:rsid w:val="004F0BA7"/>
    <w:rsid w:val="004F2398"/>
    <w:rsid w:val="004F4B5F"/>
    <w:rsid w:val="0050008D"/>
    <w:rsid w:val="00501259"/>
    <w:rsid w:val="005025C1"/>
    <w:rsid w:val="00502CBA"/>
    <w:rsid w:val="00503CCB"/>
    <w:rsid w:val="00503E6C"/>
    <w:rsid w:val="0050502E"/>
    <w:rsid w:val="005054BB"/>
    <w:rsid w:val="00510133"/>
    <w:rsid w:val="00510575"/>
    <w:rsid w:val="00512ED1"/>
    <w:rsid w:val="0051311E"/>
    <w:rsid w:val="005170BA"/>
    <w:rsid w:val="00517BF1"/>
    <w:rsid w:val="00521C6F"/>
    <w:rsid w:val="00521D96"/>
    <w:rsid w:val="0052243E"/>
    <w:rsid w:val="00522C02"/>
    <w:rsid w:val="005232E0"/>
    <w:rsid w:val="0052413A"/>
    <w:rsid w:val="005261C4"/>
    <w:rsid w:val="0053090F"/>
    <w:rsid w:val="00530D91"/>
    <w:rsid w:val="00532348"/>
    <w:rsid w:val="00533B6E"/>
    <w:rsid w:val="00533C33"/>
    <w:rsid w:val="005341F9"/>
    <w:rsid w:val="00534D62"/>
    <w:rsid w:val="00535011"/>
    <w:rsid w:val="005353FA"/>
    <w:rsid w:val="0053570A"/>
    <w:rsid w:val="005367C5"/>
    <w:rsid w:val="00541F2A"/>
    <w:rsid w:val="00544FA6"/>
    <w:rsid w:val="00545221"/>
    <w:rsid w:val="00545A6E"/>
    <w:rsid w:val="005464E9"/>
    <w:rsid w:val="00546885"/>
    <w:rsid w:val="00550CE5"/>
    <w:rsid w:val="00552F02"/>
    <w:rsid w:val="005532BA"/>
    <w:rsid w:val="005556D5"/>
    <w:rsid w:val="00555A14"/>
    <w:rsid w:val="00555CBF"/>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4BC4"/>
    <w:rsid w:val="00595157"/>
    <w:rsid w:val="0059633D"/>
    <w:rsid w:val="00596A96"/>
    <w:rsid w:val="00597289"/>
    <w:rsid w:val="005A27C2"/>
    <w:rsid w:val="005A295B"/>
    <w:rsid w:val="005A381E"/>
    <w:rsid w:val="005A415A"/>
    <w:rsid w:val="005A4715"/>
    <w:rsid w:val="005A6C1A"/>
    <w:rsid w:val="005A79EC"/>
    <w:rsid w:val="005B1162"/>
    <w:rsid w:val="005B253A"/>
    <w:rsid w:val="005B26A5"/>
    <w:rsid w:val="005B5324"/>
    <w:rsid w:val="005B5698"/>
    <w:rsid w:val="005B6F40"/>
    <w:rsid w:val="005B7DEE"/>
    <w:rsid w:val="005C08EA"/>
    <w:rsid w:val="005C0985"/>
    <w:rsid w:val="005C1C1C"/>
    <w:rsid w:val="005C26EA"/>
    <w:rsid w:val="005C5EDB"/>
    <w:rsid w:val="005C6278"/>
    <w:rsid w:val="005C6599"/>
    <w:rsid w:val="005C77ED"/>
    <w:rsid w:val="005C7CA1"/>
    <w:rsid w:val="005D191F"/>
    <w:rsid w:val="005D48B7"/>
    <w:rsid w:val="005D7A10"/>
    <w:rsid w:val="005E090D"/>
    <w:rsid w:val="005E615A"/>
    <w:rsid w:val="005F1074"/>
    <w:rsid w:val="005F1095"/>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4ECC"/>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2D9"/>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1A91"/>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C756F"/>
    <w:rsid w:val="006D0130"/>
    <w:rsid w:val="006D220C"/>
    <w:rsid w:val="006D29F2"/>
    <w:rsid w:val="006D3520"/>
    <w:rsid w:val="006D429E"/>
    <w:rsid w:val="006D4A69"/>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3B"/>
    <w:rsid w:val="006F7BC1"/>
    <w:rsid w:val="007020D8"/>
    <w:rsid w:val="007027EE"/>
    <w:rsid w:val="00702D6B"/>
    <w:rsid w:val="00704397"/>
    <w:rsid w:val="007059A9"/>
    <w:rsid w:val="007062EA"/>
    <w:rsid w:val="007066BF"/>
    <w:rsid w:val="00707858"/>
    <w:rsid w:val="00707C92"/>
    <w:rsid w:val="00707E21"/>
    <w:rsid w:val="00710A4D"/>
    <w:rsid w:val="0071128B"/>
    <w:rsid w:val="00712DEC"/>
    <w:rsid w:val="00713D41"/>
    <w:rsid w:val="007158C0"/>
    <w:rsid w:val="00715E32"/>
    <w:rsid w:val="00716C6E"/>
    <w:rsid w:val="0071769F"/>
    <w:rsid w:val="00721156"/>
    <w:rsid w:val="00721681"/>
    <w:rsid w:val="00723BDB"/>
    <w:rsid w:val="00725AEC"/>
    <w:rsid w:val="00726E86"/>
    <w:rsid w:val="00727141"/>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07DA"/>
    <w:rsid w:val="0078111A"/>
    <w:rsid w:val="00781E07"/>
    <w:rsid w:val="00782FA6"/>
    <w:rsid w:val="007842A3"/>
    <w:rsid w:val="00784DAC"/>
    <w:rsid w:val="00785742"/>
    <w:rsid w:val="007905A9"/>
    <w:rsid w:val="007906E4"/>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1D59"/>
    <w:rsid w:val="007D2B13"/>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714"/>
    <w:rsid w:val="00814983"/>
    <w:rsid w:val="00820317"/>
    <w:rsid w:val="008229F2"/>
    <w:rsid w:val="00823599"/>
    <w:rsid w:val="00823B4F"/>
    <w:rsid w:val="00823CF4"/>
    <w:rsid w:val="008254D2"/>
    <w:rsid w:val="00825B56"/>
    <w:rsid w:val="0082677F"/>
    <w:rsid w:val="00827898"/>
    <w:rsid w:val="008310A0"/>
    <w:rsid w:val="00832C8A"/>
    <w:rsid w:val="00833525"/>
    <w:rsid w:val="0083362C"/>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300"/>
    <w:rsid w:val="008513BA"/>
    <w:rsid w:val="00851E4B"/>
    <w:rsid w:val="0085345A"/>
    <w:rsid w:val="00855398"/>
    <w:rsid w:val="008553B7"/>
    <w:rsid w:val="00857250"/>
    <w:rsid w:val="00863ADF"/>
    <w:rsid w:val="00864B5F"/>
    <w:rsid w:val="0086606C"/>
    <w:rsid w:val="00871433"/>
    <w:rsid w:val="00871DB7"/>
    <w:rsid w:val="00872E66"/>
    <w:rsid w:val="00873A58"/>
    <w:rsid w:val="00874FF7"/>
    <w:rsid w:val="00875A1E"/>
    <w:rsid w:val="008767C0"/>
    <w:rsid w:val="00880FE6"/>
    <w:rsid w:val="008817E5"/>
    <w:rsid w:val="00882DEC"/>
    <w:rsid w:val="00883691"/>
    <w:rsid w:val="00884543"/>
    <w:rsid w:val="00885040"/>
    <w:rsid w:val="00885AEB"/>
    <w:rsid w:val="00885B40"/>
    <w:rsid w:val="00885E07"/>
    <w:rsid w:val="008869F1"/>
    <w:rsid w:val="008909BC"/>
    <w:rsid w:val="00891E5E"/>
    <w:rsid w:val="008928B9"/>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1809"/>
    <w:rsid w:val="00903507"/>
    <w:rsid w:val="00904D1B"/>
    <w:rsid w:val="00904EA3"/>
    <w:rsid w:val="0090540F"/>
    <w:rsid w:val="00905935"/>
    <w:rsid w:val="0090605B"/>
    <w:rsid w:val="0090627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0EEF"/>
    <w:rsid w:val="00992144"/>
    <w:rsid w:val="009923E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3266"/>
    <w:rsid w:val="009D46C8"/>
    <w:rsid w:val="009D4E10"/>
    <w:rsid w:val="009D55F6"/>
    <w:rsid w:val="009D61E2"/>
    <w:rsid w:val="009D738B"/>
    <w:rsid w:val="009D7C95"/>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72A"/>
    <w:rsid w:val="00A7799E"/>
    <w:rsid w:val="00A809E3"/>
    <w:rsid w:val="00A80D82"/>
    <w:rsid w:val="00A81AE0"/>
    <w:rsid w:val="00A83375"/>
    <w:rsid w:val="00A83E28"/>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0F20"/>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1E64"/>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4061"/>
    <w:rsid w:val="00B24CD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362B0"/>
    <w:rsid w:val="00B40EE2"/>
    <w:rsid w:val="00B42C0E"/>
    <w:rsid w:val="00B42D60"/>
    <w:rsid w:val="00B42E91"/>
    <w:rsid w:val="00B43899"/>
    <w:rsid w:val="00B44A8A"/>
    <w:rsid w:val="00B4792A"/>
    <w:rsid w:val="00B51114"/>
    <w:rsid w:val="00B515D2"/>
    <w:rsid w:val="00B524F1"/>
    <w:rsid w:val="00B52566"/>
    <w:rsid w:val="00B52DB4"/>
    <w:rsid w:val="00B5353C"/>
    <w:rsid w:val="00B53FF9"/>
    <w:rsid w:val="00B5473E"/>
    <w:rsid w:val="00B57FF7"/>
    <w:rsid w:val="00B607B0"/>
    <w:rsid w:val="00B61142"/>
    <w:rsid w:val="00B6253B"/>
    <w:rsid w:val="00B62727"/>
    <w:rsid w:val="00B62F75"/>
    <w:rsid w:val="00B63353"/>
    <w:rsid w:val="00B63C04"/>
    <w:rsid w:val="00B64B01"/>
    <w:rsid w:val="00B65E11"/>
    <w:rsid w:val="00B65E7A"/>
    <w:rsid w:val="00B67125"/>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851"/>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28A"/>
    <w:rsid w:val="00BC78CD"/>
    <w:rsid w:val="00BC799C"/>
    <w:rsid w:val="00BD01C6"/>
    <w:rsid w:val="00BD1D80"/>
    <w:rsid w:val="00BD223C"/>
    <w:rsid w:val="00BD2369"/>
    <w:rsid w:val="00BD280A"/>
    <w:rsid w:val="00BD2AE4"/>
    <w:rsid w:val="00BD41B4"/>
    <w:rsid w:val="00BD509C"/>
    <w:rsid w:val="00BD5B09"/>
    <w:rsid w:val="00BD6517"/>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2579"/>
    <w:rsid w:val="00C33DAD"/>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132"/>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907A7"/>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356"/>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817"/>
    <w:rsid w:val="00D06E7B"/>
    <w:rsid w:val="00D077C1"/>
    <w:rsid w:val="00D10F02"/>
    <w:rsid w:val="00D11C02"/>
    <w:rsid w:val="00D12508"/>
    <w:rsid w:val="00D132E7"/>
    <w:rsid w:val="00D144B9"/>
    <w:rsid w:val="00D15755"/>
    <w:rsid w:val="00D157FB"/>
    <w:rsid w:val="00D15B3E"/>
    <w:rsid w:val="00D16180"/>
    <w:rsid w:val="00D165FD"/>
    <w:rsid w:val="00D16F94"/>
    <w:rsid w:val="00D17458"/>
    <w:rsid w:val="00D175DF"/>
    <w:rsid w:val="00D203CA"/>
    <w:rsid w:val="00D2045E"/>
    <w:rsid w:val="00D2174C"/>
    <w:rsid w:val="00D2197F"/>
    <w:rsid w:val="00D2200E"/>
    <w:rsid w:val="00D228E1"/>
    <w:rsid w:val="00D24846"/>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6C9B"/>
    <w:rsid w:val="00D87508"/>
    <w:rsid w:val="00D9238D"/>
    <w:rsid w:val="00D925A0"/>
    <w:rsid w:val="00D93C71"/>
    <w:rsid w:val="00D93E6F"/>
    <w:rsid w:val="00D952D7"/>
    <w:rsid w:val="00D963F9"/>
    <w:rsid w:val="00DA596C"/>
    <w:rsid w:val="00DA7A1A"/>
    <w:rsid w:val="00DA7A29"/>
    <w:rsid w:val="00DB149D"/>
    <w:rsid w:val="00DB3B00"/>
    <w:rsid w:val="00DB4493"/>
    <w:rsid w:val="00DB4FD7"/>
    <w:rsid w:val="00DB69C0"/>
    <w:rsid w:val="00DB74A6"/>
    <w:rsid w:val="00DB7774"/>
    <w:rsid w:val="00DC107E"/>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E7EC0"/>
    <w:rsid w:val="00DF04A6"/>
    <w:rsid w:val="00DF3358"/>
    <w:rsid w:val="00DF359A"/>
    <w:rsid w:val="00DF43F5"/>
    <w:rsid w:val="00DF56BD"/>
    <w:rsid w:val="00DF66F9"/>
    <w:rsid w:val="00DF74DF"/>
    <w:rsid w:val="00E0631C"/>
    <w:rsid w:val="00E06EB4"/>
    <w:rsid w:val="00E1033C"/>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A88"/>
    <w:rsid w:val="00E37D42"/>
    <w:rsid w:val="00E40710"/>
    <w:rsid w:val="00E4170A"/>
    <w:rsid w:val="00E41DA1"/>
    <w:rsid w:val="00E42CDD"/>
    <w:rsid w:val="00E44903"/>
    <w:rsid w:val="00E46043"/>
    <w:rsid w:val="00E46075"/>
    <w:rsid w:val="00E474B0"/>
    <w:rsid w:val="00E52474"/>
    <w:rsid w:val="00E52DEA"/>
    <w:rsid w:val="00E53CBE"/>
    <w:rsid w:val="00E53FB2"/>
    <w:rsid w:val="00E545D7"/>
    <w:rsid w:val="00E56B91"/>
    <w:rsid w:val="00E57552"/>
    <w:rsid w:val="00E57C4C"/>
    <w:rsid w:val="00E61AA4"/>
    <w:rsid w:val="00E65051"/>
    <w:rsid w:val="00E650ED"/>
    <w:rsid w:val="00E65230"/>
    <w:rsid w:val="00E66794"/>
    <w:rsid w:val="00E67682"/>
    <w:rsid w:val="00E6798A"/>
    <w:rsid w:val="00E703DC"/>
    <w:rsid w:val="00E71813"/>
    <w:rsid w:val="00E71DFB"/>
    <w:rsid w:val="00E72AE8"/>
    <w:rsid w:val="00E73875"/>
    <w:rsid w:val="00E75E2B"/>
    <w:rsid w:val="00E76F37"/>
    <w:rsid w:val="00E801B3"/>
    <w:rsid w:val="00E83F8E"/>
    <w:rsid w:val="00E84099"/>
    <w:rsid w:val="00E84424"/>
    <w:rsid w:val="00E84461"/>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6C64"/>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450"/>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6A6"/>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33"/>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105E"/>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4FF9"/>
    <w:rsid w:val="00FE6652"/>
    <w:rsid w:val="00FE7A20"/>
    <w:rsid w:val="00FF0AE1"/>
    <w:rsid w:val="00FF0E73"/>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179">
      <w:bodyDiv w:val="1"/>
      <w:marLeft w:val="0"/>
      <w:marRight w:val="0"/>
      <w:marTop w:val="0"/>
      <w:marBottom w:val="0"/>
      <w:divBdr>
        <w:top w:val="none" w:sz="0" w:space="0" w:color="auto"/>
        <w:left w:val="none" w:sz="0" w:space="0" w:color="auto"/>
        <w:bottom w:val="none" w:sz="0" w:space="0" w:color="auto"/>
        <w:right w:val="none" w:sz="0" w:space="0" w:color="auto"/>
      </w:divBdr>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hyperlink" Target="https://www.youtube.com/watch?v=jcXKwU3O6Po"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nicalculator.com/statistics/z-score"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ogebra.org/classic" TargetMode="Externa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microsoftedge.microsoft.com/addons/detail/standard-deviation-calcul/cgobbibhehfoedopeahebikmmdkahlfc?hl=en-US"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275</cp:revision>
  <dcterms:created xsi:type="dcterms:W3CDTF">2025-05-14T14:25:00Z</dcterms:created>
  <dcterms:modified xsi:type="dcterms:W3CDTF">2025-05-18T17:43:00Z</dcterms:modified>
</cp:coreProperties>
</file>