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282CF" w14:textId="77777777" w:rsidR="00F46AD8" w:rsidRDefault="00753D7F" w:rsidP="00753D7F">
      <w:pPr>
        <w:jc w:val="center"/>
        <w:rPr>
          <w:b/>
          <w:bCs/>
        </w:rPr>
        <w:sectPr w:rsidR="00F46AD8" w:rsidSect="00753D7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 xml:space="preserve">Barron’s </w:t>
      </w:r>
      <w:r>
        <w:rPr>
          <w:b/>
          <w:bCs/>
        </w:rPr>
        <w:t>Math 360: A Complete Study Guide to Geometry</w:t>
      </w:r>
    </w:p>
    <w:p w14:paraId="57E28530" w14:textId="67A7168A" w:rsidR="00753D7F" w:rsidRDefault="00F46AD8" w:rsidP="00846ED9">
      <w:pPr>
        <w:pStyle w:val="Heading1"/>
      </w:pPr>
      <w:r>
        <w:t>Chapter 1: Building A Geometry Vocabulary</w:t>
      </w:r>
    </w:p>
    <w:p w14:paraId="1F896BD2" w14:textId="0373B5EC" w:rsidR="00C020AB" w:rsidRDefault="00846ED9" w:rsidP="00846ED9">
      <w:pPr>
        <w:pStyle w:val="Heading2"/>
      </w:pPr>
      <w:r>
        <w:t>The Building Blocks of Geometry</w:t>
      </w:r>
    </w:p>
    <w:p w14:paraId="421638DE" w14:textId="5682DCB2" w:rsidR="00846ED9" w:rsidRDefault="00846ED9" w:rsidP="00846ED9">
      <w:pPr>
        <w:pStyle w:val="ListParagraph"/>
        <w:numPr>
          <w:ilvl w:val="0"/>
          <w:numId w:val="1"/>
        </w:numPr>
      </w:pPr>
      <w:r>
        <w:t>Undefined Terms. Terms so fundamental they cannot be defined, but they can be described.</w:t>
      </w:r>
    </w:p>
    <w:p w14:paraId="645B99DF" w14:textId="2B8BC3F7" w:rsidR="00846ED9" w:rsidRDefault="00846ED9" w:rsidP="00846ED9">
      <w:pPr>
        <w:pStyle w:val="ListParagraph"/>
        <w:numPr>
          <w:ilvl w:val="0"/>
          <w:numId w:val="1"/>
        </w:numPr>
      </w:pPr>
      <w:r>
        <w:t>Defined Terms.</w:t>
      </w:r>
    </w:p>
    <w:p w14:paraId="3D3D33AE" w14:textId="5C0169C0" w:rsidR="00846ED9" w:rsidRDefault="00846ED9" w:rsidP="00846ED9">
      <w:pPr>
        <w:pStyle w:val="ListParagraph"/>
        <w:numPr>
          <w:ilvl w:val="0"/>
          <w:numId w:val="1"/>
        </w:numPr>
      </w:pPr>
      <w:r>
        <w:t>Postulates. A postulate is a statement that is accepted without proof.</w:t>
      </w:r>
    </w:p>
    <w:p w14:paraId="03231532" w14:textId="47A4F0A6" w:rsidR="00846ED9" w:rsidRDefault="00846ED9" w:rsidP="00846ED9">
      <w:pPr>
        <w:pStyle w:val="ListParagraph"/>
        <w:numPr>
          <w:ilvl w:val="0"/>
          <w:numId w:val="1"/>
        </w:numPr>
      </w:pPr>
      <w:r>
        <w:t>Theorems. A theorem is a generalization that can be proved to be true.</w:t>
      </w:r>
    </w:p>
    <w:p w14:paraId="25B4AEE5" w14:textId="353FC4CA" w:rsidR="00846ED9" w:rsidRDefault="00846ED9" w:rsidP="00846ED9">
      <w:r>
        <w:t>Geometry is an example of a postulational system in which a beginning set of assumptions and undefined terms is used as a starting point in developing new relationships that are expressed as theorems.</w:t>
      </w:r>
    </w:p>
    <w:p w14:paraId="7271B0C8" w14:textId="714B09F4" w:rsidR="004D28B4" w:rsidRDefault="004D28B4" w:rsidP="008B6D4D">
      <w:pPr>
        <w:pStyle w:val="Heading3"/>
      </w:pPr>
      <w:r>
        <w:t>Undefined Terms</w:t>
      </w:r>
    </w:p>
    <w:p w14:paraId="4062753F" w14:textId="231ABFF4" w:rsidR="004D28B4" w:rsidRDefault="004D28B4" w:rsidP="004D28B4">
      <w:pPr>
        <w:pStyle w:val="ListParagraph"/>
        <w:numPr>
          <w:ilvl w:val="0"/>
          <w:numId w:val="2"/>
        </w:numPr>
      </w:pPr>
      <w:r>
        <w:t>Point. Indicates position, but has no length, width or dept.</w:t>
      </w:r>
    </w:p>
    <w:p w14:paraId="1F7BD442" w14:textId="6230AEB8" w:rsidR="004D28B4" w:rsidRDefault="004D28B4" w:rsidP="004D28B4">
      <w:pPr>
        <w:pStyle w:val="ListParagraph"/>
        <w:numPr>
          <w:ilvl w:val="0"/>
          <w:numId w:val="2"/>
        </w:numPr>
      </w:pPr>
      <w:r>
        <w:t>Line. A line is a set of continuous points that extend indefinitely in either direction.</w:t>
      </w:r>
    </w:p>
    <w:p w14:paraId="56D43F7B" w14:textId="3005E51A" w:rsidR="004D28B4" w:rsidRDefault="004D28B4" w:rsidP="004D28B4">
      <w:pPr>
        <w:pStyle w:val="ListParagraph"/>
        <w:numPr>
          <w:ilvl w:val="0"/>
          <w:numId w:val="2"/>
        </w:numPr>
      </w:pPr>
      <w:r>
        <w:t>Plane. A plane is a set of points that forms a flat surface that has no depth and extends indefinitely in all directions.</w:t>
      </w:r>
    </w:p>
    <w:p w14:paraId="53BACEE7" w14:textId="68B74D91" w:rsidR="004D28B4" w:rsidRDefault="004D28B4" w:rsidP="008B6D4D">
      <w:pPr>
        <w:pStyle w:val="Heading3"/>
      </w:pPr>
      <w:r>
        <w:t>Defined Terms</w:t>
      </w:r>
    </w:p>
    <w:p w14:paraId="749E1ADC" w14:textId="313A64CA" w:rsidR="008205F6" w:rsidRDefault="008205F6" w:rsidP="008205F6">
      <w:pPr>
        <w:pStyle w:val="ListParagraph"/>
        <w:numPr>
          <w:ilvl w:val="0"/>
          <w:numId w:val="3"/>
        </w:numPr>
      </w:pPr>
      <w:r>
        <w:t xml:space="preserve">Line Segment. A </w:t>
      </w:r>
      <w:r w:rsidRPr="008205F6">
        <w:rPr>
          <w:i/>
          <w:iCs/>
        </w:rPr>
        <w:t>line segment</w:t>
      </w:r>
      <w:r>
        <w:t xml:space="preserve"> is part of a line consisting of two points, called </w:t>
      </w:r>
      <w:r w:rsidRPr="008205F6">
        <w:rPr>
          <w:i/>
          <w:iCs/>
        </w:rPr>
        <w:t>endpoints</w:t>
      </w:r>
      <w:r>
        <w:t>, and the set of all points between them.</w:t>
      </w:r>
    </w:p>
    <w:p w14:paraId="14408D6C" w14:textId="4EE3B4FF" w:rsidR="00B31C54" w:rsidRDefault="00B31C54" w:rsidP="008205F6">
      <w:pPr>
        <w:pStyle w:val="ListParagraph"/>
        <w:numPr>
          <w:ilvl w:val="0"/>
          <w:numId w:val="3"/>
        </w:numPr>
      </w:pPr>
      <w:r>
        <w:t>Ray. A</w:t>
      </w:r>
      <w:r w:rsidR="008B6884">
        <w:t xml:space="preserve"> </w:t>
      </w:r>
      <w:r w:rsidRPr="00404AB6">
        <w:rPr>
          <w:i/>
          <w:iCs/>
        </w:rPr>
        <w:t>ray</w:t>
      </w:r>
      <w:r>
        <w:t xml:space="preserve"> is part of a</w:t>
      </w:r>
      <w:r w:rsidR="008B6884">
        <w:t xml:space="preserve"> </w:t>
      </w:r>
      <w:r>
        <w:t xml:space="preserve">line consisting of </w:t>
      </w:r>
      <w:r w:rsidR="008B6884">
        <w:t xml:space="preserve">a given point, called the </w:t>
      </w:r>
      <w:r w:rsidR="008B6884" w:rsidRPr="00404AB6">
        <w:rPr>
          <w:i/>
          <w:iCs/>
        </w:rPr>
        <w:t>endpoint</w:t>
      </w:r>
      <w:r w:rsidR="008B6884">
        <w:t>, and the set of all points on one side of the endpoint.</w:t>
      </w:r>
    </w:p>
    <w:p w14:paraId="1E9BB1A9" w14:textId="6CEE5896" w:rsidR="00404AB6" w:rsidRDefault="00404AB6" w:rsidP="008205F6">
      <w:pPr>
        <w:pStyle w:val="ListParagraph"/>
        <w:numPr>
          <w:ilvl w:val="0"/>
          <w:numId w:val="3"/>
        </w:numPr>
      </w:pPr>
      <w:r>
        <w:t>Opposite rays. Opposite rays are rays that have the same endpoint and that form a line.</w:t>
      </w:r>
    </w:p>
    <w:p w14:paraId="5E2B6BE6" w14:textId="1B58F948" w:rsidR="00404AB6" w:rsidRDefault="00404AB6" w:rsidP="008205F6">
      <w:pPr>
        <w:pStyle w:val="ListParagraph"/>
        <w:numPr>
          <w:ilvl w:val="0"/>
          <w:numId w:val="3"/>
        </w:numPr>
      </w:pPr>
      <w:r>
        <w:t xml:space="preserve">Angle. An </w:t>
      </w:r>
      <w:r w:rsidRPr="00404AB6">
        <w:rPr>
          <w:i/>
          <w:iCs/>
        </w:rPr>
        <w:t>angle</w:t>
      </w:r>
      <w:r>
        <w:t xml:space="preserve"> is the union of two rays having the same endpoint. The endpoint is called a </w:t>
      </w:r>
      <w:r w:rsidRPr="00404AB6">
        <w:rPr>
          <w:i/>
          <w:iCs/>
        </w:rPr>
        <w:t>vertex</w:t>
      </w:r>
      <w:r>
        <w:t xml:space="preserve"> of the angle, and the rays are called the </w:t>
      </w:r>
      <w:r w:rsidRPr="00404AB6">
        <w:rPr>
          <w:i/>
          <w:iCs/>
        </w:rPr>
        <w:t>sides</w:t>
      </w:r>
      <w:r>
        <w:t xml:space="preserve"> of the angle.</w:t>
      </w:r>
    </w:p>
    <w:p w14:paraId="1C21587B" w14:textId="77777777" w:rsidR="00680547" w:rsidRDefault="00680547" w:rsidP="00680547">
      <w:pPr>
        <w:pStyle w:val="Heading3"/>
      </w:pPr>
      <w:r>
        <w:t>Naming Angles</w:t>
      </w:r>
    </w:p>
    <w:p w14:paraId="58C86D98" w14:textId="1C561B72" w:rsidR="00680547" w:rsidRDefault="004D5D1D" w:rsidP="004D5D1D">
      <w:r>
        <w:t>An angle may be named in one of three ways.</w:t>
      </w:r>
    </w:p>
    <w:p w14:paraId="4923B8C9" w14:textId="0D931D80" w:rsidR="004D5D1D" w:rsidRDefault="004D5D1D" w:rsidP="004D5D1D">
      <w:pPr>
        <w:pStyle w:val="ListParagraph"/>
        <w:numPr>
          <w:ilvl w:val="0"/>
          <w:numId w:val="5"/>
        </w:numPr>
      </w:pPr>
      <w:r>
        <w:t xml:space="preserve">Using three letters, the center letter corresponding to the vertex of the angle and </w:t>
      </w:r>
      <w:r>
        <w:t>the other letters representing points on the sides of the angle.</w:t>
      </w:r>
    </w:p>
    <w:p w14:paraId="193D28D0" w14:textId="40CD5E29" w:rsidR="004D5D1D" w:rsidRDefault="00D925BF" w:rsidP="004D5D1D">
      <w:pPr>
        <w:pStyle w:val="ListParagraph"/>
        <w:numPr>
          <w:ilvl w:val="0"/>
          <w:numId w:val="5"/>
        </w:numPr>
      </w:pPr>
      <w:r>
        <w:t xml:space="preserve">Placing a number at the vertex and the </w:t>
      </w:r>
      <w:r w:rsidRPr="00A14F73">
        <w:rPr>
          <w:i/>
          <w:iCs/>
        </w:rPr>
        <w:t>interior</w:t>
      </w:r>
      <w:r>
        <w:t xml:space="preserve"> of the angle.</w:t>
      </w:r>
    </w:p>
    <w:p w14:paraId="4341EC0C" w14:textId="1470AC7C" w:rsidR="00A14F73" w:rsidRDefault="00A14F73" w:rsidP="004D5D1D">
      <w:pPr>
        <w:pStyle w:val="ListParagraph"/>
        <w:numPr>
          <w:ilvl w:val="0"/>
          <w:numId w:val="5"/>
        </w:numPr>
      </w:pPr>
      <w:r>
        <w:t>Using a single letter that corresponds to the vertex, provide this does not cause any confusion.</w:t>
      </w:r>
    </w:p>
    <w:p w14:paraId="5E340ACC" w14:textId="2F02D81D" w:rsidR="00404AB6" w:rsidRDefault="00404AB6" w:rsidP="008B6D4D">
      <w:pPr>
        <w:pStyle w:val="Heading2"/>
      </w:pPr>
      <w:r>
        <w:t>Definitions and Postulates</w:t>
      </w:r>
    </w:p>
    <w:p w14:paraId="28A7F47B" w14:textId="6E8B25AB" w:rsidR="00404AB6" w:rsidRDefault="00404AB6" w:rsidP="008B6D4D">
      <w:pPr>
        <w:pStyle w:val="Heading3"/>
      </w:pPr>
      <w:r>
        <w:t>Definitions</w:t>
      </w:r>
    </w:p>
    <w:p w14:paraId="20708221" w14:textId="6AA53532" w:rsidR="00121E68" w:rsidRDefault="00121E68" w:rsidP="00121E68">
      <w:r>
        <w:t>The purpose of a definition is to make the meaning of the term clear. A good definition must:</w:t>
      </w:r>
    </w:p>
    <w:p w14:paraId="3901A2E0" w14:textId="612E0791" w:rsidR="00121E68" w:rsidRDefault="00121E68" w:rsidP="00121E68">
      <w:pPr>
        <w:pStyle w:val="ListParagraph"/>
        <w:numPr>
          <w:ilvl w:val="0"/>
          <w:numId w:val="6"/>
        </w:numPr>
      </w:pPr>
      <w:r>
        <w:t>Clearly identify the word being defined.</w:t>
      </w:r>
    </w:p>
    <w:p w14:paraId="1B63EC34" w14:textId="17458BBF" w:rsidR="00121E68" w:rsidRDefault="00121E68" w:rsidP="00121E68">
      <w:pPr>
        <w:pStyle w:val="ListParagraph"/>
        <w:numPr>
          <w:ilvl w:val="0"/>
          <w:numId w:val="6"/>
        </w:numPr>
      </w:pPr>
      <w:r>
        <w:t>State the distinguishing characteristics.</w:t>
      </w:r>
    </w:p>
    <w:p w14:paraId="6C8A88FB" w14:textId="2298AFE7" w:rsidR="00121E68" w:rsidRDefault="00121E68" w:rsidP="00121E68">
      <w:pPr>
        <w:pStyle w:val="ListParagraph"/>
        <w:numPr>
          <w:ilvl w:val="0"/>
          <w:numId w:val="6"/>
        </w:numPr>
      </w:pPr>
      <w:r>
        <w:t>Be expressed in a grammatically correct sentence.</w:t>
      </w:r>
    </w:p>
    <w:p w14:paraId="529DF77B" w14:textId="4E28E53D" w:rsidR="00CD7454" w:rsidRDefault="00CD7454" w:rsidP="00CD7454">
      <w:pPr>
        <w:pStyle w:val="ListParagraph"/>
        <w:numPr>
          <w:ilvl w:val="0"/>
          <w:numId w:val="6"/>
        </w:numPr>
      </w:pPr>
      <w:r>
        <w:t>A good definition must be reversible.</w:t>
      </w:r>
    </w:p>
    <w:p w14:paraId="7A40907E" w14:textId="1AE110B2" w:rsidR="00121E68" w:rsidRDefault="00121E68" w:rsidP="00121E68">
      <w:pPr>
        <w:pStyle w:val="Heading3"/>
      </w:pPr>
      <w:r>
        <w:t>Definitions of Collinear and Non-Collinear Points</w:t>
      </w:r>
    </w:p>
    <w:p w14:paraId="06E02754" w14:textId="083D753A" w:rsidR="00121E68" w:rsidRDefault="00121E68" w:rsidP="00121E68">
      <w:pPr>
        <w:pStyle w:val="ListParagraph"/>
        <w:numPr>
          <w:ilvl w:val="0"/>
          <w:numId w:val="7"/>
        </w:numPr>
      </w:pPr>
      <w:r w:rsidRPr="00121E68">
        <w:rPr>
          <w:i/>
          <w:iCs/>
        </w:rPr>
        <w:t>Collinear points</w:t>
      </w:r>
      <w:r>
        <w:t xml:space="preserve"> are points that lie on the same line.</w:t>
      </w:r>
    </w:p>
    <w:p w14:paraId="3FD16F82" w14:textId="740AD486" w:rsidR="00121E68" w:rsidRPr="00121E68" w:rsidRDefault="00121E68" w:rsidP="00121E68">
      <w:pPr>
        <w:pStyle w:val="ListParagraph"/>
        <w:numPr>
          <w:ilvl w:val="0"/>
          <w:numId w:val="7"/>
        </w:numPr>
      </w:pPr>
      <w:r>
        <w:rPr>
          <w:i/>
          <w:iCs/>
        </w:rPr>
        <w:t>Non-collinear points are points that do not lie on the same line.</w:t>
      </w:r>
    </w:p>
    <w:p w14:paraId="240D406C" w14:textId="5E8E62C6" w:rsidR="00121E68" w:rsidRDefault="00BC20D6" w:rsidP="00EF39CE">
      <w:pPr>
        <w:pStyle w:val="Heading3"/>
      </w:pPr>
      <w:r>
        <w:t>Definition of a Triangle</w:t>
      </w:r>
    </w:p>
    <w:p w14:paraId="475BDA58" w14:textId="261902FB" w:rsidR="00C630B7" w:rsidRDefault="00C630B7" w:rsidP="00C630B7">
      <w:r>
        <w:t xml:space="preserve">A </w:t>
      </w:r>
      <w:r w:rsidRPr="00C630B7">
        <w:rPr>
          <w:i/>
          <w:iCs/>
        </w:rPr>
        <w:t>triangle</w:t>
      </w:r>
      <w:r>
        <w:t xml:space="preserve"> is a figure formed by connecting three non-collinear points with three different line segments, each of which has two of these points as endpoints.</w:t>
      </w:r>
    </w:p>
    <w:p w14:paraId="59D548E5" w14:textId="4FFBAD10" w:rsidR="00604758" w:rsidRDefault="00604758" w:rsidP="00604758">
      <w:pPr>
        <w:pStyle w:val="Heading4"/>
      </w:pPr>
      <w:r>
        <w:t>The Reversibility Test</w:t>
      </w:r>
    </w:p>
    <w:p w14:paraId="37FC2406" w14:textId="40FBDA0B" w:rsidR="00604758" w:rsidRDefault="00604758" w:rsidP="00604758">
      <w:r>
        <w:t>The reverse of a definition must be true.</w:t>
      </w:r>
    </w:p>
    <w:p w14:paraId="2F632E4A" w14:textId="6CE30A18" w:rsidR="00604758" w:rsidRDefault="00604758" w:rsidP="00604758">
      <w:r>
        <w:t xml:space="preserve">A </w:t>
      </w:r>
      <w:r w:rsidRPr="00604758">
        <w:rPr>
          <w:i/>
          <w:iCs/>
        </w:rPr>
        <w:t>midpoint</w:t>
      </w:r>
      <w:r>
        <w:t xml:space="preserve"> of a segment may be defined as a point that divides a segment into two segments of equal length.</w:t>
      </w:r>
    </w:p>
    <w:p w14:paraId="797D80B4" w14:textId="28DD9C19" w:rsidR="00604758" w:rsidRDefault="00604758" w:rsidP="00604758">
      <w:r>
        <w:t>A point that divides a segment into two segments of equal length is the midpoint of that segment.</w:t>
      </w:r>
    </w:p>
    <w:p w14:paraId="78EDD1B4" w14:textId="3B22FB9A" w:rsidR="00604758" w:rsidRDefault="00604758" w:rsidP="00604758">
      <w:pPr>
        <w:pStyle w:val="Heading3"/>
      </w:pPr>
      <w:r>
        <w:t>Initial Postulates</w:t>
      </w:r>
    </w:p>
    <w:p w14:paraId="20D2E604" w14:textId="2672C914" w:rsidR="00604758" w:rsidRDefault="00604758" w:rsidP="00604758">
      <w:r>
        <w:t>Not everything can be proved. There must be some basic assumptions, called postulates (or axioms), that are needed at the beginning.</w:t>
      </w:r>
    </w:p>
    <w:p w14:paraId="2C6E52EF" w14:textId="4D053BB9" w:rsidR="00604758" w:rsidRDefault="00604758" w:rsidP="00604758">
      <w:pPr>
        <w:pStyle w:val="ListParagraph"/>
        <w:numPr>
          <w:ilvl w:val="0"/>
          <w:numId w:val="8"/>
        </w:numPr>
      </w:pPr>
      <w:r>
        <w:t xml:space="preserve">Two points </w:t>
      </w:r>
      <w:r w:rsidRPr="00604758">
        <w:rPr>
          <w:i/>
          <w:iCs/>
        </w:rPr>
        <w:t>determine</w:t>
      </w:r>
      <w:r>
        <w:t xml:space="preserve"> a line.</w:t>
      </w:r>
    </w:p>
    <w:p w14:paraId="5AA70841" w14:textId="0FDD2177" w:rsidR="00604758" w:rsidRDefault="00604758" w:rsidP="00C45798">
      <w:pPr>
        <w:pStyle w:val="Heading2"/>
      </w:pPr>
      <w:r>
        <w:lastRenderedPageBreak/>
        <w:t>Inductive Versus Deductive Reasoning</w:t>
      </w:r>
    </w:p>
    <w:p w14:paraId="66CB6747" w14:textId="324CAA14" w:rsidR="00C45798" w:rsidRDefault="00C45798" w:rsidP="00C45798">
      <w:r w:rsidRPr="00C45798">
        <w:rPr>
          <w:i/>
          <w:iCs/>
        </w:rPr>
        <w:t>Inductive reasoning</w:t>
      </w:r>
      <w:r>
        <w:t xml:space="preserve"> involves examining a few examples, observing a pattern, and then assuming the pattern will never end. Inductive reasoning is </w:t>
      </w:r>
      <w:r w:rsidRPr="00C45798">
        <w:rPr>
          <w:b/>
          <w:bCs/>
          <w:i/>
          <w:iCs/>
        </w:rPr>
        <w:t>not</w:t>
      </w:r>
      <w:r>
        <w:t xml:space="preserve"> a valid form of proof.</w:t>
      </w:r>
    </w:p>
    <w:p w14:paraId="366BDB9D" w14:textId="71306534" w:rsidR="00C45798" w:rsidRDefault="00C45798" w:rsidP="00C45798">
      <w:r w:rsidRPr="00C45798">
        <w:rPr>
          <w:i/>
          <w:iCs/>
        </w:rPr>
        <w:t>Deductive reasoning</w:t>
      </w:r>
      <w:r>
        <w:t xml:space="preserve"> uses accepted </w:t>
      </w:r>
      <w:r w:rsidRPr="00C45798">
        <w:rPr>
          <w:i/>
          <w:iCs/>
        </w:rPr>
        <w:t>facts</w:t>
      </w:r>
      <w:r>
        <w:t xml:space="preserve"> (undefined terms, defined terms, postulates, and previously established theorems) to reason in a step-by-step fashion until a desired conclusion is reached.</w:t>
      </w:r>
    </w:p>
    <w:p w14:paraId="6288EA26" w14:textId="112AB8C7" w:rsidR="00904465" w:rsidRDefault="00904465" w:rsidP="00904465">
      <w:pPr>
        <w:pStyle w:val="Heading2"/>
      </w:pPr>
      <w:r>
        <w:t>The IF… THEN… Sentence Structure</w:t>
      </w:r>
    </w:p>
    <w:p w14:paraId="7A5B8EC7" w14:textId="3E7340B0" w:rsidR="00904465" w:rsidRDefault="00904465" w:rsidP="00904465">
      <w:r>
        <w:t xml:space="preserve">The statement in the “If” clause identifies the </w:t>
      </w:r>
      <w:r w:rsidRPr="00904465">
        <w:rPr>
          <w:i/>
          <w:iCs/>
        </w:rPr>
        <w:t>condition</w:t>
      </w:r>
      <w:r>
        <w:t xml:space="preserve"> that must be met.</w:t>
      </w:r>
      <w:r w:rsidR="00030EBE">
        <w:t xml:space="preserve"> </w:t>
      </w:r>
    </w:p>
    <w:p w14:paraId="262560EE" w14:textId="1ECDCFEF" w:rsidR="00030EBE" w:rsidRDefault="00030EBE" w:rsidP="00E43D2F">
      <w:pPr>
        <w:pStyle w:val="ListParagraph"/>
        <w:numPr>
          <w:ilvl w:val="0"/>
          <w:numId w:val="9"/>
        </w:numPr>
      </w:pPr>
      <w:r w:rsidRPr="00E43D2F">
        <w:rPr>
          <w:i/>
          <w:iCs/>
        </w:rPr>
        <w:t>After</w:t>
      </w:r>
      <w:r>
        <w:t xml:space="preserve"> a theorem is proved, the “then” clause represents the fact you are allowed to apply whenever the condition in the “if” clause is true.</w:t>
      </w:r>
    </w:p>
    <w:p w14:paraId="19E0655F" w14:textId="7BF420AC" w:rsidR="00E43D2F" w:rsidRDefault="00E43D2F" w:rsidP="00E43D2F">
      <w:pPr>
        <w:pStyle w:val="ListParagraph"/>
        <w:numPr>
          <w:ilvl w:val="0"/>
          <w:numId w:val="9"/>
        </w:numPr>
      </w:pPr>
      <w:r w:rsidRPr="00E43D2F">
        <w:rPr>
          <w:i/>
          <w:iCs/>
        </w:rPr>
        <w:t>Before</w:t>
      </w:r>
      <w:r>
        <w:t xml:space="preserve"> a proposed theorem is proved, the “if” clause contains what we know and the “then” clause identifies what we need to prove.</w:t>
      </w:r>
    </w:p>
    <w:p w14:paraId="25957ACA" w14:textId="038F89A9" w:rsidR="00E43D2F" w:rsidRDefault="00E43D2F" w:rsidP="00E43D2F">
      <w:pPr>
        <w:pStyle w:val="Heading2"/>
      </w:pPr>
      <w:r>
        <w:t>Summary</w:t>
      </w:r>
    </w:p>
    <w:p w14:paraId="18861281" w14:textId="6839FF78" w:rsidR="00E43D2F" w:rsidRDefault="00E43D2F" w:rsidP="00E43D2F">
      <w:pPr>
        <w:pStyle w:val="ListParagraph"/>
        <w:numPr>
          <w:ilvl w:val="0"/>
          <w:numId w:val="10"/>
        </w:numPr>
      </w:pPr>
      <w:r>
        <w:t>Geometry is a postulational system built upon undefined terms, defined terms, and postulates, which are used to build theorems through a logical chain of reasoning, either inductive or deductive.</w:t>
      </w:r>
    </w:p>
    <w:p w14:paraId="729276C9" w14:textId="3E49DBC9" w:rsidR="00E43D2F" w:rsidRDefault="00E43D2F" w:rsidP="00E43D2F">
      <w:pPr>
        <w:pStyle w:val="ListParagraph"/>
        <w:numPr>
          <w:ilvl w:val="0"/>
          <w:numId w:val="10"/>
        </w:numPr>
      </w:pPr>
      <w:r>
        <w:t>Undefined terms are point, line, and plane.</w:t>
      </w:r>
    </w:p>
    <w:p w14:paraId="2CF133F5" w14:textId="575CCDF7" w:rsidR="00E43D2F" w:rsidRDefault="00E43D2F" w:rsidP="00E43D2F">
      <w:pPr>
        <w:pStyle w:val="ListParagraph"/>
        <w:numPr>
          <w:ilvl w:val="0"/>
          <w:numId w:val="10"/>
        </w:numPr>
      </w:pPr>
      <w:r>
        <w:t>Defined terms in this chapter are line segment, ray, opposite rays, angle, collinear points, and non-collinear points.</w:t>
      </w:r>
    </w:p>
    <w:p w14:paraId="719D0CB3" w14:textId="2448FFE7" w:rsidR="00E43D2F" w:rsidRPr="00904465" w:rsidRDefault="00E43D2F" w:rsidP="00E43D2F">
      <w:pPr>
        <w:pStyle w:val="ListParagraph"/>
        <w:numPr>
          <w:ilvl w:val="0"/>
          <w:numId w:val="10"/>
        </w:numPr>
      </w:pPr>
      <w:r>
        <w:t>Using correct techniques in naming terms is essential for appropriate mathematical communication.</w:t>
      </w:r>
    </w:p>
    <w:p w14:paraId="7D504AE1" w14:textId="77777777" w:rsidR="00C45798" w:rsidRPr="00C45798" w:rsidRDefault="00C45798" w:rsidP="00C45798"/>
    <w:p w14:paraId="2DACEE7A" w14:textId="77777777" w:rsidR="00CD7454" w:rsidRPr="00C630B7" w:rsidRDefault="00CD7454" w:rsidP="00C630B7"/>
    <w:p w14:paraId="44710F60" w14:textId="77777777" w:rsidR="00BC20D6" w:rsidRPr="00121E68" w:rsidRDefault="00BC20D6" w:rsidP="00121E68"/>
    <w:p w14:paraId="07D1493F" w14:textId="77777777" w:rsidR="00404AB6" w:rsidRPr="008205F6" w:rsidRDefault="00404AB6" w:rsidP="00404AB6"/>
    <w:p w14:paraId="7EC70CB7" w14:textId="77777777" w:rsidR="00846ED9" w:rsidRPr="00846ED9" w:rsidRDefault="00846ED9" w:rsidP="00846ED9"/>
    <w:sectPr w:rsidR="00846ED9" w:rsidRPr="00846ED9" w:rsidSect="00F46AD8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D2E62"/>
    <w:multiLevelType w:val="hybridMultilevel"/>
    <w:tmpl w:val="76B6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47483"/>
    <w:multiLevelType w:val="hybridMultilevel"/>
    <w:tmpl w:val="19B6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33D06"/>
    <w:multiLevelType w:val="hybridMultilevel"/>
    <w:tmpl w:val="7D9C2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C3076"/>
    <w:multiLevelType w:val="hybridMultilevel"/>
    <w:tmpl w:val="9AD45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45199"/>
    <w:multiLevelType w:val="hybridMultilevel"/>
    <w:tmpl w:val="37A63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A56EC"/>
    <w:multiLevelType w:val="hybridMultilevel"/>
    <w:tmpl w:val="C74C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77D6C"/>
    <w:multiLevelType w:val="hybridMultilevel"/>
    <w:tmpl w:val="FD9E2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E26DA"/>
    <w:multiLevelType w:val="hybridMultilevel"/>
    <w:tmpl w:val="8996A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E6645"/>
    <w:multiLevelType w:val="hybridMultilevel"/>
    <w:tmpl w:val="46DA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D5340"/>
    <w:multiLevelType w:val="hybridMultilevel"/>
    <w:tmpl w:val="EB38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005285">
    <w:abstractNumId w:val="1"/>
  </w:num>
  <w:num w:numId="2" w16cid:durableId="1009483757">
    <w:abstractNumId w:val="9"/>
  </w:num>
  <w:num w:numId="3" w16cid:durableId="1736852784">
    <w:abstractNumId w:val="0"/>
  </w:num>
  <w:num w:numId="4" w16cid:durableId="2012441017">
    <w:abstractNumId w:val="3"/>
  </w:num>
  <w:num w:numId="5" w16cid:durableId="775322383">
    <w:abstractNumId w:val="6"/>
  </w:num>
  <w:num w:numId="6" w16cid:durableId="39017907">
    <w:abstractNumId w:val="8"/>
  </w:num>
  <w:num w:numId="7" w16cid:durableId="958531838">
    <w:abstractNumId w:val="2"/>
  </w:num>
  <w:num w:numId="8" w16cid:durableId="2025932722">
    <w:abstractNumId w:val="4"/>
  </w:num>
  <w:num w:numId="9" w16cid:durableId="1952587175">
    <w:abstractNumId w:val="5"/>
  </w:num>
  <w:num w:numId="10" w16cid:durableId="19123472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A6"/>
    <w:rsid w:val="00030EBE"/>
    <w:rsid w:val="00121E68"/>
    <w:rsid w:val="00147C20"/>
    <w:rsid w:val="002C77A1"/>
    <w:rsid w:val="00404AB6"/>
    <w:rsid w:val="004D28B4"/>
    <w:rsid w:val="004D5D1D"/>
    <w:rsid w:val="005E4B98"/>
    <w:rsid w:val="00604758"/>
    <w:rsid w:val="00680547"/>
    <w:rsid w:val="00753D7F"/>
    <w:rsid w:val="00767270"/>
    <w:rsid w:val="008205F6"/>
    <w:rsid w:val="00846ED9"/>
    <w:rsid w:val="008B6884"/>
    <w:rsid w:val="008B6D4D"/>
    <w:rsid w:val="00904465"/>
    <w:rsid w:val="00A14F73"/>
    <w:rsid w:val="00B04DEB"/>
    <w:rsid w:val="00B31C54"/>
    <w:rsid w:val="00BC20D6"/>
    <w:rsid w:val="00C020AB"/>
    <w:rsid w:val="00C45798"/>
    <w:rsid w:val="00C630B7"/>
    <w:rsid w:val="00CB1124"/>
    <w:rsid w:val="00CD7454"/>
    <w:rsid w:val="00D63137"/>
    <w:rsid w:val="00D925BF"/>
    <w:rsid w:val="00DD5591"/>
    <w:rsid w:val="00E20A21"/>
    <w:rsid w:val="00E43D2F"/>
    <w:rsid w:val="00E631B9"/>
    <w:rsid w:val="00EF39CE"/>
    <w:rsid w:val="00F46AD8"/>
    <w:rsid w:val="00F9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D88B"/>
  <w15:chartTrackingRefBased/>
  <w15:docId w15:val="{FD0949CC-3F89-4313-BD46-586D82C5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137"/>
    <w:pPr>
      <w:spacing w:line="259" w:lineRule="auto"/>
      <w:jc w:val="both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1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1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1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4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23</cp:revision>
  <dcterms:created xsi:type="dcterms:W3CDTF">2025-05-25T19:51:00Z</dcterms:created>
  <dcterms:modified xsi:type="dcterms:W3CDTF">2025-05-25T21:39:00Z</dcterms:modified>
</cp:coreProperties>
</file>